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CCD75" w14:textId="0F83AF90" w:rsidR="00924614" w:rsidRPr="00572BC3" w:rsidRDefault="005446DB" w:rsidP="00FF3127">
      <w:pPr>
        <w:spacing w:after="0" w:line="240" w:lineRule="auto"/>
        <w:rPr>
          <w:rFonts w:ascii="Arial" w:hAnsi="Arial" w:cs="Arial"/>
          <w:b/>
          <w:color w:val="FF0000"/>
          <w:sz w:val="24"/>
          <w:szCs w:val="24"/>
        </w:rPr>
      </w:pPr>
      <w:r>
        <w:rPr>
          <w:rFonts w:ascii="Arial" w:hAnsi="Arial" w:cs="Arial"/>
          <w:b/>
          <w:i/>
        </w:rPr>
        <w:t xml:space="preserve"> </w:t>
      </w:r>
      <w:r w:rsidR="002D647E">
        <w:rPr>
          <w:rFonts w:ascii="Arial" w:hAnsi="Arial" w:cs="Arial"/>
          <w:b/>
          <w:i/>
        </w:rPr>
        <w:tab/>
      </w:r>
      <w:r w:rsidR="00040B42" w:rsidRPr="00946858">
        <w:rPr>
          <w:rFonts w:ascii="Arial Black" w:eastAsia="Times New Roman" w:hAnsi="Arial Black" w:cs="Arial CE"/>
          <w:u w:val="single"/>
        </w:rPr>
        <w:t xml:space="preserve"> </w:t>
      </w:r>
    </w:p>
    <w:p w14:paraId="6E03023A" w14:textId="77777777" w:rsidR="00924614" w:rsidRDefault="00924614" w:rsidP="00924614">
      <w:pPr>
        <w:spacing w:after="0" w:line="240" w:lineRule="auto"/>
        <w:rPr>
          <w:rFonts w:ascii="Arial" w:hAnsi="Arial" w:cs="Arial"/>
          <w:b/>
          <w:sz w:val="24"/>
          <w:szCs w:val="24"/>
        </w:rPr>
      </w:pPr>
      <w:r>
        <w:rPr>
          <w:rFonts w:ascii="Arial" w:hAnsi="Arial" w:cs="Arial"/>
          <w:b/>
          <w:sz w:val="24"/>
          <w:szCs w:val="24"/>
        </w:rPr>
        <w:t>Projekt p.n.:</w:t>
      </w:r>
    </w:p>
    <w:p w14:paraId="04796D86" w14:textId="77777777" w:rsidR="00924614" w:rsidRDefault="00924614" w:rsidP="00924614">
      <w:pPr>
        <w:spacing w:after="0" w:line="240" w:lineRule="auto"/>
        <w:rPr>
          <w:rFonts w:ascii="Arial" w:hAnsi="Arial" w:cs="Arial"/>
          <w:b/>
          <w:sz w:val="24"/>
          <w:szCs w:val="24"/>
        </w:rPr>
      </w:pPr>
    </w:p>
    <w:p w14:paraId="416B6A4C" w14:textId="77777777" w:rsidR="00924614" w:rsidRPr="00572BC3" w:rsidRDefault="00924614" w:rsidP="00924614">
      <w:pPr>
        <w:spacing w:after="0" w:line="240" w:lineRule="auto"/>
        <w:rPr>
          <w:rFonts w:ascii="Arial Black" w:hAnsi="Arial Black" w:cs="Arial"/>
          <w:b/>
          <w:bCs/>
          <w:sz w:val="24"/>
          <w:szCs w:val="24"/>
        </w:rPr>
      </w:pPr>
      <w:r w:rsidRPr="00572BC3">
        <w:rPr>
          <w:rFonts w:ascii="Arial Black" w:hAnsi="Arial Black" w:cs="Arial"/>
          <w:b/>
          <w:bCs/>
          <w:sz w:val="24"/>
          <w:szCs w:val="24"/>
        </w:rPr>
        <w:t>PRZYJAZNA KOMUNIKACJA W SKIERNIEWICACH – ZAKUP NISKOEMISYJNEGO TABORU Z INTEGRACJĄ SYSTEMÓW KOMUNIKACJI ZBIOROWEJ ORAZ MODERNIZACJA INFRASTRUKTURY TRANSPORTOWEJ</w:t>
      </w:r>
    </w:p>
    <w:p w14:paraId="50D9BD6D" w14:textId="77777777" w:rsidR="00924614" w:rsidRDefault="00924614" w:rsidP="00924614">
      <w:pPr>
        <w:spacing w:after="0" w:line="240" w:lineRule="auto"/>
        <w:rPr>
          <w:rFonts w:ascii="Arial" w:hAnsi="Arial" w:cs="Arial"/>
          <w:b/>
          <w:sz w:val="24"/>
          <w:szCs w:val="24"/>
        </w:rPr>
      </w:pPr>
    </w:p>
    <w:p w14:paraId="4C44D3F1" w14:textId="77777777" w:rsidR="00924614" w:rsidRDefault="00924614" w:rsidP="00924614">
      <w:pPr>
        <w:spacing w:after="0" w:line="240" w:lineRule="auto"/>
        <w:rPr>
          <w:rFonts w:ascii="Arial" w:hAnsi="Arial" w:cs="Arial"/>
          <w:b/>
          <w:sz w:val="24"/>
          <w:szCs w:val="24"/>
        </w:rPr>
      </w:pPr>
    </w:p>
    <w:p w14:paraId="0B0F499B" w14:textId="1827910B" w:rsidR="00305F82" w:rsidRPr="00305F82" w:rsidRDefault="00924614" w:rsidP="0020712A">
      <w:pPr>
        <w:shd w:val="clear" w:color="auto" w:fill="FFFFFF"/>
        <w:spacing w:after="160" w:line="231" w:lineRule="atLeast"/>
        <w:rPr>
          <w:rFonts w:ascii="Arial Black" w:eastAsia="Times New Roman" w:hAnsi="Arial Black" w:cs="Arial CE"/>
          <w:sz w:val="24"/>
          <w:szCs w:val="24"/>
          <w:u w:val="single"/>
        </w:rPr>
      </w:pPr>
      <w:r w:rsidRPr="00646A61">
        <w:rPr>
          <w:rFonts w:ascii="Arial Black" w:eastAsia="Times New Roman" w:hAnsi="Arial Black" w:cs="Arial CE"/>
          <w:sz w:val="24"/>
          <w:szCs w:val="24"/>
          <w:u w:val="single"/>
        </w:rPr>
        <w:t xml:space="preserve">dostawa autobusów 12 metrowych , jednoczłonowych, niskopodłogowych, niskoemisyjnych - 10 sztuk </w:t>
      </w:r>
    </w:p>
    <w:p w14:paraId="3DEBFC6E" w14:textId="220E73C9" w:rsidR="00305F82" w:rsidRDefault="00305F82" w:rsidP="00305F82">
      <w:pPr>
        <w:spacing w:line="240" w:lineRule="auto"/>
        <w:rPr>
          <w:rFonts w:ascii="Arial" w:hAnsi="Arial" w:cs="Arial"/>
          <w:b/>
          <w:i/>
        </w:rPr>
      </w:pPr>
      <w:r w:rsidRPr="0063123E">
        <w:rPr>
          <w:rFonts w:ascii="Arial" w:hAnsi="Arial" w:cs="Arial"/>
          <w:i/>
        </w:rPr>
        <w:t>Kod Wspólnego Słownika Zamówień (CPV): 34121100-2 Autobusy transportu publicznego</w:t>
      </w:r>
      <w:r>
        <w:rPr>
          <w:rFonts w:ascii="Arial" w:hAnsi="Arial" w:cs="Arial"/>
          <w:b/>
          <w:i/>
        </w:rPr>
        <w:t xml:space="preserve">             </w:t>
      </w:r>
    </w:p>
    <w:p w14:paraId="1F7CA988" w14:textId="77777777" w:rsidR="00305F82" w:rsidRPr="00305F82" w:rsidRDefault="00305F82" w:rsidP="00305F82">
      <w:pPr>
        <w:spacing w:line="240" w:lineRule="auto"/>
        <w:rPr>
          <w:rFonts w:ascii="Arial" w:hAnsi="Arial" w:cs="Arial"/>
          <w:b/>
          <w:i/>
        </w:rPr>
      </w:pPr>
    </w:p>
    <w:p w14:paraId="51708877" w14:textId="08CFAC75" w:rsidR="00040B42" w:rsidRDefault="002C29DB" w:rsidP="002C29DB">
      <w:pPr>
        <w:spacing w:after="0" w:line="240" w:lineRule="auto"/>
        <w:jc w:val="center"/>
        <w:rPr>
          <w:rFonts w:ascii="Arial" w:eastAsia="Times New Roman" w:hAnsi="Arial" w:cs="Arial"/>
          <w:b/>
          <w:bCs/>
          <w:color w:val="000000"/>
          <w:sz w:val="24"/>
          <w:szCs w:val="24"/>
        </w:rPr>
      </w:pPr>
      <w:r w:rsidRPr="002C29DB">
        <w:rPr>
          <w:rFonts w:ascii="Arial" w:eastAsia="Times New Roman" w:hAnsi="Arial" w:cs="Arial"/>
          <w:b/>
          <w:bCs/>
          <w:color w:val="000000"/>
          <w:sz w:val="24"/>
          <w:szCs w:val="24"/>
        </w:rPr>
        <w:t>OPIS PRZEDMIOTU ZAMÓWIENIA</w:t>
      </w:r>
    </w:p>
    <w:p w14:paraId="10476B36" w14:textId="77777777" w:rsidR="00305F82" w:rsidRDefault="00305F82" w:rsidP="002C29DB">
      <w:pPr>
        <w:spacing w:after="0" w:line="240" w:lineRule="auto"/>
        <w:jc w:val="center"/>
        <w:rPr>
          <w:rFonts w:ascii="Arial" w:eastAsia="Times New Roman" w:hAnsi="Arial" w:cs="Arial"/>
          <w:b/>
          <w:bCs/>
          <w:color w:val="000000"/>
          <w:sz w:val="24"/>
          <w:szCs w:val="24"/>
        </w:rPr>
      </w:pPr>
    </w:p>
    <w:p w14:paraId="6B6932CB" w14:textId="77777777" w:rsidR="00160965" w:rsidRDefault="00924482" w:rsidP="00160965">
      <w:pPr>
        <w:spacing w:line="240" w:lineRule="auto"/>
        <w:rPr>
          <w:rFonts w:ascii="Arial" w:hAnsi="Arial" w:cs="Arial"/>
          <w:b/>
          <w:i/>
        </w:rPr>
      </w:pPr>
      <w:r w:rsidRPr="00924482">
        <w:rPr>
          <w:rFonts w:ascii="Arial" w:hAnsi="Arial" w:cs="Arial"/>
          <w:b/>
          <w:i/>
        </w:rPr>
        <w:t>ZESTAWIENIE BEZWZGLĘDNE WYMAGANYCH PRZEZ ZAMAWIAJĄCEGO</w:t>
      </w:r>
      <w:r w:rsidR="002D647E">
        <w:rPr>
          <w:rFonts w:ascii="Arial" w:hAnsi="Arial" w:cs="Arial"/>
          <w:b/>
          <w:i/>
        </w:rPr>
        <w:t xml:space="preserve"> </w:t>
      </w:r>
      <w:r w:rsidRPr="00924482">
        <w:rPr>
          <w:rFonts w:ascii="Arial" w:hAnsi="Arial" w:cs="Arial"/>
          <w:b/>
          <w:i/>
        </w:rPr>
        <w:t xml:space="preserve"> PARAMETÓW TECHNICZNO UŻYTKOWYCH DOTYCZĄCYCH OFEROWANYCH AUTOBUSÓW</w:t>
      </w:r>
      <w:r w:rsidR="006B4A8F">
        <w:rPr>
          <w:rFonts w:ascii="Arial" w:hAnsi="Arial" w:cs="Arial"/>
          <w:b/>
          <w:i/>
        </w:rPr>
        <w:t xml:space="preserve"> </w:t>
      </w:r>
    </w:p>
    <w:p w14:paraId="7D0294AF" w14:textId="38169C6A" w:rsidR="00924482" w:rsidRDefault="00924482" w:rsidP="004F6BD3">
      <w:pPr>
        <w:spacing w:line="240" w:lineRule="auto"/>
        <w:rPr>
          <w:rFonts w:ascii="Arial" w:hAnsi="Arial" w:cs="Arial"/>
          <w:b/>
          <w:i/>
        </w:rPr>
      </w:pPr>
      <w:r>
        <w:rPr>
          <w:rFonts w:ascii="Arial" w:hAnsi="Arial" w:cs="Arial"/>
          <w:b/>
          <w:i/>
        </w:rPr>
        <w:t>1.</w:t>
      </w:r>
      <w:r w:rsidR="002D647E">
        <w:rPr>
          <w:rFonts w:ascii="Arial" w:hAnsi="Arial" w:cs="Arial"/>
          <w:b/>
          <w:i/>
        </w:rPr>
        <w:t>WYMAGANIA OGÓLNE</w:t>
      </w:r>
      <w:r w:rsidR="00AC7FE5">
        <w:rPr>
          <w:rFonts w:ascii="Arial" w:hAnsi="Arial" w:cs="Arial"/>
          <w:b/>
          <w:i/>
        </w:rPr>
        <w:t xml:space="preserve"> </w:t>
      </w:r>
    </w:p>
    <w:p w14:paraId="670EED4A" w14:textId="64BEC6A2" w:rsidR="0015091C" w:rsidRDefault="003820E8" w:rsidP="009C73E4">
      <w:pPr>
        <w:pStyle w:val="Bezodstpw"/>
        <w:jc w:val="both"/>
        <w:rPr>
          <w:rFonts w:ascii="Arial" w:hAnsi="Arial" w:cs="Arial"/>
          <w:i/>
        </w:rPr>
      </w:pPr>
      <w:r w:rsidRPr="009C73E4">
        <w:rPr>
          <w:rFonts w:ascii="Arial" w:hAnsi="Arial" w:cs="Arial"/>
          <w:i/>
        </w:rPr>
        <w:t>1.1</w:t>
      </w:r>
      <w:r w:rsidR="0063123E">
        <w:rPr>
          <w:rFonts w:ascii="Arial" w:hAnsi="Arial" w:cs="Arial"/>
          <w:i/>
        </w:rPr>
        <w:t xml:space="preserve"> W</w:t>
      </w:r>
      <w:r w:rsidRPr="009C73E4">
        <w:rPr>
          <w:rFonts w:ascii="Arial" w:hAnsi="Arial" w:cs="Arial"/>
          <w:i/>
        </w:rPr>
        <w:t>szystkie oferowane autobusy</w:t>
      </w:r>
      <w:r w:rsidR="008478C2">
        <w:rPr>
          <w:rFonts w:ascii="Arial" w:hAnsi="Arial" w:cs="Arial"/>
          <w:i/>
        </w:rPr>
        <w:t xml:space="preserve"> </w:t>
      </w:r>
      <w:r w:rsidR="00924482" w:rsidRPr="009C73E4">
        <w:rPr>
          <w:rFonts w:ascii="Arial" w:hAnsi="Arial" w:cs="Arial"/>
          <w:i/>
        </w:rPr>
        <w:t>muszą być</w:t>
      </w:r>
      <w:r w:rsidR="000D7223">
        <w:rPr>
          <w:rFonts w:ascii="Arial" w:hAnsi="Arial" w:cs="Arial"/>
          <w:i/>
        </w:rPr>
        <w:t>:</w:t>
      </w:r>
      <w:r w:rsidR="00924482" w:rsidRPr="009C73E4">
        <w:rPr>
          <w:rFonts w:ascii="Arial" w:hAnsi="Arial" w:cs="Arial"/>
          <w:i/>
        </w:rPr>
        <w:t xml:space="preserve"> </w:t>
      </w:r>
      <w:r w:rsidRPr="0063123E">
        <w:rPr>
          <w:rFonts w:ascii="Arial" w:hAnsi="Arial" w:cs="Arial"/>
          <w:i/>
        </w:rPr>
        <w:t>fabrycznie nowe, niskopodłogowe,</w:t>
      </w:r>
      <w:r w:rsidR="000D7223" w:rsidRPr="0063123E">
        <w:rPr>
          <w:rFonts w:ascii="Arial" w:hAnsi="Arial" w:cs="Arial"/>
          <w:i/>
        </w:rPr>
        <w:t xml:space="preserve"> </w:t>
      </w:r>
      <w:r w:rsidR="000D7223" w:rsidRPr="00875113">
        <w:rPr>
          <w:rFonts w:ascii="Arial" w:hAnsi="Arial" w:cs="Arial"/>
          <w:i/>
        </w:rPr>
        <w:t>jednoczłonowe</w:t>
      </w:r>
      <w:r w:rsidR="003049E0">
        <w:rPr>
          <w:rFonts w:ascii="Arial" w:hAnsi="Arial" w:cs="Arial"/>
          <w:i/>
        </w:rPr>
        <w:t xml:space="preserve">, </w:t>
      </w:r>
      <w:r w:rsidR="003049E0" w:rsidRPr="0003162B">
        <w:rPr>
          <w:rFonts w:ascii="Arial" w:hAnsi="Arial" w:cs="Arial"/>
          <w:i/>
        </w:rPr>
        <w:t>przeznaczone dla komunikacji miejskiej</w:t>
      </w:r>
      <w:r w:rsidR="003049E0">
        <w:rPr>
          <w:rFonts w:ascii="Arial" w:hAnsi="Arial" w:cs="Arial"/>
          <w:i/>
        </w:rPr>
        <w:t xml:space="preserve">, </w:t>
      </w:r>
      <w:r w:rsidR="0015091C" w:rsidRPr="009541A5">
        <w:rPr>
          <w:rFonts w:ascii="Arial" w:hAnsi="Arial" w:cs="Arial"/>
          <w:i/>
          <w:color w:val="FF0000"/>
        </w:rPr>
        <w:t xml:space="preserve"> </w:t>
      </w:r>
      <w:r w:rsidR="00924482" w:rsidRPr="0063123E">
        <w:rPr>
          <w:rFonts w:ascii="Arial" w:hAnsi="Arial" w:cs="Arial"/>
          <w:i/>
        </w:rPr>
        <w:t>jednej marki</w:t>
      </w:r>
      <w:r w:rsidRPr="0063123E">
        <w:rPr>
          <w:rFonts w:ascii="Arial" w:hAnsi="Arial" w:cs="Arial"/>
          <w:i/>
        </w:rPr>
        <w:t>,</w:t>
      </w:r>
      <w:r w:rsidR="00924482" w:rsidRPr="0063123E">
        <w:rPr>
          <w:rFonts w:ascii="Arial" w:hAnsi="Arial" w:cs="Arial"/>
          <w:i/>
        </w:rPr>
        <w:t xml:space="preserve"> </w:t>
      </w:r>
      <w:r w:rsidR="0015091C" w:rsidRPr="0063123E">
        <w:rPr>
          <w:rFonts w:ascii="Arial" w:hAnsi="Arial" w:cs="Arial"/>
          <w:i/>
        </w:rPr>
        <w:t>identyczne pod względem parametrów technicznych i kompletacji, posiadać tę samą stylizację i kolorystykę, wyposażenie i organizację przestrzeni pasażerskiej, wyprodukowane przez tego samego producenta,</w:t>
      </w:r>
      <w:r w:rsidR="0015091C">
        <w:rPr>
          <w:rFonts w:ascii="Arial" w:hAnsi="Arial" w:cs="Arial"/>
          <w:i/>
        </w:rPr>
        <w:t xml:space="preserve"> </w:t>
      </w:r>
      <w:r w:rsidR="00924482" w:rsidRPr="009C73E4">
        <w:rPr>
          <w:rFonts w:ascii="Arial" w:hAnsi="Arial" w:cs="Arial"/>
          <w:i/>
        </w:rPr>
        <w:t>pochodzić z seryjnej produkcji o przebiegach nie większych niż 500km</w:t>
      </w:r>
      <w:r w:rsidR="00C56BBA">
        <w:rPr>
          <w:rFonts w:ascii="Arial" w:hAnsi="Arial" w:cs="Arial"/>
          <w:i/>
        </w:rPr>
        <w:t xml:space="preserve"> </w:t>
      </w:r>
      <w:r w:rsidR="00924482" w:rsidRPr="009C73E4">
        <w:rPr>
          <w:rFonts w:ascii="Arial" w:hAnsi="Arial" w:cs="Arial"/>
          <w:i/>
        </w:rPr>
        <w:t xml:space="preserve"> i wyprodukowane </w:t>
      </w:r>
      <w:r w:rsidR="00AE7A22">
        <w:rPr>
          <w:rFonts w:ascii="Arial" w:hAnsi="Arial" w:cs="Arial"/>
          <w:i/>
        </w:rPr>
        <w:t>w roku odbioru autobusu.</w:t>
      </w:r>
    </w:p>
    <w:p w14:paraId="42B2297E" w14:textId="77777777" w:rsidR="00B22501" w:rsidRPr="009C73E4" w:rsidRDefault="00B22501" w:rsidP="009C73E4">
      <w:pPr>
        <w:pStyle w:val="Bezodstpw"/>
        <w:jc w:val="both"/>
        <w:rPr>
          <w:rFonts w:ascii="Arial" w:hAnsi="Arial" w:cs="Arial"/>
          <w:i/>
        </w:rPr>
      </w:pPr>
    </w:p>
    <w:p w14:paraId="47EE990B" w14:textId="77777777" w:rsidR="00924482" w:rsidRDefault="00924482" w:rsidP="009C73E4">
      <w:pPr>
        <w:pStyle w:val="Bezodstpw"/>
        <w:jc w:val="both"/>
        <w:rPr>
          <w:rFonts w:ascii="Arial" w:hAnsi="Arial" w:cs="Arial"/>
          <w:i/>
        </w:rPr>
      </w:pPr>
      <w:r w:rsidRPr="009C73E4">
        <w:rPr>
          <w:rFonts w:ascii="Arial" w:hAnsi="Arial" w:cs="Arial"/>
          <w:i/>
        </w:rPr>
        <w:t>1.2. Autobusy winny b</w:t>
      </w:r>
      <w:r w:rsidR="00C346B6">
        <w:rPr>
          <w:rFonts w:ascii="Arial" w:hAnsi="Arial" w:cs="Arial"/>
          <w:i/>
        </w:rPr>
        <w:t xml:space="preserve">ezwzględnie posiadać aktualne: świadectwo homologacji typu pojazdu </w:t>
      </w:r>
      <w:r w:rsidR="00C346B6" w:rsidRPr="0063123E">
        <w:rPr>
          <w:rFonts w:ascii="Arial" w:hAnsi="Arial" w:cs="Arial"/>
          <w:i/>
        </w:rPr>
        <w:t>WE</w:t>
      </w:r>
      <w:r w:rsidRPr="009C73E4">
        <w:rPr>
          <w:rFonts w:ascii="Arial" w:hAnsi="Arial" w:cs="Arial"/>
          <w:i/>
        </w:rPr>
        <w:t xml:space="preserve"> wydane zgodnie z aktualnie z obowiązującymi przepisami, stanowiące podstawę do jego zarejestrowania na terenie Polski na</w:t>
      </w:r>
      <w:r w:rsidR="003820E8">
        <w:rPr>
          <w:rFonts w:ascii="Arial" w:hAnsi="Arial" w:cs="Arial"/>
          <w:i/>
        </w:rPr>
        <w:t xml:space="preserve"> </w:t>
      </w:r>
      <w:r w:rsidRPr="009C73E4">
        <w:rPr>
          <w:rFonts w:ascii="Arial" w:hAnsi="Arial" w:cs="Arial"/>
          <w:i/>
        </w:rPr>
        <w:t>dzień składania ofert. D</w:t>
      </w:r>
      <w:r w:rsidR="004F6BD3" w:rsidRPr="009C73E4">
        <w:rPr>
          <w:rFonts w:ascii="Arial" w:hAnsi="Arial" w:cs="Arial"/>
          <w:i/>
        </w:rPr>
        <w:t>okumenty homologacyjne oferowanego modelu typu i wersji ekologicznej autobusów</w:t>
      </w:r>
      <w:r w:rsidR="009541A5">
        <w:rPr>
          <w:rFonts w:ascii="Arial" w:hAnsi="Arial" w:cs="Arial"/>
          <w:i/>
        </w:rPr>
        <w:t xml:space="preserve"> wraz z załącznikami w</w:t>
      </w:r>
      <w:r w:rsidR="004F6BD3" w:rsidRPr="009C73E4">
        <w:rPr>
          <w:rFonts w:ascii="Arial" w:hAnsi="Arial" w:cs="Arial"/>
          <w:i/>
        </w:rPr>
        <w:t>ykonawca dołączy do oferty. W przypadku homologacji wystawionej w języku innym niż polski, należy załączyć jej tłumaczenie na język polski dokonane przez tłumacza przysięgłego (kserokopia potwierdzona za zgodność z oryginałem).</w:t>
      </w:r>
    </w:p>
    <w:p w14:paraId="277225C5" w14:textId="77777777" w:rsidR="00B22501" w:rsidRPr="009C73E4" w:rsidRDefault="00B22501" w:rsidP="009C73E4">
      <w:pPr>
        <w:pStyle w:val="Bezodstpw"/>
        <w:jc w:val="both"/>
        <w:rPr>
          <w:rFonts w:ascii="Arial" w:hAnsi="Arial" w:cs="Arial"/>
          <w:i/>
        </w:rPr>
      </w:pPr>
    </w:p>
    <w:p w14:paraId="611FCA2F" w14:textId="02EC3C08" w:rsidR="002F52A0" w:rsidRDefault="00C631BF" w:rsidP="009C73E4">
      <w:pPr>
        <w:pStyle w:val="Bezodstpw"/>
        <w:jc w:val="both"/>
        <w:rPr>
          <w:rFonts w:ascii="Arial" w:hAnsi="Arial" w:cs="Arial"/>
          <w:i/>
        </w:rPr>
      </w:pPr>
      <w:r>
        <w:rPr>
          <w:rFonts w:ascii="Arial" w:hAnsi="Arial" w:cs="Arial"/>
          <w:i/>
        </w:rPr>
        <w:t>1.3</w:t>
      </w:r>
      <w:r w:rsidR="004F6BD3" w:rsidRPr="009C73E4">
        <w:rPr>
          <w:rFonts w:ascii="Arial" w:hAnsi="Arial" w:cs="Arial"/>
          <w:i/>
        </w:rPr>
        <w:t>. Oferowane autobusy niskopodłogowe muszą spełniać wymagania określone w przepisach zawartych w:</w:t>
      </w:r>
      <w:r w:rsidR="003820E8">
        <w:rPr>
          <w:rFonts w:ascii="Arial" w:hAnsi="Arial" w:cs="Arial"/>
          <w:i/>
        </w:rPr>
        <w:t xml:space="preserve"> </w:t>
      </w:r>
      <w:r w:rsidR="004F6BD3" w:rsidRPr="009C73E4">
        <w:rPr>
          <w:rFonts w:ascii="Arial" w:hAnsi="Arial" w:cs="Arial"/>
          <w:i/>
        </w:rPr>
        <w:t>Dziale III ustawy z dnia 20 czerwca 1997r. –Prawo o ruchu drogowym</w:t>
      </w:r>
      <w:r w:rsidR="003820E8">
        <w:rPr>
          <w:rFonts w:ascii="Arial" w:hAnsi="Arial" w:cs="Arial"/>
          <w:i/>
        </w:rPr>
        <w:t xml:space="preserve"> </w:t>
      </w:r>
      <w:r w:rsidR="005516EB">
        <w:rPr>
          <w:rFonts w:ascii="Arial" w:hAnsi="Arial" w:cs="Arial"/>
          <w:i/>
        </w:rPr>
        <w:t>(Dz.U.2017r., poz. 128</w:t>
      </w:r>
      <w:r w:rsidR="004F6BD3" w:rsidRPr="009C73E4">
        <w:rPr>
          <w:rFonts w:ascii="Arial" w:hAnsi="Arial" w:cs="Arial"/>
          <w:i/>
        </w:rPr>
        <w:t xml:space="preserve"> z póź.zm.) oraz odpowiadać warunkom technicznym określonym w </w:t>
      </w:r>
      <w:r w:rsidR="004F6BD3" w:rsidRPr="0063123E">
        <w:rPr>
          <w:rFonts w:ascii="Arial" w:hAnsi="Arial" w:cs="Arial"/>
          <w:i/>
        </w:rPr>
        <w:t xml:space="preserve">rozporządzeniu </w:t>
      </w:r>
      <w:r w:rsidR="00DE5A2D">
        <w:rPr>
          <w:rFonts w:ascii="Arial" w:hAnsi="Arial" w:cs="Arial"/>
          <w:i/>
        </w:rPr>
        <w:t xml:space="preserve">z dnia 31 grudnia 2002 r. </w:t>
      </w:r>
      <w:r w:rsidR="004F6BD3" w:rsidRPr="0063123E">
        <w:rPr>
          <w:rFonts w:ascii="Arial" w:hAnsi="Arial" w:cs="Arial"/>
          <w:i/>
        </w:rPr>
        <w:t>M</w:t>
      </w:r>
      <w:r w:rsidR="00251622">
        <w:rPr>
          <w:rFonts w:ascii="Arial" w:hAnsi="Arial" w:cs="Arial"/>
          <w:i/>
        </w:rPr>
        <w:t xml:space="preserve">inistra Infrastruktury </w:t>
      </w:r>
      <w:r w:rsidR="000D7223" w:rsidRPr="0063123E">
        <w:rPr>
          <w:rFonts w:ascii="Arial" w:hAnsi="Arial" w:cs="Arial"/>
          <w:i/>
        </w:rPr>
        <w:t xml:space="preserve">w sprawie warunków technicznych pojazdów oraz zakresu ich niezbędnego wyposażenia </w:t>
      </w:r>
      <w:r w:rsidR="00251622">
        <w:rPr>
          <w:rFonts w:ascii="Arial" w:hAnsi="Arial" w:cs="Arial"/>
          <w:i/>
        </w:rPr>
        <w:t xml:space="preserve">( </w:t>
      </w:r>
      <w:proofErr w:type="spellStart"/>
      <w:r w:rsidR="001C5842">
        <w:rPr>
          <w:rFonts w:ascii="Arial" w:hAnsi="Arial" w:cs="Arial"/>
          <w:i/>
        </w:rPr>
        <w:t>Dz.U</w:t>
      </w:r>
      <w:proofErr w:type="spellEnd"/>
      <w:r w:rsidR="001C5842">
        <w:rPr>
          <w:rFonts w:ascii="Arial" w:hAnsi="Arial" w:cs="Arial"/>
          <w:i/>
        </w:rPr>
        <w:t xml:space="preserve">. </w:t>
      </w:r>
      <w:r w:rsidR="005516EB">
        <w:rPr>
          <w:rFonts w:ascii="Arial" w:hAnsi="Arial" w:cs="Arial"/>
          <w:i/>
        </w:rPr>
        <w:t>z 2016r., poz. 2022</w:t>
      </w:r>
      <w:r w:rsidR="001C5842">
        <w:rPr>
          <w:rFonts w:ascii="Arial" w:hAnsi="Arial" w:cs="Arial"/>
          <w:i/>
        </w:rPr>
        <w:t xml:space="preserve"> z </w:t>
      </w:r>
      <w:proofErr w:type="spellStart"/>
      <w:r w:rsidR="001C5842">
        <w:rPr>
          <w:rFonts w:ascii="Arial" w:hAnsi="Arial" w:cs="Arial"/>
          <w:i/>
        </w:rPr>
        <w:t>późn</w:t>
      </w:r>
      <w:proofErr w:type="spellEnd"/>
      <w:r w:rsidR="001C5842">
        <w:rPr>
          <w:rFonts w:ascii="Arial" w:hAnsi="Arial" w:cs="Arial"/>
          <w:i/>
        </w:rPr>
        <w:t>. zm.).</w:t>
      </w:r>
    </w:p>
    <w:p w14:paraId="1B9C6231" w14:textId="77777777" w:rsidR="000B329D" w:rsidRDefault="000B329D" w:rsidP="009C73E4">
      <w:pPr>
        <w:pStyle w:val="Bezodstpw"/>
        <w:jc w:val="both"/>
        <w:rPr>
          <w:rFonts w:ascii="Arial" w:hAnsi="Arial" w:cs="Arial"/>
          <w:i/>
        </w:rPr>
      </w:pPr>
    </w:p>
    <w:p w14:paraId="56ED0A16" w14:textId="401AC99E" w:rsidR="00745AF9" w:rsidRDefault="000D7223" w:rsidP="009C73E4">
      <w:pPr>
        <w:pStyle w:val="Bezodstpw"/>
        <w:jc w:val="both"/>
        <w:rPr>
          <w:rFonts w:ascii="Arial" w:hAnsi="Arial" w:cs="Arial"/>
          <w:i/>
        </w:rPr>
      </w:pPr>
      <w:r w:rsidRPr="0063123E">
        <w:rPr>
          <w:rFonts w:ascii="Arial" w:hAnsi="Arial" w:cs="Arial"/>
          <w:i/>
        </w:rPr>
        <w:t xml:space="preserve"> </w:t>
      </w:r>
      <w:r w:rsidR="000B329D">
        <w:rPr>
          <w:rFonts w:ascii="Arial" w:hAnsi="Arial" w:cs="Arial"/>
          <w:i/>
        </w:rPr>
        <w:t>1.4.</w:t>
      </w:r>
      <w:r w:rsidR="00745AF9">
        <w:rPr>
          <w:rFonts w:ascii="Arial" w:hAnsi="Arial" w:cs="Arial"/>
          <w:i/>
        </w:rPr>
        <w:t xml:space="preserve"> </w:t>
      </w:r>
      <w:r w:rsidR="00745AF9" w:rsidRPr="00745AF9">
        <w:rPr>
          <w:rFonts w:ascii="Arial" w:hAnsi="Arial" w:cs="Arial"/>
          <w:i/>
        </w:rPr>
        <w:t>Zamawiający wymaga zgodności z oferowanym autobusem w zakresie typu pojazdu, w rozumieniu   rozporządzenia Ministra Transportu, Budownictwa i Gospodarki Morskiej z dnia 25 marca 2013 r. sprawie homologacji typu pojazdów samochodowych i przyczep oraz ich przedmiotów wypo</w:t>
      </w:r>
      <w:r w:rsidR="00251622">
        <w:rPr>
          <w:rFonts w:ascii="Arial" w:hAnsi="Arial" w:cs="Arial"/>
          <w:i/>
        </w:rPr>
        <w:t>sażenia lub części (</w:t>
      </w:r>
      <w:proofErr w:type="spellStart"/>
      <w:r w:rsidR="00251622">
        <w:rPr>
          <w:rFonts w:ascii="Arial" w:hAnsi="Arial" w:cs="Arial"/>
          <w:i/>
        </w:rPr>
        <w:t>Dz.U</w:t>
      </w:r>
      <w:proofErr w:type="spellEnd"/>
      <w:r w:rsidR="00251622">
        <w:rPr>
          <w:rFonts w:ascii="Arial" w:hAnsi="Arial" w:cs="Arial"/>
          <w:i/>
        </w:rPr>
        <w:t xml:space="preserve">. z 2015 r., poz. 1475 z </w:t>
      </w:r>
      <w:proofErr w:type="spellStart"/>
      <w:r w:rsidR="00251622">
        <w:rPr>
          <w:rFonts w:ascii="Arial" w:hAnsi="Arial" w:cs="Arial"/>
          <w:i/>
        </w:rPr>
        <w:t>późn</w:t>
      </w:r>
      <w:proofErr w:type="spellEnd"/>
      <w:r w:rsidR="00251622">
        <w:rPr>
          <w:rFonts w:ascii="Arial" w:hAnsi="Arial" w:cs="Arial"/>
          <w:i/>
        </w:rPr>
        <w:t xml:space="preserve">. </w:t>
      </w:r>
      <w:proofErr w:type="spellStart"/>
      <w:r w:rsidR="00251622">
        <w:rPr>
          <w:rFonts w:ascii="Arial" w:hAnsi="Arial" w:cs="Arial"/>
          <w:i/>
        </w:rPr>
        <w:t>zm</w:t>
      </w:r>
      <w:proofErr w:type="spellEnd"/>
      <w:r w:rsidR="00745AF9" w:rsidRPr="00745AF9">
        <w:rPr>
          <w:rFonts w:ascii="Arial" w:hAnsi="Arial" w:cs="Arial"/>
          <w:i/>
        </w:rPr>
        <w:t xml:space="preserve"> ) oraz zgodności z oferowanymi autobusami w zakresie typu podstawowych układów zespołu napędowego i jezdnego.</w:t>
      </w:r>
    </w:p>
    <w:p w14:paraId="2A978CCE" w14:textId="77777777" w:rsidR="000B329D" w:rsidRPr="0063123E" w:rsidRDefault="000B329D" w:rsidP="009C73E4">
      <w:pPr>
        <w:pStyle w:val="Bezodstpw"/>
        <w:jc w:val="both"/>
        <w:rPr>
          <w:rFonts w:ascii="Arial" w:hAnsi="Arial" w:cs="Arial"/>
          <w:i/>
        </w:rPr>
      </w:pPr>
    </w:p>
    <w:p w14:paraId="130177FB" w14:textId="4AD5C375" w:rsidR="00F0456B" w:rsidRPr="0003162B" w:rsidRDefault="00C631BF" w:rsidP="009C73E4">
      <w:pPr>
        <w:pStyle w:val="Bezodstpw"/>
        <w:jc w:val="both"/>
        <w:rPr>
          <w:rFonts w:ascii="Arial" w:hAnsi="Arial" w:cs="Arial"/>
          <w:i/>
        </w:rPr>
      </w:pPr>
      <w:r>
        <w:rPr>
          <w:rFonts w:ascii="Arial" w:hAnsi="Arial" w:cs="Arial"/>
          <w:i/>
        </w:rPr>
        <w:t>1.</w:t>
      </w:r>
      <w:r w:rsidR="00C657F5">
        <w:rPr>
          <w:rFonts w:ascii="Arial" w:hAnsi="Arial" w:cs="Arial"/>
          <w:i/>
        </w:rPr>
        <w:t>5</w:t>
      </w:r>
      <w:r w:rsidR="000B76E9" w:rsidRPr="009C73E4">
        <w:rPr>
          <w:rFonts w:ascii="Arial" w:hAnsi="Arial" w:cs="Arial"/>
          <w:i/>
        </w:rPr>
        <w:t>.</w:t>
      </w:r>
      <w:r w:rsidR="00C657F5">
        <w:rPr>
          <w:rFonts w:ascii="Arial" w:hAnsi="Arial" w:cs="Arial"/>
          <w:i/>
        </w:rPr>
        <w:t xml:space="preserve"> </w:t>
      </w:r>
      <w:r w:rsidR="002677CB" w:rsidRPr="0003162B">
        <w:rPr>
          <w:rFonts w:ascii="Arial" w:hAnsi="Arial" w:cs="Arial"/>
          <w:i/>
        </w:rPr>
        <w:t xml:space="preserve">Oferowane autobusy </w:t>
      </w:r>
      <w:r w:rsidR="003049E0" w:rsidRPr="0003162B">
        <w:rPr>
          <w:rFonts w:ascii="Arial" w:hAnsi="Arial" w:cs="Arial"/>
          <w:i/>
        </w:rPr>
        <w:t>muszą spełniać wymagania określone w</w:t>
      </w:r>
      <w:r w:rsidR="002677CB" w:rsidRPr="0003162B">
        <w:rPr>
          <w:rFonts w:ascii="Arial" w:hAnsi="Arial" w:cs="Arial"/>
          <w:i/>
        </w:rPr>
        <w:t xml:space="preserve"> r</w:t>
      </w:r>
      <w:r w:rsidR="003049E0" w:rsidRPr="0003162B">
        <w:rPr>
          <w:rFonts w:ascii="Arial" w:hAnsi="Arial" w:cs="Arial"/>
          <w:i/>
        </w:rPr>
        <w:t>ozporządzeniu</w:t>
      </w:r>
      <w:r w:rsidR="000B76E9" w:rsidRPr="0003162B">
        <w:rPr>
          <w:rFonts w:ascii="Arial" w:hAnsi="Arial" w:cs="Arial"/>
          <w:i/>
        </w:rPr>
        <w:t xml:space="preserve"> Prez</w:t>
      </w:r>
      <w:r w:rsidR="002B102F" w:rsidRPr="0003162B">
        <w:rPr>
          <w:rFonts w:ascii="Arial" w:hAnsi="Arial" w:cs="Arial"/>
          <w:i/>
        </w:rPr>
        <w:t xml:space="preserve">esa Rady Ministrów z dnia 10 maja </w:t>
      </w:r>
      <w:r w:rsidR="000B76E9" w:rsidRPr="0003162B">
        <w:rPr>
          <w:rFonts w:ascii="Arial" w:hAnsi="Arial" w:cs="Arial"/>
          <w:i/>
        </w:rPr>
        <w:t>2011roku w sprawie innych niż cena obowiązkowych kryteriów oceny ofert , w odniesieniu do niektórych rodzajów zam</w:t>
      </w:r>
      <w:r w:rsidR="004D5734" w:rsidRPr="0003162B">
        <w:rPr>
          <w:rFonts w:ascii="Arial" w:hAnsi="Arial" w:cs="Arial"/>
          <w:i/>
        </w:rPr>
        <w:t>ówień publicznych (</w:t>
      </w:r>
      <w:proofErr w:type="spellStart"/>
      <w:r w:rsidR="004D5734" w:rsidRPr="0003162B">
        <w:rPr>
          <w:rFonts w:ascii="Arial" w:hAnsi="Arial" w:cs="Arial"/>
          <w:i/>
        </w:rPr>
        <w:t>Dz.U</w:t>
      </w:r>
      <w:proofErr w:type="spellEnd"/>
      <w:r w:rsidR="004D5734" w:rsidRPr="0003162B">
        <w:rPr>
          <w:rFonts w:ascii="Arial" w:hAnsi="Arial" w:cs="Arial"/>
          <w:i/>
        </w:rPr>
        <w:t xml:space="preserve">. 2011r. Nr </w:t>
      </w:r>
      <w:r w:rsidR="000B76E9" w:rsidRPr="0003162B">
        <w:rPr>
          <w:rFonts w:ascii="Arial" w:hAnsi="Arial" w:cs="Arial"/>
          <w:i/>
        </w:rPr>
        <w:t>96</w:t>
      </w:r>
      <w:r w:rsidR="004D5734" w:rsidRPr="0003162B">
        <w:rPr>
          <w:rFonts w:ascii="Arial" w:hAnsi="Arial" w:cs="Arial"/>
          <w:i/>
        </w:rPr>
        <w:t>,</w:t>
      </w:r>
      <w:r w:rsidR="002B102F" w:rsidRPr="0003162B">
        <w:rPr>
          <w:rFonts w:ascii="Arial" w:hAnsi="Arial" w:cs="Arial"/>
          <w:i/>
        </w:rPr>
        <w:t xml:space="preserve"> </w:t>
      </w:r>
      <w:r w:rsidR="000B76E9" w:rsidRPr="0003162B">
        <w:rPr>
          <w:rFonts w:ascii="Arial" w:hAnsi="Arial" w:cs="Arial"/>
          <w:i/>
        </w:rPr>
        <w:t xml:space="preserve"> poz.559)</w:t>
      </w:r>
      <w:r w:rsidR="003049E0" w:rsidRPr="0003162B">
        <w:rPr>
          <w:rFonts w:ascii="Arial" w:hAnsi="Arial" w:cs="Arial"/>
          <w:i/>
        </w:rPr>
        <w:t xml:space="preserve">  w zakresie emisji skł</w:t>
      </w:r>
      <w:r w:rsidR="00F0456B" w:rsidRPr="0003162B">
        <w:rPr>
          <w:rFonts w:ascii="Arial" w:hAnsi="Arial" w:cs="Arial"/>
          <w:i/>
        </w:rPr>
        <w:t>ad</w:t>
      </w:r>
      <w:r w:rsidR="00313885">
        <w:rPr>
          <w:rFonts w:ascii="Arial" w:hAnsi="Arial" w:cs="Arial"/>
          <w:i/>
        </w:rPr>
        <w:t>ników spalin na poziomie Euro 6.</w:t>
      </w:r>
      <w:r w:rsidR="003049E0" w:rsidRPr="0003162B">
        <w:rPr>
          <w:rFonts w:ascii="Arial" w:hAnsi="Arial" w:cs="Arial"/>
          <w:i/>
        </w:rPr>
        <w:t xml:space="preserve"> </w:t>
      </w:r>
    </w:p>
    <w:p w14:paraId="3A64940D" w14:textId="77777777" w:rsidR="000B329D" w:rsidRPr="0003162B" w:rsidRDefault="00F0456B" w:rsidP="009C73E4">
      <w:pPr>
        <w:pStyle w:val="Bezodstpw"/>
        <w:jc w:val="both"/>
        <w:rPr>
          <w:rFonts w:ascii="Arial" w:hAnsi="Arial" w:cs="Arial"/>
          <w:i/>
        </w:rPr>
      </w:pPr>
      <w:r w:rsidRPr="0003162B">
        <w:rPr>
          <w:rFonts w:ascii="Arial" w:hAnsi="Arial" w:cs="Arial"/>
          <w:i/>
        </w:rPr>
        <w:lastRenderedPageBreak/>
        <w:t>(Załącznik</w:t>
      </w:r>
      <w:r w:rsidR="002D471A" w:rsidRPr="0003162B">
        <w:rPr>
          <w:rFonts w:ascii="Arial" w:hAnsi="Arial" w:cs="Arial"/>
          <w:i/>
        </w:rPr>
        <w:t xml:space="preserve"> </w:t>
      </w:r>
      <w:r w:rsidRPr="0003162B">
        <w:rPr>
          <w:rFonts w:ascii="Arial" w:hAnsi="Arial" w:cs="Arial"/>
          <w:i/>
        </w:rPr>
        <w:t xml:space="preserve"> I do rozporządzenia </w:t>
      </w:r>
      <w:r w:rsidR="002D471A" w:rsidRPr="0003162B">
        <w:rPr>
          <w:rFonts w:ascii="Arial" w:hAnsi="Arial" w:cs="Arial"/>
          <w:i/>
        </w:rPr>
        <w:t xml:space="preserve">Parlamentu Europejskiego i Rady Nr 595/2009/WE z dnia 18 czerwca 2009 r., dla testu WHTC </w:t>
      </w:r>
      <w:r w:rsidRPr="0003162B">
        <w:rPr>
          <w:rFonts w:ascii="Arial" w:hAnsi="Arial" w:cs="Arial"/>
          <w:i/>
        </w:rPr>
        <w:t>– Dz. U. UE  L167/1 z 25.06. 2011)</w:t>
      </w:r>
      <w:r w:rsidR="003049E0" w:rsidRPr="0003162B">
        <w:rPr>
          <w:rFonts w:ascii="Arial" w:hAnsi="Arial" w:cs="Arial"/>
          <w:i/>
        </w:rPr>
        <w:t>oraz maksymalnej emisji dwutlenku węgla i zużycia energii w warunkach określonych na podstawie zużycia paliwa uzyskanego w teście SORT-2 opracowanego przez UITP nie większego niż określone w pkt.</w:t>
      </w:r>
      <w:r w:rsidR="000B329D" w:rsidRPr="0003162B">
        <w:rPr>
          <w:rFonts w:ascii="Arial" w:hAnsi="Arial" w:cs="Arial"/>
          <w:i/>
        </w:rPr>
        <w:t>2.1.e)3 i pkt 2.1.e)1.</w:t>
      </w:r>
      <w:r w:rsidR="003049E0" w:rsidRPr="0003162B">
        <w:rPr>
          <w:rFonts w:ascii="Arial" w:hAnsi="Arial" w:cs="Arial"/>
          <w:i/>
        </w:rPr>
        <w:t xml:space="preserve"> </w:t>
      </w:r>
    </w:p>
    <w:p w14:paraId="3F909595" w14:textId="77777777" w:rsidR="000B329D" w:rsidRPr="001870B4" w:rsidRDefault="003049E0" w:rsidP="009C73E4">
      <w:pPr>
        <w:pStyle w:val="Bezodstpw"/>
        <w:jc w:val="both"/>
        <w:rPr>
          <w:rFonts w:ascii="Arial" w:hAnsi="Arial" w:cs="Arial"/>
          <w:b/>
          <w:i/>
        </w:rPr>
      </w:pPr>
      <w:r w:rsidRPr="001870B4">
        <w:rPr>
          <w:rFonts w:ascii="Arial" w:hAnsi="Arial" w:cs="Arial"/>
          <w:b/>
          <w:i/>
        </w:rPr>
        <w:t>Wy</w:t>
      </w:r>
      <w:r w:rsidR="000B329D" w:rsidRPr="001870B4">
        <w:rPr>
          <w:rFonts w:ascii="Arial" w:hAnsi="Arial" w:cs="Arial"/>
          <w:b/>
          <w:i/>
        </w:rPr>
        <w:t>konawca</w:t>
      </w:r>
      <w:r w:rsidRPr="001870B4">
        <w:rPr>
          <w:rFonts w:ascii="Arial" w:hAnsi="Arial" w:cs="Arial"/>
          <w:b/>
          <w:i/>
        </w:rPr>
        <w:t xml:space="preserve"> jest zobowiązany dołączyć do oferty wyniki testu SORT-2 dla autobusu z tym samym zespołem napędowym (silnik, skrzynia biegów, most napędowy) i rozmiarem ogumienia identycznymi z oferowanym autobusem. </w:t>
      </w:r>
    </w:p>
    <w:p w14:paraId="28C74D52" w14:textId="77777777" w:rsidR="000B329D" w:rsidRPr="0003162B" w:rsidRDefault="000B329D" w:rsidP="009C73E4">
      <w:pPr>
        <w:pStyle w:val="Bezodstpw"/>
        <w:jc w:val="both"/>
        <w:rPr>
          <w:rFonts w:ascii="Arial" w:hAnsi="Arial" w:cs="Arial"/>
          <w:i/>
        </w:rPr>
      </w:pPr>
    </w:p>
    <w:p w14:paraId="00EE149D" w14:textId="77777777" w:rsidR="00C657F5" w:rsidRDefault="003049E0" w:rsidP="009C73E4">
      <w:pPr>
        <w:pStyle w:val="Bezodstpw"/>
        <w:jc w:val="both"/>
        <w:rPr>
          <w:rFonts w:ascii="Arial" w:hAnsi="Arial" w:cs="Arial"/>
          <w:i/>
        </w:rPr>
      </w:pPr>
      <w:r w:rsidRPr="0003162B">
        <w:rPr>
          <w:rFonts w:ascii="Arial" w:hAnsi="Arial" w:cs="Arial"/>
          <w:i/>
        </w:rPr>
        <w:t xml:space="preserve">1.6. Konstrukcja </w:t>
      </w:r>
      <w:r w:rsidR="00C657F5" w:rsidRPr="0003162B">
        <w:rPr>
          <w:rFonts w:ascii="Arial" w:hAnsi="Arial" w:cs="Arial"/>
          <w:i/>
        </w:rPr>
        <w:t>autobusu</w:t>
      </w:r>
      <w:r w:rsidRPr="0003162B">
        <w:rPr>
          <w:rFonts w:ascii="Arial" w:hAnsi="Arial" w:cs="Arial"/>
          <w:i/>
        </w:rPr>
        <w:t xml:space="preserve"> i zastosowane rozwi</w:t>
      </w:r>
      <w:r w:rsidR="007E0249">
        <w:rPr>
          <w:rFonts w:ascii="Arial" w:hAnsi="Arial" w:cs="Arial"/>
          <w:i/>
        </w:rPr>
        <w:t xml:space="preserve">ązania gwarantują co najmniej </w:t>
      </w:r>
      <w:r w:rsidR="007E0249" w:rsidRPr="00DF3A56">
        <w:rPr>
          <w:rFonts w:ascii="Arial" w:hAnsi="Arial" w:cs="Arial"/>
          <w:i/>
        </w:rPr>
        <w:t>15</w:t>
      </w:r>
      <w:r w:rsidRPr="0003162B">
        <w:rPr>
          <w:rFonts w:ascii="Arial" w:hAnsi="Arial" w:cs="Arial"/>
          <w:i/>
        </w:rPr>
        <w:t xml:space="preserve"> letnią eksploatację autobusu. </w:t>
      </w:r>
    </w:p>
    <w:p w14:paraId="0A45F5E5" w14:textId="77777777" w:rsidR="00E115DD" w:rsidRDefault="00E115DD" w:rsidP="009C73E4">
      <w:pPr>
        <w:pStyle w:val="Bezodstpw"/>
        <w:jc w:val="both"/>
        <w:rPr>
          <w:rFonts w:ascii="Arial" w:hAnsi="Arial" w:cs="Arial"/>
          <w:i/>
        </w:rPr>
      </w:pPr>
    </w:p>
    <w:p w14:paraId="38F6F5B5" w14:textId="48FFA6FC" w:rsidR="00E115DD" w:rsidRPr="0003162B" w:rsidRDefault="00E115DD" w:rsidP="009C73E4">
      <w:pPr>
        <w:pStyle w:val="Bezodstpw"/>
        <w:jc w:val="both"/>
        <w:rPr>
          <w:rFonts w:ascii="Arial" w:hAnsi="Arial" w:cs="Arial"/>
          <w:i/>
        </w:rPr>
      </w:pPr>
      <w:r>
        <w:rPr>
          <w:rFonts w:ascii="Arial" w:hAnsi="Arial" w:cs="Arial"/>
          <w:i/>
        </w:rPr>
        <w:t>1.7</w:t>
      </w:r>
      <w:r w:rsidR="00FF4E26">
        <w:rPr>
          <w:rFonts w:ascii="Arial" w:hAnsi="Arial" w:cs="Arial"/>
          <w:i/>
        </w:rPr>
        <w:t>.</w:t>
      </w:r>
      <w:r>
        <w:rPr>
          <w:rFonts w:ascii="Arial" w:hAnsi="Arial" w:cs="Arial"/>
          <w:i/>
        </w:rPr>
        <w:t xml:space="preserve"> Wykonawca zobowiązuje się </w:t>
      </w:r>
      <w:r w:rsidR="00FF4E26">
        <w:rPr>
          <w:rFonts w:ascii="Arial" w:hAnsi="Arial" w:cs="Arial"/>
          <w:i/>
        </w:rPr>
        <w:t>do zabezpieczenia części zamiennych przez okres co najmniej 15 lat.</w:t>
      </w:r>
    </w:p>
    <w:p w14:paraId="48998BFF" w14:textId="77777777" w:rsidR="00C657F5" w:rsidRDefault="00C657F5" w:rsidP="009C73E4">
      <w:pPr>
        <w:pStyle w:val="Bezodstpw"/>
        <w:jc w:val="both"/>
        <w:rPr>
          <w:rFonts w:ascii="Arial" w:hAnsi="Arial" w:cs="Arial"/>
          <w:i/>
          <w:color w:val="FF0000"/>
        </w:rPr>
      </w:pPr>
    </w:p>
    <w:p w14:paraId="459CA1FC" w14:textId="12B5E000" w:rsidR="006421FE" w:rsidRDefault="00FF4E26" w:rsidP="009C73E4">
      <w:pPr>
        <w:pStyle w:val="Bezodstpw"/>
        <w:jc w:val="both"/>
        <w:rPr>
          <w:rFonts w:ascii="Arial" w:hAnsi="Arial" w:cs="Arial"/>
          <w:i/>
        </w:rPr>
      </w:pPr>
      <w:r>
        <w:rPr>
          <w:rFonts w:ascii="Arial" w:hAnsi="Arial" w:cs="Arial"/>
          <w:i/>
        </w:rPr>
        <w:t>1.8.</w:t>
      </w:r>
      <w:r w:rsidR="006421FE" w:rsidRPr="0003162B">
        <w:rPr>
          <w:rFonts w:ascii="Arial" w:hAnsi="Arial" w:cs="Arial"/>
          <w:i/>
        </w:rPr>
        <w:t xml:space="preserve"> Autobusy winny bezwzględnie zapewnić dostępność pojazdu do potrzeb osób z          niepełnosprawnościami  i osób z ograniczoną możliw</w:t>
      </w:r>
      <w:r w:rsidR="0063123E" w:rsidRPr="0003162B">
        <w:rPr>
          <w:rFonts w:ascii="Arial" w:hAnsi="Arial" w:cs="Arial"/>
          <w:i/>
        </w:rPr>
        <w:t>ością poruszania się w zakresie</w:t>
      </w:r>
      <w:r w:rsidR="004D5734" w:rsidRPr="0003162B">
        <w:rPr>
          <w:rFonts w:ascii="Arial" w:hAnsi="Arial" w:cs="Arial"/>
          <w:i/>
        </w:rPr>
        <w:t>:</w:t>
      </w:r>
      <w:r w:rsidR="0063123E" w:rsidRPr="0003162B">
        <w:rPr>
          <w:rFonts w:ascii="Arial" w:hAnsi="Arial" w:cs="Arial"/>
          <w:i/>
        </w:rPr>
        <w:t xml:space="preserve"> organ</w:t>
      </w:r>
      <w:r w:rsidR="00967596" w:rsidRPr="0003162B">
        <w:rPr>
          <w:rFonts w:ascii="Arial" w:hAnsi="Arial" w:cs="Arial"/>
          <w:i/>
        </w:rPr>
        <w:t>izacji przestrzeni pasażerskiej</w:t>
      </w:r>
      <w:r w:rsidR="0003162B">
        <w:rPr>
          <w:rFonts w:ascii="Arial" w:hAnsi="Arial" w:cs="Arial"/>
          <w:i/>
        </w:rPr>
        <w:t xml:space="preserve">, </w:t>
      </w:r>
      <w:r w:rsidR="0003162B" w:rsidRPr="0003162B">
        <w:rPr>
          <w:rFonts w:ascii="Arial" w:hAnsi="Arial" w:cs="Arial"/>
          <w:i/>
        </w:rPr>
        <w:t>zainstalowania rampy uchylnej dla wózków inwalidzkich.</w:t>
      </w:r>
      <w:r w:rsidR="0003162B">
        <w:rPr>
          <w:rFonts w:ascii="Arial" w:hAnsi="Arial" w:cs="Arial"/>
          <w:i/>
        </w:rPr>
        <w:t xml:space="preserve"> [pkt 11.9.3.] </w:t>
      </w:r>
      <w:r w:rsidR="008F26D3" w:rsidRPr="0003162B">
        <w:rPr>
          <w:rFonts w:ascii="Arial" w:hAnsi="Arial" w:cs="Arial"/>
          <w:i/>
        </w:rPr>
        <w:t>, zawieszenia pojazdu</w:t>
      </w:r>
      <w:r w:rsidR="0003162B">
        <w:rPr>
          <w:rFonts w:ascii="Arial" w:hAnsi="Arial" w:cs="Arial"/>
          <w:i/>
        </w:rPr>
        <w:t>[ pkt 3.]</w:t>
      </w:r>
      <w:r w:rsidR="008F26D3" w:rsidRPr="0003162B">
        <w:rPr>
          <w:rFonts w:ascii="Arial" w:hAnsi="Arial" w:cs="Arial"/>
          <w:i/>
        </w:rPr>
        <w:t>,</w:t>
      </w:r>
      <w:r w:rsidR="00EC0A11" w:rsidRPr="0003162B">
        <w:rPr>
          <w:rFonts w:ascii="Arial" w:hAnsi="Arial" w:cs="Arial"/>
          <w:i/>
        </w:rPr>
        <w:t xml:space="preserve"> konstrukcji podłogi</w:t>
      </w:r>
      <w:r w:rsidR="0003162B">
        <w:rPr>
          <w:rFonts w:ascii="Arial" w:hAnsi="Arial" w:cs="Arial"/>
          <w:i/>
        </w:rPr>
        <w:t xml:space="preserve"> [pkt 11.9.2.]</w:t>
      </w:r>
      <w:r w:rsidR="00EC0A11" w:rsidRPr="0003162B">
        <w:rPr>
          <w:rFonts w:ascii="Arial" w:hAnsi="Arial" w:cs="Arial"/>
          <w:i/>
        </w:rPr>
        <w:t>, szerokości i wyposażenia drzwi</w:t>
      </w:r>
      <w:r w:rsidR="003540F2" w:rsidRPr="0003162B">
        <w:rPr>
          <w:rFonts w:ascii="Arial" w:hAnsi="Arial" w:cs="Arial"/>
          <w:i/>
        </w:rPr>
        <w:t xml:space="preserve"> </w:t>
      </w:r>
      <w:r w:rsidR="0003162B">
        <w:rPr>
          <w:rFonts w:ascii="Arial" w:hAnsi="Arial" w:cs="Arial"/>
          <w:i/>
        </w:rPr>
        <w:t xml:space="preserve">[pkt 11.2], siedzenia [pkt 11.9.5.] </w:t>
      </w:r>
      <w:r w:rsidR="003540F2" w:rsidRPr="0003162B">
        <w:rPr>
          <w:rFonts w:ascii="Arial" w:hAnsi="Arial" w:cs="Arial"/>
          <w:i/>
        </w:rPr>
        <w:t xml:space="preserve">oraz </w:t>
      </w:r>
      <w:r w:rsidR="004C20BB" w:rsidRPr="00DF3A56">
        <w:rPr>
          <w:rFonts w:ascii="Arial" w:hAnsi="Arial" w:cs="Arial"/>
          <w:i/>
        </w:rPr>
        <w:t>systemu automatycznej</w:t>
      </w:r>
      <w:r w:rsidR="00DF3A56" w:rsidRPr="00DF3A56">
        <w:rPr>
          <w:rFonts w:ascii="Arial" w:hAnsi="Arial" w:cs="Arial"/>
          <w:i/>
        </w:rPr>
        <w:t xml:space="preserve"> głosowej </w:t>
      </w:r>
      <w:r w:rsidR="004C20BB" w:rsidRPr="00DF3A56">
        <w:rPr>
          <w:rFonts w:ascii="Arial" w:hAnsi="Arial" w:cs="Arial"/>
          <w:i/>
        </w:rPr>
        <w:t xml:space="preserve"> informacji o trasie  - zapowiadanie przystanków [ pkt </w:t>
      </w:r>
      <w:r w:rsidR="00DF3A56" w:rsidRPr="00DF3A56">
        <w:rPr>
          <w:rFonts w:ascii="Arial" w:hAnsi="Arial" w:cs="Arial"/>
          <w:i/>
        </w:rPr>
        <w:t>12.5.</w:t>
      </w:r>
      <w:r w:rsidR="004C20BB" w:rsidRPr="00DF3A56">
        <w:rPr>
          <w:rFonts w:ascii="Arial" w:hAnsi="Arial" w:cs="Arial"/>
          <w:i/>
        </w:rPr>
        <w:t>]</w:t>
      </w:r>
      <w:r w:rsidR="00DF3A56">
        <w:rPr>
          <w:rFonts w:ascii="Arial" w:hAnsi="Arial" w:cs="Arial"/>
          <w:i/>
        </w:rPr>
        <w:t>.</w:t>
      </w:r>
    </w:p>
    <w:p w14:paraId="24FF1884" w14:textId="77777777" w:rsidR="00EA1F7A" w:rsidRPr="00DF3A56" w:rsidRDefault="00EA1F7A" w:rsidP="009C73E4">
      <w:pPr>
        <w:pStyle w:val="Bezodstpw"/>
        <w:jc w:val="both"/>
        <w:rPr>
          <w:rFonts w:ascii="Arial" w:hAnsi="Arial" w:cs="Arial"/>
          <w:i/>
        </w:rPr>
      </w:pPr>
    </w:p>
    <w:p w14:paraId="695C3CDE" w14:textId="69809539" w:rsidR="009F7970" w:rsidRPr="006312BD" w:rsidRDefault="009C1BF4" w:rsidP="009C73E4">
      <w:pPr>
        <w:pStyle w:val="Bezodstpw"/>
        <w:jc w:val="both"/>
        <w:rPr>
          <w:rFonts w:ascii="Arial" w:hAnsi="Arial" w:cs="Arial"/>
          <w:i/>
        </w:rPr>
      </w:pPr>
      <w:r>
        <w:rPr>
          <w:rFonts w:ascii="Arial" w:hAnsi="Arial" w:cs="Arial"/>
          <w:i/>
        </w:rPr>
        <w:t>1.</w:t>
      </w:r>
      <w:r w:rsidR="00FF4E26">
        <w:rPr>
          <w:rFonts w:ascii="Arial" w:hAnsi="Arial" w:cs="Arial"/>
          <w:i/>
        </w:rPr>
        <w:t>9</w:t>
      </w:r>
      <w:r>
        <w:rPr>
          <w:rFonts w:ascii="Arial" w:hAnsi="Arial" w:cs="Arial"/>
          <w:i/>
        </w:rPr>
        <w:t xml:space="preserve">. Autobusy muszą być wyprodukowane w co najmniej 50% z części i podzespołów pochodzących z państw układu Unii Europejskiej lub państw, z którymi Wspólnota Europejska zawarła umowy o równym traktowaniu przedsiębiorstw. </w:t>
      </w:r>
    </w:p>
    <w:p w14:paraId="12980457" w14:textId="77777777" w:rsidR="00160965" w:rsidRDefault="009C1BF4" w:rsidP="00160965">
      <w:pPr>
        <w:pStyle w:val="Bezodstpw"/>
        <w:jc w:val="both"/>
        <w:rPr>
          <w:rFonts w:ascii="Arial" w:hAnsi="Arial" w:cs="Arial"/>
          <w:i/>
        </w:rPr>
      </w:pPr>
      <w:r>
        <w:rPr>
          <w:rFonts w:ascii="Arial" w:hAnsi="Arial" w:cs="Arial"/>
          <w:i/>
        </w:rPr>
        <w:t>Uwaga: Zamawiający nie dopuszcza autobusów o napędzie hybrydowym oraz zasilanych innymi paliwami niż olej napędowy.</w:t>
      </w:r>
    </w:p>
    <w:p w14:paraId="6CEB4276" w14:textId="77777777" w:rsidR="006312BD" w:rsidRDefault="006312BD" w:rsidP="00160965">
      <w:pPr>
        <w:pStyle w:val="Bezodstpw"/>
        <w:jc w:val="both"/>
        <w:rPr>
          <w:rFonts w:ascii="Arial" w:hAnsi="Arial" w:cs="Arial"/>
          <w:i/>
        </w:rPr>
      </w:pPr>
    </w:p>
    <w:p w14:paraId="1861A64D" w14:textId="244FBC67" w:rsidR="006312BD" w:rsidRDefault="00017EEA" w:rsidP="006312BD">
      <w:pPr>
        <w:pStyle w:val="Bezodstpw"/>
        <w:jc w:val="both"/>
        <w:rPr>
          <w:rFonts w:ascii="Arial" w:hAnsi="Arial" w:cs="Arial"/>
          <w:i/>
        </w:rPr>
      </w:pPr>
      <w:r>
        <w:rPr>
          <w:rFonts w:ascii="Arial" w:hAnsi="Arial" w:cs="Arial"/>
          <w:i/>
        </w:rPr>
        <w:t>1.10</w:t>
      </w:r>
      <w:r w:rsidR="006312BD">
        <w:rPr>
          <w:rFonts w:ascii="Arial" w:hAnsi="Arial" w:cs="Arial"/>
          <w:i/>
        </w:rPr>
        <w:t xml:space="preserve">. </w:t>
      </w:r>
      <w:r w:rsidR="006312BD" w:rsidRPr="00316BF4">
        <w:rPr>
          <w:rFonts w:ascii="Arial" w:hAnsi="Arial" w:cs="Arial"/>
          <w:i/>
        </w:rPr>
        <w:t>Wykonawca poniesie koszty i ryzyko związane z dostawą autobusów do zamawiającego - do chwili ich przekazania zamawiającemu na podstawie protokołu podpisanego przez zamawiającego</w:t>
      </w:r>
      <w:r w:rsidR="006312BD" w:rsidRPr="00316BF4">
        <w:rPr>
          <w:rFonts w:ascii="Arial" w:hAnsi="Arial" w:cs="Arial"/>
          <w:i/>
          <w:spacing w:val="-25"/>
        </w:rPr>
        <w:t xml:space="preserve"> </w:t>
      </w:r>
      <w:r w:rsidR="006312BD" w:rsidRPr="00316BF4">
        <w:rPr>
          <w:rFonts w:ascii="Arial" w:hAnsi="Arial" w:cs="Arial"/>
          <w:i/>
        </w:rPr>
        <w:t>zdawczo-odbiorczego.</w:t>
      </w:r>
    </w:p>
    <w:p w14:paraId="75358E25" w14:textId="77777777" w:rsidR="00316BF4" w:rsidRDefault="00316BF4" w:rsidP="006312BD">
      <w:pPr>
        <w:pStyle w:val="Bezodstpw"/>
        <w:jc w:val="both"/>
        <w:rPr>
          <w:rFonts w:ascii="Arial" w:hAnsi="Arial" w:cs="Arial"/>
          <w:i/>
        </w:rPr>
      </w:pPr>
    </w:p>
    <w:p w14:paraId="229B07CC" w14:textId="47B46386" w:rsidR="00316BF4" w:rsidRDefault="00017EEA" w:rsidP="00316BF4">
      <w:pPr>
        <w:pStyle w:val="Bezodstpw"/>
        <w:jc w:val="both"/>
        <w:rPr>
          <w:rFonts w:ascii="Arial" w:hAnsi="Arial" w:cs="Arial"/>
          <w:i/>
        </w:rPr>
      </w:pPr>
      <w:r>
        <w:rPr>
          <w:rFonts w:ascii="Arial" w:hAnsi="Arial" w:cs="Arial"/>
          <w:i/>
        </w:rPr>
        <w:t>1.11</w:t>
      </w:r>
      <w:r w:rsidR="00316BF4">
        <w:rPr>
          <w:rFonts w:ascii="Arial" w:hAnsi="Arial" w:cs="Arial"/>
          <w:i/>
        </w:rPr>
        <w:t>.Wykonawca w ofercie przedłoży</w:t>
      </w:r>
      <w:r w:rsidR="00316BF4" w:rsidRPr="00316BF4">
        <w:rPr>
          <w:rFonts w:ascii="Arial" w:hAnsi="Arial" w:cs="Arial"/>
          <w:i/>
        </w:rPr>
        <w:t xml:space="preserve"> </w:t>
      </w:r>
      <w:r w:rsidR="00316BF4">
        <w:rPr>
          <w:rFonts w:ascii="Arial" w:hAnsi="Arial" w:cs="Arial"/>
          <w:i/>
        </w:rPr>
        <w:t>r</w:t>
      </w:r>
      <w:r w:rsidR="00316BF4" w:rsidRPr="006312BD">
        <w:rPr>
          <w:rFonts w:ascii="Arial" w:hAnsi="Arial" w:cs="Arial"/>
          <w:i/>
        </w:rPr>
        <w:t>ysunki autobusu z podstawowymi wymiarami pojazdu</w:t>
      </w:r>
      <w:r w:rsidR="00316BF4">
        <w:rPr>
          <w:rFonts w:ascii="Arial" w:hAnsi="Arial" w:cs="Arial"/>
          <w:i/>
        </w:rPr>
        <w:t>,</w:t>
      </w:r>
      <w:r w:rsidR="00316BF4" w:rsidRPr="006312BD">
        <w:rPr>
          <w:rFonts w:ascii="Arial" w:hAnsi="Arial" w:cs="Arial"/>
          <w:i/>
        </w:rPr>
        <w:t xml:space="preserve"> </w:t>
      </w:r>
      <w:r w:rsidR="00316BF4">
        <w:rPr>
          <w:rFonts w:ascii="Arial" w:hAnsi="Arial" w:cs="Arial"/>
          <w:i/>
        </w:rPr>
        <w:t>liczbą</w:t>
      </w:r>
      <w:r w:rsidR="00316BF4" w:rsidRPr="006312BD">
        <w:rPr>
          <w:rFonts w:ascii="Arial" w:hAnsi="Arial" w:cs="Arial"/>
          <w:i/>
        </w:rPr>
        <w:t xml:space="preserve"> i rozmieszczenie</w:t>
      </w:r>
      <w:r w:rsidR="00316BF4">
        <w:rPr>
          <w:rFonts w:ascii="Arial" w:hAnsi="Arial" w:cs="Arial"/>
          <w:i/>
        </w:rPr>
        <w:t>m</w:t>
      </w:r>
      <w:r w:rsidR="00316BF4" w:rsidRPr="006312BD">
        <w:rPr>
          <w:rFonts w:ascii="Arial" w:hAnsi="Arial" w:cs="Arial"/>
          <w:i/>
        </w:rPr>
        <w:t xml:space="preserve"> miejsc siedzących, położenie i wymiar  miejsca dla osoby niepełnosprawnej podróżującej na wózku inwalidzkim i miejsca na wózek dziecinny</w:t>
      </w:r>
      <w:r w:rsidR="00316BF4">
        <w:rPr>
          <w:rFonts w:ascii="Arial" w:hAnsi="Arial" w:cs="Arial"/>
          <w:i/>
        </w:rPr>
        <w:t>.</w:t>
      </w:r>
    </w:p>
    <w:p w14:paraId="3086D562" w14:textId="77777777" w:rsidR="00316BF4" w:rsidRDefault="00316BF4" w:rsidP="00316BF4">
      <w:pPr>
        <w:pStyle w:val="Akapitzlist"/>
        <w:widowControl w:val="0"/>
        <w:tabs>
          <w:tab w:val="left" w:pos="1286"/>
        </w:tabs>
        <w:spacing w:after="0" w:line="240" w:lineRule="auto"/>
        <w:ind w:left="860" w:right="145"/>
        <w:contextualSpacing w:val="0"/>
        <w:jc w:val="both"/>
        <w:rPr>
          <w:rFonts w:ascii="Arial" w:hAnsi="Arial" w:cs="Arial"/>
          <w:i/>
        </w:rPr>
      </w:pPr>
      <w:r>
        <w:rPr>
          <w:rFonts w:ascii="Arial" w:hAnsi="Arial" w:cs="Arial"/>
          <w:i/>
        </w:rPr>
        <w:t xml:space="preserve">1.10.1. </w:t>
      </w:r>
      <w:r w:rsidRPr="006312BD">
        <w:rPr>
          <w:rFonts w:ascii="Arial" w:hAnsi="Arial" w:cs="Arial"/>
          <w:i/>
        </w:rPr>
        <w:t>Rysunek lub zdjęcie przodu autobusu pokazujący p</w:t>
      </w:r>
      <w:r>
        <w:rPr>
          <w:rFonts w:ascii="Arial" w:hAnsi="Arial" w:cs="Arial"/>
          <w:i/>
        </w:rPr>
        <w:t>odział szyby czołowej autobusu.</w:t>
      </w:r>
    </w:p>
    <w:p w14:paraId="3FB4D3E3" w14:textId="77777777" w:rsidR="00316BF4" w:rsidRDefault="00316BF4" w:rsidP="00316BF4">
      <w:pPr>
        <w:pStyle w:val="Akapitzlist"/>
        <w:widowControl w:val="0"/>
        <w:tabs>
          <w:tab w:val="left" w:pos="1286"/>
        </w:tabs>
        <w:spacing w:after="0" w:line="240" w:lineRule="auto"/>
        <w:ind w:left="860" w:right="145"/>
        <w:contextualSpacing w:val="0"/>
        <w:jc w:val="both"/>
        <w:rPr>
          <w:rFonts w:ascii="Arial" w:hAnsi="Arial" w:cs="Arial"/>
          <w:i/>
        </w:rPr>
      </w:pPr>
      <w:r>
        <w:rPr>
          <w:rFonts w:ascii="Arial" w:hAnsi="Arial" w:cs="Arial"/>
          <w:i/>
        </w:rPr>
        <w:t xml:space="preserve">1.10.2.  </w:t>
      </w:r>
      <w:r w:rsidRPr="006312BD">
        <w:rPr>
          <w:rFonts w:ascii="Arial" w:hAnsi="Arial" w:cs="Arial"/>
          <w:i/>
        </w:rPr>
        <w:t xml:space="preserve">Rysunek wnętrza autobusu z rozmieszczeniem siedzących miejsc pasażerskich dostępnych z poziomu niskiej podłogi, jako dokumentu potwierdzającego, że oferowany autobus spełnia wymagania </w:t>
      </w:r>
      <w:r>
        <w:rPr>
          <w:rFonts w:ascii="Arial" w:hAnsi="Arial" w:cs="Arial"/>
          <w:i/>
        </w:rPr>
        <w:t>z</w:t>
      </w:r>
      <w:r w:rsidRPr="006312BD">
        <w:rPr>
          <w:rFonts w:ascii="Arial" w:hAnsi="Arial" w:cs="Arial"/>
          <w:i/>
        </w:rPr>
        <w:t>amawiającego w tym</w:t>
      </w:r>
      <w:r w:rsidRPr="006312BD">
        <w:rPr>
          <w:rFonts w:ascii="Arial" w:hAnsi="Arial" w:cs="Arial"/>
          <w:i/>
          <w:spacing w:val="-26"/>
        </w:rPr>
        <w:t xml:space="preserve"> </w:t>
      </w:r>
      <w:r>
        <w:rPr>
          <w:rFonts w:ascii="Arial" w:hAnsi="Arial" w:cs="Arial"/>
          <w:i/>
        </w:rPr>
        <w:t>zakresie.</w:t>
      </w:r>
    </w:p>
    <w:p w14:paraId="173189A7" w14:textId="77777777" w:rsidR="00316BF4" w:rsidRDefault="00316BF4" w:rsidP="00316BF4">
      <w:pPr>
        <w:pStyle w:val="Akapitzlist"/>
        <w:widowControl w:val="0"/>
        <w:tabs>
          <w:tab w:val="left" w:pos="1286"/>
        </w:tabs>
        <w:spacing w:after="0" w:line="240" w:lineRule="auto"/>
        <w:ind w:left="860" w:right="145"/>
        <w:contextualSpacing w:val="0"/>
        <w:jc w:val="both"/>
        <w:rPr>
          <w:rFonts w:ascii="Arial" w:hAnsi="Arial" w:cs="Arial"/>
          <w:i/>
        </w:rPr>
      </w:pPr>
    </w:p>
    <w:p w14:paraId="627A8B81" w14:textId="231A2FFD" w:rsidR="00316BF4" w:rsidRDefault="00017EEA" w:rsidP="00316BF4">
      <w:pPr>
        <w:pStyle w:val="Akapitzlist"/>
        <w:widowControl w:val="0"/>
        <w:tabs>
          <w:tab w:val="left" w:pos="1286"/>
        </w:tabs>
        <w:spacing w:after="0" w:line="240" w:lineRule="auto"/>
        <w:ind w:left="0" w:right="145"/>
        <w:contextualSpacing w:val="0"/>
        <w:jc w:val="both"/>
        <w:rPr>
          <w:rFonts w:ascii="Arial" w:hAnsi="Arial" w:cs="Arial"/>
          <w:bCs/>
          <w:i/>
        </w:rPr>
      </w:pPr>
      <w:r>
        <w:rPr>
          <w:rFonts w:ascii="Arial" w:hAnsi="Arial" w:cs="Arial"/>
          <w:i/>
        </w:rPr>
        <w:t>1.12</w:t>
      </w:r>
      <w:r w:rsidR="00316BF4" w:rsidRPr="00316BF4">
        <w:rPr>
          <w:rFonts w:ascii="Arial" w:hAnsi="Arial" w:cs="Arial"/>
          <w:i/>
        </w:rPr>
        <w:t>.</w:t>
      </w:r>
      <w:r>
        <w:rPr>
          <w:rFonts w:ascii="Arial" w:hAnsi="Arial" w:cs="Arial"/>
          <w:i/>
        </w:rPr>
        <w:t xml:space="preserve"> </w:t>
      </w:r>
      <w:r w:rsidR="00160965" w:rsidRPr="00316BF4">
        <w:rPr>
          <w:rFonts w:ascii="Arial" w:hAnsi="Arial" w:cs="Arial"/>
          <w:bCs/>
          <w:i/>
        </w:rPr>
        <w:t xml:space="preserve">Zakres dostawy obejmuje dostawę </w:t>
      </w:r>
      <w:r w:rsidR="00160965" w:rsidRPr="00AD72DE">
        <w:rPr>
          <w:rFonts w:ascii="Arial" w:hAnsi="Arial" w:cs="Arial"/>
          <w:bCs/>
          <w:i/>
        </w:rPr>
        <w:t>10 sztuk</w:t>
      </w:r>
      <w:r w:rsidR="00160965" w:rsidRPr="00316BF4">
        <w:rPr>
          <w:rFonts w:ascii="Arial" w:hAnsi="Arial" w:cs="Arial"/>
          <w:bCs/>
          <w:i/>
        </w:rPr>
        <w:t xml:space="preserve"> ww. autobusów wraz z wyposażeniem elektronicznym (dedykowanymi urządzeniami i systemami), wyposażeniem dodatkowym w związku z udzielaną autoryzacją, niezbędnym oprogramowaniem, dokumentacją i przeprowadzeniem </w:t>
      </w:r>
      <w:r w:rsidR="00EA1F7A">
        <w:rPr>
          <w:rFonts w:ascii="Arial" w:hAnsi="Arial" w:cs="Arial"/>
          <w:bCs/>
          <w:i/>
        </w:rPr>
        <w:t xml:space="preserve">instruktażu dla </w:t>
      </w:r>
      <w:r w:rsidR="00160965" w:rsidRPr="00316BF4">
        <w:rPr>
          <w:rFonts w:ascii="Arial" w:hAnsi="Arial" w:cs="Arial"/>
          <w:bCs/>
          <w:i/>
        </w:rPr>
        <w:t xml:space="preserve"> </w:t>
      </w:r>
      <w:r w:rsidR="008478C2" w:rsidRPr="00316BF4">
        <w:rPr>
          <w:rFonts w:ascii="Arial" w:hAnsi="Arial" w:cs="Arial"/>
          <w:bCs/>
          <w:i/>
        </w:rPr>
        <w:t>p</w:t>
      </w:r>
      <w:r w:rsidR="00EC5235" w:rsidRPr="00316BF4">
        <w:rPr>
          <w:rFonts w:ascii="Arial" w:hAnsi="Arial" w:cs="Arial"/>
          <w:bCs/>
          <w:i/>
        </w:rPr>
        <w:t>racowników zamawiającego.</w:t>
      </w:r>
    </w:p>
    <w:p w14:paraId="1246CAC7" w14:textId="77777777" w:rsidR="00316BF4" w:rsidRDefault="00316BF4" w:rsidP="00316BF4">
      <w:pPr>
        <w:pStyle w:val="Akapitzlist"/>
        <w:widowControl w:val="0"/>
        <w:tabs>
          <w:tab w:val="left" w:pos="1286"/>
        </w:tabs>
        <w:spacing w:after="0" w:line="240" w:lineRule="auto"/>
        <w:ind w:left="0" w:right="145"/>
        <w:contextualSpacing w:val="0"/>
        <w:jc w:val="both"/>
        <w:rPr>
          <w:rFonts w:ascii="Arial" w:eastAsia="Calibri" w:hAnsi="Arial" w:cs="Arial"/>
          <w:i/>
        </w:rPr>
      </w:pPr>
    </w:p>
    <w:p w14:paraId="40DDF1E2" w14:textId="2723CA72" w:rsidR="00316BF4" w:rsidRPr="006312BD" w:rsidRDefault="00017EEA" w:rsidP="00316BF4">
      <w:pPr>
        <w:pStyle w:val="Bezodstpw"/>
        <w:jc w:val="both"/>
        <w:rPr>
          <w:rFonts w:ascii="Arial" w:hAnsi="Arial" w:cs="Arial"/>
          <w:i/>
        </w:rPr>
      </w:pPr>
      <w:r>
        <w:rPr>
          <w:rFonts w:ascii="Arial" w:hAnsi="Arial" w:cs="Arial"/>
          <w:bCs/>
          <w:i/>
        </w:rPr>
        <w:t>1.13</w:t>
      </w:r>
      <w:r w:rsidR="00316BF4" w:rsidRPr="006312BD">
        <w:rPr>
          <w:rFonts w:ascii="Arial" w:hAnsi="Arial" w:cs="Arial"/>
          <w:bCs/>
          <w:i/>
        </w:rPr>
        <w:t xml:space="preserve">. </w:t>
      </w:r>
      <w:r w:rsidR="00316BF4" w:rsidRPr="006312BD">
        <w:rPr>
          <w:rFonts w:ascii="Arial" w:hAnsi="Arial" w:cs="Arial"/>
          <w:i/>
        </w:rPr>
        <w:t>Jeżeli w trakcie realizacji kontraktu, po podpisaniu umowy, zostaną ogłoszone przepisy prawne wprowadzające nowe wymagania techniczne i obowiązkowe standardy, wykonawca wprowadzi je w pojazdach przed przekazaniem autobusów zamawiającemu.</w:t>
      </w:r>
    </w:p>
    <w:p w14:paraId="1D9550C8" w14:textId="77777777" w:rsidR="00AD72DE" w:rsidRPr="006312BD" w:rsidRDefault="00AD72DE" w:rsidP="009A0826">
      <w:pPr>
        <w:jc w:val="both"/>
        <w:rPr>
          <w:rFonts w:ascii="Arial" w:eastAsia="Calibri" w:hAnsi="Arial" w:cs="Arial"/>
          <w:i/>
        </w:rPr>
        <w:sectPr w:rsidR="00AD72DE" w:rsidRPr="006312BD">
          <w:headerReference w:type="default" r:id="rId8"/>
          <w:footerReference w:type="default" r:id="rId9"/>
          <w:pgSz w:w="11900" w:h="16840"/>
          <w:pgMar w:top="1820" w:right="980" w:bottom="280" w:left="980" w:header="1039" w:footer="0" w:gutter="0"/>
          <w:cols w:space="708"/>
        </w:sectPr>
      </w:pPr>
    </w:p>
    <w:p w14:paraId="0448CECB" w14:textId="77777777" w:rsidR="00BF78C9" w:rsidRPr="006312BD" w:rsidRDefault="00BF78C9" w:rsidP="00924482">
      <w:pPr>
        <w:spacing w:line="240" w:lineRule="auto"/>
        <w:rPr>
          <w:rFonts w:ascii="Arial" w:hAnsi="Arial" w:cs="Arial"/>
          <w:i/>
        </w:rPr>
      </w:pPr>
    </w:p>
    <w:p w14:paraId="7831F5D1" w14:textId="77777777" w:rsidR="00D54F81" w:rsidRPr="009F7970" w:rsidRDefault="00BF78C9" w:rsidP="00924482">
      <w:pPr>
        <w:spacing w:line="240" w:lineRule="auto"/>
        <w:rPr>
          <w:rFonts w:ascii="Arial" w:hAnsi="Arial" w:cs="Arial"/>
          <w:b/>
          <w:i/>
          <w:sz w:val="24"/>
          <w:szCs w:val="24"/>
        </w:rPr>
      </w:pPr>
      <w:r w:rsidRPr="00BF78C9">
        <w:rPr>
          <w:rFonts w:ascii="Arial" w:hAnsi="Arial" w:cs="Arial"/>
          <w:b/>
          <w:i/>
          <w:sz w:val="24"/>
          <w:szCs w:val="24"/>
        </w:rPr>
        <w:t>2.</w:t>
      </w:r>
      <w:r>
        <w:rPr>
          <w:rFonts w:ascii="Arial" w:hAnsi="Arial" w:cs="Arial"/>
          <w:b/>
          <w:i/>
          <w:sz w:val="24"/>
          <w:szCs w:val="24"/>
        </w:rPr>
        <w:t xml:space="preserve">BEZWZGLĘDNI E WYMAGANE  PRZEZ  ZAMAWIAJĄCEGO  PARAMETRY AUTOBUSU  KLASY  MAXI  O DŁUGOŚCI   </w:t>
      </w:r>
      <w:r w:rsidRPr="009F7970">
        <w:rPr>
          <w:rFonts w:ascii="Arial" w:hAnsi="Arial" w:cs="Arial"/>
          <w:b/>
          <w:i/>
          <w:sz w:val="24"/>
          <w:szCs w:val="24"/>
        </w:rPr>
        <w:t>12 000mm</w:t>
      </w:r>
    </w:p>
    <w:p w14:paraId="2FB05C58" w14:textId="77777777" w:rsidR="00D54F81" w:rsidRDefault="00BF78C9" w:rsidP="00924482">
      <w:pPr>
        <w:spacing w:line="240" w:lineRule="auto"/>
        <w:rPr>
          <w:rFonts w:ascii="Arial" w:hAnsi="Arial" w:cs="Arial"/>
          <w:b/>
          <w:i/>
        </w:rPr>
      </w:pPr>
      <w:r>
        <w:rPr>
          <w:rFonts w:ascii="Arial" w:hAnsi="Arial" w:cs="Arial"/>
          <w:b/>
          <w:i/>
        </w:rPr>
        <w:t>(Oferowane autobusy klasy maxi muszą spełniać wszystkie wymogi techniczne określone przez Zamawiającego w poniższej tabeli).</w:t>
      </w:r>
    </w:p>
    <w:p w14:paraId="1BD37AE8" w14:textId="77777777" w:rsidR="007F54C1" w:rsidRDefault="007F54C1" w:rsidP="00924482">
      <w:pPr>
        <w:spacing w:line="240" w:lineRule="auto"/>
        <w:rPr>
          <w:rFonts w:ascii="Arial" w:hAnsi="Arial" w:cs="Arial"/>
          <w:b/>
          <w:i/>
        </w:rPr>
      </w:pPr>
    </w:p>
    <w:tbl>
      <w:tblPr>
        <w:tblStyle w:val="Tabela-Siatka"/>
        <w:tblW w:w="11340" w:type="dxa"/>
        <w:tblInd w:w="-1026" w:type="dxa"/>
        <w:tblBorders>
          <w:top w:val="none" w:sz="0" w:space="0" w:color="auto"/>
          <w:insideH w:val="single" w:sz="6" w:space="0" w:color="auto"/>
          <w:insideV w:val="single" w:sz="6" w:space="0" w:color="auto"/>
        </w:tblBorders>
        <w:tblLook w:val="04A0" w:firstRow="1" w:lastRow="0" w:firstColumn="1" w:lastColumn="0" w:noHBand="0" w:noVBand="1"/>
      </w:tblPr>
      <w:tblGrid>
        <w:gridCol w:w="3119"/>
        <w:gridCol w:w="8221"/>
      </w:tblGrid>
      <w:tr w:rsidR="00BF4257" w14:paraId="433A8E6E" w14:textId="77777777" w:rsidTr="0065620F">
        <w:tc>
          <w:tcPr>
            <w:tcW w:w="3119" w:type="dxa"/>
            <w:tcBorders>
              <w:top w:val="single" w:sz="6" w:space="0" w:color="auto"/>
            </w:tcBorders>
            <w:shd w:val="clear" w:color="auto" w:fill="auto"/>
          </w:tcPr>
          <w:p w14:paraId="1B1ECF14" w14:textId="77777777" w:rsidR="00BF78C9" w:rsidRDefault="00BF78C9" w:rsidP="00924482">
            <w:pPr>
              <w:rPr>
                <w:rFonts w:ascii="Arial" w:hAnsi="Arial" w:cs="Arial"/>
                <w:b/>
                <w:i/>
              </w:rPr>
            </w:pPr>
            <w:r>
              <w:rPr>
                <w:rFonts w:ascii="Arial" w:hAnsi="Arial" w:cs="Arial"/>
                <w:b/>
                <w:i/>
              </w:rPr>
              <w:t>Opis parametrów</w:t>
            </w:r>
          </w:p>
        </w:tc>
        <w:tc>
          <w:tcPr>
            <w:tcW w:w="8221" w:type="dxa"/>
            <w:tcBorders>
              <w:top w:val="single" w:sz="6" w:space="0" w:color="auto"/>
            </w:tcBorders>
            <w:shd w:val="clear" w:color="auto" w:fill="auto"/>
          </w:tcPr>
          <w:p w14:paraId="07FAFFF8" w14:textId="77777777" w:rsidR="00BF78C9" w:rsidRDefault="00BF78C9" w:rsidP="00924482">
            <w:pPr>
              <w:rPr>
                <w:rFonts w:ascii="Arial" w:hAnsi="Arial" w:cs="Arial"/>
                <w:b/>
                <w:i/>
              </w:rPr>
            </w:pPr>
            <w:r>
              <w:rPr>
                <w:rFonts w:ascii="Arial" w:hAnsi="Arial" w:cs="Arial"/>
                <w:b/>
                <w:i/>
              </w:rPr>
              <w:t>Wymagania</w:t>
            </w:r>
          </w:p>
        </w:tc>
      </w:tr>
      <w:tr w:rsidR="00BF78C9" w14:paraId="477FCF47" w14:textId="77777777" w:rsidTr="0065620F">
        <w:tc>
          <w:tcPr>
            <w:tcW w:w="11340" w:type="dxa"/>
            <w:gridSpan w:val="2"/>
            <w:shd w:val="clear" w:color="auto" w:fill="auto"/>
          </w:tcPr>
          <w:p w14:paraId="3876FAC9" w14:textId="77777777" w:rsidR="00BF78C9" w:rsidRDefault="00BF78C9" w:rsidP="00924482">
            <w:pPr>
              <w:rPr>
                <w:rFonts w:ascii="Arial" w:hAnsi="Arial" w:cs="Arial"/>
                <w:b/>
                <w:i/>
              </w:rPr>
            </w:pPr>
            <w:r>
              <w:rPr>
                <w:rFonts w:ascii="Arial" w:hAnsi="Arial" w:cs="Arial"/>
                <w:b/>
                <w:i/>
              </w:rPr>
              <w:t>1. Podstawowe wymiary i parametry zagospodarowania wnętrza autobusu</w:t>
            </w:r>
          </w:p>
        </w:tc>
      </w:tr>
      <w:tr w:rsidR="00BF4257" w14:paraId="58128DDC" w14:textId="77777777" w:rsidTr="0065620F">
        <w:tc>
          <w:tcPr>
            <w:tcW w:w="3119" w:type="dxa"/>
            <w:shd w:val="clear" w:color="auto" w:fill="auto"/>
          </w:tcPr>
          <w:p w14:paraId="0D3FC3F8" w14:textId="77777777" w:rsidR="00BF78C9" w:rsidRPr="00BF78C9" w:rsidRDefault="00BF78C9" w:rsidP="00BF78C9">
            <w:pPr>
              <w:rPr>
                <w:rFonts w:ascii="Arial" w:hAnsi="Arial" w:cs="Arial"/>
                <w:b/>
                <w:i/>
              </w:rPr>
            </w:pPr>
            <w:r>
              <w:rPr>
                <w:rFonts w:ascii="Arial" w:hAnsi="Arial" w:cs="Arial"/>
                <w:b/>
                <w:i/>
              </w:rPr>
              <w:t>1.1.</w:t>
            </w:r>
            <w:r w:rsidRPr="00BF78C9">
              <w:rPr>
                <w:rFonts w:ascii="Arial" w:hAnsi="Arial" w:cs="Arial"/>
                <w:b/>
                <w:i/>
              </w:rPr>
              <w:t>Długość całkowita</w:t>
            </w:r>
          </w:p>
        </w:tc>
        <w:tc>
          <w:tcPr>
            <w:tcW w:w="8221" w:type="dxa"/>
            <w:shd w:val="clear" w:color="auto" w:fill="auto"/>
          </w:tcPr>
          <w:p w14:paraId="624DA728" w14:textId="4D3ACF3D" w:rsidR="00BF78C9" w:rsidRPr="00C361EE" w:rsidRDefault="00BF78C9" w:rsidP="00924482">
            <w:pPr>
              <w:rPr>
                <w:rFonts w:ascii="Arial" w:hAnsi="Arial" w:cs="Arial"/>
                <w:i/>
              </w:rPr>
            </w:pPr>
            <w:r w:rsidRPr="00C361EE">
              <w:rPr>
                <w:rFonts w:ascii="Arial" w:hAnsi="Arial" w:cs="Arial"/>
                <w:i/>
              </w:rPr>
              <w:t xml:space="preserve"> 12 000mm</w:t>
            </w:r>
          </w:p>
        </w:tc>
      </w:tr>
      <w:tr w:rsidR="00BF4257" w14:paraId="0E34E0D9" w14:textId="77777777" w:rsidTr="0065620F">
        <w:tc>
          <w:tcPr>
            <w:tcW w:w="3119" w:type="dxa"/>
            <w:shd w:val="clear" w:color="auto" w:fill="auto"/>
          </w:tcPr>
          <w:p w14:paraId="5AD91314" w14:textId="77777777" w:rsidR="00BF78C9" w:rsidRDefault="00B019F9" w:rsidP="00B019F9">
            <w:pPr>
              <w:rPr>
                <w:rFonts w:ascii="Arial" w:hAnsi="Arial" w:cs="Arial"/>
                <w:b/>
                <w:i/>
              </w:rPr>
            </w:pPr>
            <w:r>
              <w:rPr>
                <w:rFonts w:ascii="Arial" w:hAnsi="Arial" w:cs="Arial"/>
                <w:b/>
                <w:i/>
              </w:rPr>
              <w:t>1.2.Szero</w:t>
            </w:r>
            <w:r w:rsidR="00BF78C9">
              <w:rPr>
                <w:rFonts w:ascii="Arial" w:hAnsi="Arial" w:cs="Arial"/>
                <w:b/>
                <w:i/>
              </w:rPr>
              <w:t>kość całkowita</w:t>
            </w:r>
          </w:p>
        </w:tc>
        <w:tc>
          <w:tcPr>
            <w:tcW w:w="8221" w:type="dxa"/>
            <w:shd w:val="clear" w:color="auto" w:fill="auto"/>
          </w:tcPr>
          <w:p w14:paraId="54BDBE28" w14:textId="77777777" w:rsidR="00BF78C9" w:rsidRPr="00C361EE" w:rsidRDefault="00C361EE" w:rsidP="00C361EE">
            <w:pPr>
              <w:rPr>
                <w:rFonts w:ascii="Arial" w:hAnsi="Arial" w:cs="Arial"/>
                <w:i/>
              </w:rPr>
            </w:pPr>
            <w:r w:rsidRPr="00C361EE">
              <w:rPr>
                <w:rFonts w:ascii="Arial" w:hAnsi="Arial" w:cs="Arial"/>
                <w:i/>
              </w:rPr>
              <w:t>max  2 55</w:t>
            </w:r>
            <w:r w:rsidR="00CB65B3">
              <w:rPr>
                <w:rFonts w:ascii="Arial" w:hAnsi="Arial" w:cs="Arial"/>
                <w:i/>
              </w:rPr>
              <w:t>0mm</w:t>
            </w:r>
            <w:r w:rsidRPr="00C361EE">
              <w:rPr>
                <w:rFonts w:ascii="Arial" w:hAnsi="Arial" w:cs="Arial"/>
                <w:i/>
              </w:rPr>
              <w:t xml:space="preserve"> </w:t>
            </w:r>
            <w:r w:rsidR="001B5BC2" w:rsidRPr="00C361EE">
              <w:rPr>
                <w:rFonts w:ascii="Arial" w:hAnsi="Arial" w:cs="Arial"/>
                <w:i/>
              </w:rPr>
              <w:t xml:space="preserve"> </w:t>
            </w:r>
          </w:p>
        </w:tc>
      </w:tr>
      <w:tr w:rsidR="00BF4257" w14:paraId="14132226" w14:textId="77777777" w:rsidTr="0065620F">
        <w:tc>
          <w:tcPr>
            <w:tcW w:w="3119" w:type="dxa"/>
            <w:shd w:val="clear" w:color="auto" w:fill="auto"/>
          </w:tcPr>
          <w:p w14:paraId="1DA28FEB" w14:textId="77777777" w:rsidR="00BF78C9" w:rsidRDefault="00BF78C9" w:rsidP="00924482">
            <w:pPr>
              <w:rPr>
                <w:rFonts w:ascii="Arial" w:hAnsi="Arial" w:cs="Arial"/>
                <w:b/>
                <w:i/>
              </w:rPr>
            </w:pPr>
            <w:r>
              <w:rPr>
                <w:rFonts w:ascii="Arial" w:hAnsi="Arial" w:cs="Arial"/>
                <w:b/>
                <w:i/>
              </w:rPr>
              <w:t>1.3.Wysokość całkowita</w:t>
            </w:r>
          </w:p>
        </w:tc>
        <w:tc>
          <w:tcPr>
            <w:tcW w:w="8221" w:type="dxa"/>
            <w:shd w:val="clear" w:color="auto" w:fill="auto"/>
          </w:tcPr>
          <w:p w14:paraId="0077EEDC" w14:textId="77777777" w:rsidR="00BF78C9" w:rsidRPr="00BF4257" w:rsidRDefault="00BF4257" w:rsidP="006312BD">
            <w:pPr>
              <w:rPr>
                <w:rFonts w:ascii="Arial" w:hAnsi="Arial" w:cs="Arial"/>
                <w:i/>
              </w:rPr>
            </w:pPr>
            <w:r w:rsidRPr="004B46EA">
              <w:rPr>
                <w:rFonts w:ascii="Arial" w:hAnsi="Arial" w:cs="Arial"/>
                <w:i/>
              </w:rPr>
              <w:t>m</w:t>
            </w:r>
            <w:r w:rsidR="00C61E93" w:rsidRPr="004B46EA">
              <w:rPr>
                <w:rFonts w:ascii="Arial" w:hAnsi="Arial" w:cs="Arial"/>
                <w:i/>
              </w:rPr>
              <w:t xml:space="preserve">ax  </w:t>
            </w:r>
            <w:r w:rsidR="006312BD">
              <w:rPr>
                <w:rFonts w:ascii="Arial" w:hAnsi="Arial" w:cs="Arial"/>
                <w:i/>
              </w:rPr>
              <w:t>3 200mm</w:t>
            </w:r>
            <w:r w:rsidR="004B46EA">
              <w:rPr>
                <w:rFonts w:ascii="Arial" w:hAnsi="Arial" w:cs="Arial"/>
                <w:i/>
                <w:shd w:val="clear" w:color="auto" w:fill="FFFFFF" w:themeFill="background1"/>
              </w:rPr>
              <w:t xml:space="preserve"> </w:t>
            </w:r>
            <w:r w:rsidRPr="004B46EA">
              <w:rPr>
                <w:rFonts w:ascii="Arial" w:hAnsi="Arial" w:cs="Arial"/>
                <w:i/>
                <w:shd w:val="clear" w:color="auto" w:fill="FFFFFF" w:themeFill="background1"/>
              </w:rPr>
              <w:t>(</w:t>
            </w:r>
            <w:r w:rsidRPr="00BF4257">
              <w:rPr>
                <w:rFonts w:ascii="Arial" w:hAnsi="Arial" w:cs="Arial"/>
                <w:i/>
              </w:rPr>
              <w:t>z urządzeniem</w:t>
            </w:r>
            <w:r>
              <w:rPr>
                <w:rFonts w:ascii="Arial" w:hAnsi="Arial" w:cs="Arial"/>
                <w:i/>
              </w:rPr>
              <w:t xml:space="preserve"> </w:t>
            </w:r>
            <w:r w:rsidRPr="00BF4257">
              <w:rPr>
                <w:rFonts w:ascii="Arial" w:hAnsi="Arial" w:cs="Arial"/>
                <w:i/>
              </w:rPr>
              <w:t>klimatycznym)</w:t>
            </w:r>
          </w:p>
        </w:tc>
      </w:tr>
      <w:tr w:rsidR="00BF4257" w14:paraId="5E56714F" w14:textId="77777777" w:rsidTr="0065620F">
        <w:tc>
          <w:tcPr>
            <w:tcW w:w="3119" w:type="dxa"/>
            <w:shd w:val="clear" w:color="auto" w:fill="auto"/>
          </w:tcPr>
          <w:p w14:paraId="3D11D66F" w14:textId="77777777" w:rsidR="00BF78C9" w:rsidRDefault="00BF78C9" w:rsidP="00924482">
            <w:pPr>
              <w:rPr>
                <w:rFonts w:ascii="Arial" w:hAnsi="Arial" w:cs="Arial"/>
                <w:b/>
                <w:i/>
              </w:rPr>
            </w:pPr>
            <w:r>
              <w:rPr>
                <w:rFonts w:ascii="Arial" w:hAnsi="Arial" w:cs="Arial"/>
                <w:b/>
                <w:i/>
              </w:rPr>
              <w:t>1.4.Całkowita liczba miejsc</w:t>
            </w:r>
          </w:p>
        </w:tc>
        <w:tc>
          <w:tcPr>
            <w:tcW w:w="8221" w:type="dxa"/>
            <w:shd w:val="clear" w:color="auto" w:fill="auto"/>
          </w:tcPr>
          <w:p w14:paraId="4E77CACE" w14:textId="74762445" w:rsidR="003077D4" w:rsidRPr="00D03474" w:rsidRDefault="00721A08" w:rsidP="00924482">
            <w:pPr>
              <w:rPr>
                <w:rFonts w:ascii="Arial" w:hAnsi="Arial" w:cs="Arial"/>
                <w:b/>
                <w:i/>
                <w:color w:val="000000" w:themeColor="text1"/>
              </w:rPr>
            </w:pPr>
            <w:r w:rsidRPr="00D03474">
              <w:rPr>
                <w:rFonts w:ascii="Arial" w:hAnsi="Arial" w:cs="Arial"/>
                <w:b/>
                <w:i/>
                <w:color w:val="000000" w:themeColor="text1"/>
              </w:rPr>
              <w:t>min. 9</w:t>
            </w:r>
            <w:r w:rsidR="003077D4" w:rsidRPr="00D03474">
              <w:rPr>
                <w:rFonts w:ascii="Arial" w:hAnsi="Arial" w:cs="Arial"/>
                <w:b/>
                <w:i/>
                <w:color w:val="000000" w:themeColor="text1"/>
              </w:rPr>
              <w:t>6,</w:t>
            </w:r>
          </w:p>
          <w:p w14:paraId="705C425E" w14:textId="1FB116DB" w:rsidR="00BA5C09" w:rsidRPr="00D03474" w:rsidRDefault="003077D4" w:rsidP="00924482">
            <w:pPr>
              <w:rPr>
                <w:rFonts w:ascii="Arial" w:hAnsi="Arial" w:cs="Arial"/>
                <w:b/>
                <w:i/>
                <w:color w:val="000000" w:themeColor="text1"/>
              </w:rPr>
            </w:pPr>
            <w:r w:rsidRPr="00D03474">
              <w:rPr>
                <w:rFonts w:ascii="Arial" w:hAnsi="Arial" w:cs="Arial"/>
                <w:b/>
                <w:i/>
                <w:color w:val="000000" w:themeColor="text1"/>
              </w:rPr>
              <w:t xml:space="preserve">wydzielona zatoka na </w:t>
            </w:r>
            <w:r w:rsidR="00BF4257" w:rsidRPr="00D03474">
              <w:rPr>
                <w:rFonts w:ascii="Arial" w:hAnsi="Arial" w:cs="Arial"/>
                <w:b/>
                <w:i/>
                <w:color w:val="000000" w:themeColor="text1"/>
              </w:rPr>
              <w:t>wózek inwalidzki</w:t>
            </w:r>
            <w:r w:rsidR="009536C5" w:rsidRPr="00D03474">
              <w:rPr>
                <w:rFonts w:ascii="Arial" w:hAnsi="Arial" w:cs="Arial"/>
                <w:b/>
                <w:i/>
                <w:color w:val="000000" w:themeColor="text1"/>
              </w:rPr>
              <w:t>+ wózek dziecięcy</w:t>
            </w:r>
            <w:r w:rsidR="00721A08" w:rsidRPr="00D03474">
              <w:rPr>
                <w:rFonts w:ascii="Arial" w:hAnsi="Arial" w:cs="Arial"/>
                <w:b/>
                <w:i/>
                <w:color w:val="000000" w:themeColor="text1"/>
              </w:rPr>
              <w:t xml:space="preserve"> </w:t>
            </w:r>
          </w:p>
          <w:p w14:paraId="1E6AF0CF" w14:textId="77777777" w:rsidR="001B5BC2" w:rsidRPr="00D03474" w:rsidRDefault="001B5BC2" w:rsidP="001B5BC2">
            <w:pPr>
              <w:autoSpaceDE w:val="0"/>
              <w:rPr>
                <w:rFonts w:ascii="Arial" w:hAnsi="Arial" w:cs="Arial"/>
                <w:b/>
                <w:bCs/>
                <w:color w:val="000000" w:themeColor="text1"/>
                <w:u w:val="single"/>
              </w:rPr>
            </w:pPr>
            <w:r w:rsidRPr="00D03474">
              <w:rPr>
                <w:rFonts w:ascii="Arial" w:hAnsi="Arial" w:cs="Arial"/>
                <w:b/>
                <w:bCs/>
                <w:color w:val="000000" w:themeColor="text1"/>
                <w:u w:val="single"/>
              </w:rPr>
              <w:t>Uwaga!</w:t>
            </w:r>
          </w:p>
          <w:p w14:paraId="07A4F4F8" w14:textId="77777777" w:rsidR="001B5BC2" w:rsidRPr="00D03474" w:rsidRDefault="001B5BC2" w:rsidP="00924482">
            <w:pPr>
              <w:rPr>
                <w:rFonts w:ascii="Arial" w:hAnsi="Arial" w:cs="Arial"/>
                <w:i/>
                <w:color w:val="000000" w:themeColor="text1"/>
              </w:rPr>
            </w:pPr>
            <w:r w:rsidRPr="00D03474">
              <w:rPr>
                <w:rFonts w:ascii="Arial" w:hAnsi="Arial" w:cs="Arial"/>
                <w:bCs/>
                <w:i/>
                <w:iCs/>
                <w:color w:val="000000" w:themeColor="text1"/>
              </w:rPr>
              <w:t>Zajęcie któregokolwiek siedzącego miejsca pasażerskiego nie może wymagać pokonania więcej niż 1 stopnia przez pasażera.</w:t>
            </w:r>
          </w:p>
        </w:tc>
      </w:tr>
      <w:tr w:rsidR="00BF4257" w14:paraId="1ABDD774" w14:textId="77777777" w:rsidTr="0065620F">
        <w:tc>
          <w:tcPr>
            <w:tcW w:w="3119" w:type="dxa"/>
            <w:shd w:val="clear" w:color="auto" w:fill="auto"/>
          </w:tcPr>
          <w:p w14:paraId="3545CBC7" w14:textId="64AC29E2" w:rsidR="00BF78C9" w:rsidRDefault="00BF78C9" w:rsidP="00924482">
            <w:pPr>
              <w:rPr>
                <w:rFonts w:ascii="Arial" w:hAnsi="Arial" w:cs="Arial"/>
                <w:b/>
                <w:i/>
              </w:rPr>
            </w:pPr>
            <w:r>
              <w:rPr>
                <w:rFonts w:ascii="Arial" w:hAnsi="Arial" w:cs="Arial"/>
                <w:b/>
                <w:i/>
              </w:rPr>
              <w:t>1.5.Ilość miejsc siedzących</w:t>
            </w:r>
          </w:p>
        </w:tc>
        <w:tc>
          <w:tcPr>
            <w:tcW w:w="8221" w:type="dxa"/>
            <w:shd w:val="clear" w:color="auto" w:fill="auto"/>
          </w:tcPr>
          <w:p w14:paraId="51A7503B" w14:textId="77777777" w:rsidR="00BF78C9" w:rsidRPr="00C361EE" w:rsidRDefault="00BF4257" w:rsidP="00924482">
            <w:pPr>
              <w:rPr>
                <w:rFonts w:ascii="Arial" w:hAnsi="Arial" w:cs="Arial"/>
                <w:i/>
              </w:rPr>
            </w:pPr>
            <w:r w:rsidRPr="00C361EE">
              <w:rPr>
                <w:rFonts w:ascii="Arial" w:hAnsi="Arial" w:cs="Arial"/>
                <w:i/>
              </w:rPr>
              <w:t>max. 28+1</w:t>
            </w:r>
            <w:r w:rsidR="00BA5C09" w:rsidRPr="00C361EE">
              <w:rPr>
                <w:rFonts w:ascii="Arial" w:hAnsi="Arial" w:cs="Arial"/>
                <w:i/>
              </w:rPr>
              <w:t xml:space="preserve"> kierowca</w:t>
            </w:r>
          </w:p>
        </w:tc>
      </w:tr>
      <w:tr w:rsidR="00BF4257" w14:paraId="7FCF6E0F" w14:textId="77777777" w:rsidTr="0065620F">
        <w:tc>
          <w:tcPr>
            <w:tcW w:w="3119" w:type="dxa"/>
            <w:shd w:val="clear" w:color="auto" w:fill="auto"/>
          </w:tcPr>
          <w:p w14:paraId="7FFF45D1" w14:textId="77777777" w:rsidR="00BF78C9" w:rsidRDefault="00BF78C9" w:rsidP="00924482">
            <w:pPr>
              <w:rPr>
                <w:rFonts w:ascii="Arial" w:hAnsi="Arial" w:cs="Arial"/>
                <w:b/>
                <w:i/>
              </w:rPr>
            </w:pPr>
            <w:r>
              <w:rPr>
                <w:rFonts w:ascii="Arial" w:hAnsi="Arial" w:cs="Arial"/>
                <w:b/>
                <w:i/>
              </w:rPr>
              <w:t>1.6.Układ drzwi</w:t>
            </w:r>
          </w:p>
        </w:tc>
        <w:tc>
          <w:tcPr>
            <w:tcW w:w="8221" w:type="dxa"/>
            <w:shd w:val="clear" w:color="auto" w:fill="auto"/>
          </w:tcPr>
          <w:p w14:paraId="7F266A78" w14:textId="77777777" w:rsidR="00BF78C9" w:rsidRPr="00BF4257" w:rsidRDefault="00BF4257" w:rsidP="00924482">
            <w:pPr>
              <w:rPr>
                <w:rFonts w:ascii="Arial" w:hAnsi="Arial" w:cs="Arial"/>
                <w:i/>
              </w:rPr>
            </w:pPr>
            <w:r>
              <w:rPr>
                <w:rFonts w:ascii="Arial" w:hAnsi="Arial" w:cs="Arial"/>
                <w:i/>
              </w:rPr>
              <w:t>2-2-2</w:t>
            </w:r>
          </w:p>
        </w:tc>
      </w:tr>
      <w:tr w:rsidR="00BF4257" w14:paraId="4111F0F4" w14:textId="77777777" w:rsidTr="0065620F">
        <w:tc>
          <w:tcPr>
            <w:tcW w:w="11340" w:type="dxa"/>
            <w:gridSpan w:val="2"/>
            <w:shd w:val="clear" w:color="auto" w:fill="auto"/>
          </w:tcPr>
          <w:p w14:paraId="53BE2804" w14:textId="77777777" w:rsidR="00BF4257" w:rsidRPr="00BF4257" w:rsidRDefault="00BF4257" w:rsidP="00924482">
            <w:pPr>
              <w:rPr>
                <w:rFonts w:ascii="Arial" w:hAnsi="Arial" w:cs="Arial"/>
                <w:b/>
                <w:i/>
              </w:rPr>
            </w:pPr>
            <w:r w:rsidRPr="00BF4257">
              <w:rPr>
                <w:rFonts w:ascii="Arial" w:hAnsi="Arial" w:cs="Arial"/>
                <w:b/>
                <w:i/>
              </w:rPr>
              <w:t>2. Układ napędowy</w:t>
            </w:r>
            <w:r w:rsidR="00901649">
              <w:rPr>
                <w:rFonts w:ascii="Arial" w:hAnsi="Arial" w:cs="Arial"/>
                <w:b/>
                <w:i/>
              </w:rPr>
              <w:t xml:space="preserve"> </w:t>
            </w:r>
          </w:p>
        </w:tc>
      </w:tr>
      <w:tr w:rsidR="005C4E5E" w14:paraId="03878016" w14:textId="77777777" w:rsidTr="0065620F">
        <w:tc>
          <w:tcPr>
            <w:tcW w:w="3119" w:type="dxa"/>
            <w:vMerge w:val="restart"/>
            <w:shd w:val="clear" w:color="auto" w:fill="auto"/>
          </w:tcPr>
          <w:p w14:paraId="68558FC3" w14:textId="77777777" w:rsidR="005C4E5E" w:rsidRDefault="005C4E5E" w:rsidP="00CB65B3">
            <w:pPr>
              <w:rPr>
                <w:rFonts w:ascii="Arial" w:hAnsi="Arial" w:cs="Arial"/>
                <w:b/>
                <w:i/>
              </w:rPr>
            </w:pPr>
            <w:r>
              <w:rPr>
                <w:rFonts w:ascii="Arial" w:hAnsi="Arial" w:cs="Arial"/>
                <w:b/>
                <w:i/>
              </w:rPr>
              <w:t>2.1. Silnik</w:t>
            </w:r>
          </w:p>
        </w:tc>
        <w:tc>
          <w:tcPr>
            <w:tcW w:w="8221" w:type="dxa"/>
            <w:shd w:val="clear" w:color="auto" w:fill="auto"/>
          </w:tcPr>
          <w:p w14:paraId="357924DA" w14:textId="77777777" w:rsidR="005C4E5E" w:rsidRPr="00BF4257" w:rsidRDefault="005C4E5E" w:rsidP="00C97F70">
            <w:pPr>
              <w:jc w:val="both"/>
              <w:rPr>
                <w:rFonts w:ascii="Arial" w:hAnsi="Arial" w:cs="Arial"/>
                <w:i/>
              </w:rPr>
            </w:pPr>
            <w:r>
              <w:rPr>
                <w:rFonts w:ascii="Arial" w:hAnsi="Arial" w:cs="Arial"/>
                <w:i/>
              </w:rPr>
              <w:t xml:space="preserve">a)spalinowy </w:t>
            </w:r>
            <w:r w:rsidR="00B07329" w:rsidRPr="00C361EE">
              <w:rPr>
                <w:rFonts w:ascii="Arial" w:hAnsi="Arial" w:cs="Arial"/>
                <w:i/>
              </w:rPr>
              <w:t>wysokoprężny</w:t>
            </w:r>
            <w:r w:rsidR="00B07329">
              <w:rPr>
                <w:rFonts w:ascii="Arial" w:hAnsi="Arial" w:cs="Arial"/>
                <w:i/>
              </w:rPr>
              <w:t xml:space="preserve"> </w:t>
            </w:r>
            <w:r>
              <w:rPr>
                <w:rFonts w:ascii="Arial" w:hAnsi="Arial" w:cs="Arial"/>
                <w:i/>
              </w:rPr>
              <w:t>z zapłonem samoczynnym, chłodzony cieczą, umieszczony z tyłu</w:t>
            </w:r>
            <w:r w:rsidR="001D774F">
              <w:rPr>
                <w:rFonts w:ascii="Arial" w:hAnsi="Arial" w:cs="Arial"/>
                <w:i/>
              </w:rPr>
              <w:t xml:space="preserve"> </w:t>
            </w:r>
            <w:r>
              <w:rPr>
                <w:rFonts w:ascii="Arial" w:hAnsi="Arial" w:cs="Arial"/>
                <w:i/>
              </w:rPr>
              <w:t xml:space="preserve">pojazdu w zabudowie </w:t>
            </w:r>
            <w:r w:rsidRPr="00C361EE">
              <w:rPr>
                <w:rFonts w:ascii="Arial" w:hAnsi="Arial" w:cs="Arial"/>
                <w:i/>
              </w:rPr>
              <w:t>wieżowej</w:t>
            </w:r>
            <w:r w:rsidR="001D6622">
              <w:rPr>
                <w:rFonts w:ascii="Arial" w:hAnsi="Arial" w:cs="Arial"/>
                <w:i/>
              </w:rPr>
              <w:t>, przeznaczony do komunikacji miejskiej.</w:t>
            </w:r>
            <w:r>
              <w:rPr>
                <w:rFonts w:ascii="Arial" w:hAnsi="Arial" w:cs="Arial"/>
                <w:i/>
              </w:rPr>
              <w:t xml:space="preserve"> Wymagany przebieg między wymianami oleju silnik</w:t>
            </w:r>
            <w:r w:rsidR="00C61E93">
              <w:rPr>
                <w:rFonts w:ascii="Arial" w:hAnsi="Arial" w:cs="Arial"/>
                <w:i/>
              </w:rPr>
              <w:t xml:space="preserve">owego, nie krótszy niż </w:t>
            </w:r>
            <w:r w:rsidR="00C97F70">
              <w:rPr>
                <w:rFonts w:ascii="Arial" w:hAnsi="Arial" w:cs="Arial"/>
                <w:i/>
              </w:rPr>
              <w:t>60 000km</w:t>
            </w:r>
            <w:r w:rsidR="00D65F69">
              <w:rPr>
                <w:rFonts w:ascii="Arial" w:hAnsi="Arial" w:cs="Arial"/>
                <w:i/>
              </w:rPr>
              <w:t>,</w:t>
            </w:r>
            <w:r>
              <w:rPr>
                <w:rFonts w:ascii="Arial" w:hAnsi="Arial" w:cs="Arial"/>
                <w:i/>
              </w:rPr>
              <w:t xml:space="preserve"> </w:t>
            </w:r>
          </w:p>
        </w:tc>
      </w:tr>
      <w:tr w:rsidR="005C4E5E" w14:paraId="1B88ED42" w14:textId="77777777" w:rsidTr="0065620F">
        <w:tc>
          <w:tcPr>
            <w:tcW w:w="3119" w:type="dxa"/>
            <w:vMerge/>
            <w:shd w:val="clear" w:color="auto" w:fill="auto"/>
          </w:tcPr>
          <w:p w14:paraId="00498B03" w14:textId="77777777" w:rsidR="005C4E5E" w:rsidRDefault="005C4E5E" w:rsidP="00924482">
            <w:pPr>
              <w:rPr>
                <w:rFonts w:ascii="Arial" w:hAnsi="Arial" w:cs="Arial"/>
                <w:b/>
                <w:i/>
              </w:rPr>
            </w:pPr>
          </w:p>
        </w:tc>
        <w:tc>
          <w:tcPr>
            <w:tcW w:w="8221" w:type="dxa"/>
            <w:shd w:val="clear" w:color="auto" w:fill="auto"/>
          </w:tcPr>
          <w:p w14:paraId="20669C5A" w14:textId="77777777" w:rsidR="005C4E5E" w:rsidRPr="00BF4257" w:rsidRDefault="005C4E5E" w:rsidP="0039557B">
            <w:pPr>
              <w:jc w:val="both"/>
              <w:rPr>
                <w:rFonts w:ascii="Arial" w:hAnsi="Arial" w:cs="Arial"/>
                <w:i/>
              </w:rPr>
            </w:pPr>
            <w:r>
              <w:rPr>
                <w:rFonts w:ascii="Arial" w:hAnsi="Arial" w:cs="Arial"/>
                <w:i/>
              </w:rPr>
              <w:t>b)moc silni</w:t>
            </w:r>
            <w:r w:rsidR="007F54C1">
              <w:rPr>
                <w:rFonts w:ascii="Arial" w:hAnsi="Arial" w:cs="Arial"/>
                <w:i/>
              </w:rPr>
              <w:t>ka                       min.183</w:t>
            </w:r>
            <w:r w:rsidR="001D774F">
              <w:rPr>
                <w:rFonts w:ascii="Arial" w:hAnsi="Arial" w:cs="Arial"/>
                <w:i/>
              </w:rPr>
              <w:t xml:space="preserve"> </w:t>
            </w:r>
            <w:r w:rsidR="00D65F69">
              <w:rPr>
                <w:rFonts w:ascii="Arial" w:hAnsi="Arial" w:cs="Arial"/>
                <w:i/>
              </w:rPr>
              <w:t>k</w:t>
            </w:r>
            <w:r w:rsidR="00CB65B3">
              <w:rPr>
                <w:rFonts w:ascii="Arial" w:hAnsi="Arial" w:cs="Arial"/>
                <w:i/>
              </w:rPr>
              <w:t>W</w:t>
            </w:r>
            <w:r w:rsidR="00D65F69">
              <w:rPr>
                <w:rFonts w:ascii="Arial" w:hAnsi="Arial" w:cs="Arial"/>
                <w:i/>
              </w:rPr>
              <w:t>,</w:t>
            </w:r>
          </w:p>
        </w:tc>
      </w:tr>
      <w:tr w:rsidR="005C4E5E" w14:paraId="78E6C1C5" w14:textId="77777777" w:rsidTr="0065620F">
        <w:tc>
          <w:tcPr>
            <w:tcW w:w="3119" w:type="dxa"/>
            <w:vMerge/>
            <w:shd w:val="clear" w:color="auto" w:fill="auto"/>
          </w:tcPr>
          <w:p w14:paraId="6F02C68E" w14:textId="77777777" w:rsidR="005C4E5E" w:rsidRDefault="005C4E5E" w:rsidP="00924482">
            <w:pPr>
              <w:rPr>
                <w:rFonts w:ascii="Arial" w:hAnsi="Arial" w:cs="Arial"/>
                <w:b/>
                <w:i/>
              </w:rPr>
            </w:pPr>
          </w:p>
        </w:tc>
        <w:tc>
          <w:tcPr>
            <w:tcW w:w="8221" w:type="dxa"/>
            <w:tcBorders>
              <w:bottom w:val="single" w:sz="6" w:space="0" w:color="auto"/>
            </w:tcBorders>
            <w:shd w:val="clear" w:color="auto" w:fill="auto"/>
          </w:tcPr>
          <w:p w14:paraId="58881DA9" w14:textId="77777777" w:rsidR="005C4E5E" w:rsidRPr="00BF4257" w:rsidRDefault="005C4E5E" w:rsidP="0039557B">
            <w:pPr>
              <w:jc w:val="both"/>
              <w:rPr>
                <w:rFonts w:ascii="Arial" w:hAnsi="Arial" w:cs="Arial"/>
                <w:i/>
              </w:rPr>
            </w:pPr>
            <w:r>
              <w:rPr>
                <w:rFonts w:ascii="Arial" w:hAnsi="Arial" w:cs="Arial"/>
                <w:i/>
              </w:rPr>
              <w:t>c)max. moment obrotowy   min.1 100</w:t>
            </w:r>
            <w:r w:rsidR="001D774F">
              <w:rPr>
                <w:rFonts w:ascii="Arial" w:hAnsi="Arial" w:cs="Arial"/>
                <w:i/>
              </w:rPr>
              <w:t xml:space="preserve"> </w:t>
            </w:r>
            <w:proofErr w:type="spellStart"/>
            <w:r>
              <w:rPr>
                <w:rFonts w:ascii="Arial" w:hAnsi="Arial" w:cs="Arial"/>
                <w:i/>
              </w:rPr>
              <w:t>Nm</w:t>
            </w:r>
            <w:proofErr w:type="spellEnd"/>
            <w:r w:rsidR="00D65F69">
              <w:rPr>
                <w:rFonts w:ascii="Arial" w:hAnsi="Arial" w:cs="Arial"/>
                <w:i/>
              </w:rPr>
              <w:t>,</w:t>
            </w:r>
            <w:r>
              <w:rPr>
                <w:rFonts w:ascii="Arial" w:hAnsi="Arial" w:cs="Arial"/>
                <w:i/>
              </w:rPr>
              <w:t xml:space="preserve"> </w:t>
            </w:r>
          </w:p>
        </w:tc>
      </w:tr>
      <w:tr w:rsidR="005C4E5E" w14:paraId="7069E9FF" w14:textId="77777777" w:rsidTr="0065620F">
        <w:tc>
          <w:tcPr>
            <w:tcW w:w="3119" w:type="dxa"/>
            <w:vMerge/>
            <w:shd w:val="clear" w:color="auto" w:fill="auto"/>
          </w:tcPr>
          <w:p w14:paraId="47A4998D" w14:textId="77777777" w:rsidR="005C4E5E" w:rsidRDefault="005C4E5E" w:rsidP="00924482">
            <w:pPr>
              <w:rPr>
                <w:rFonts w:ascii="Arial" w:hAnsi="Arial" w:cs="Arial"/>
                <w:b/>
                <w:i/>
              </w:rPr>
            </w:pPr>
          </w:p>
        </w:tc>
        <w:tc>
          <w:tcPr>
            <w:tcW w:w="8221" w:type="dxa"/>
            <w:tcBorders>
              <w:top w:val="single" w:sz="6" w:space="0" w:color="auto"/>
              <w:bottom w:val="single" w:sz="6" w:space="0" w:color="auto"/>
            </w:tcBorders>
            <w:shd w:val="clear" w:color="auto" w:fill="auto"/>
          </w:tcPr>
          <w:p w14:paraId="10A3A126" w14:textId="77777777" w:rsidR="005C4E5E" w:rsidRPr="00D65F69" w:rsidRDefault="005C4E5E" w:rsidP="0039557B">
            <w:pPr>
              <w:jc w:val="both"/>
              <w:rPr>
                <w:rFonts w:ascii="Arial" w:hAnsi="Arial" w:cs="Arial"/>
                <w:i/>
              </w:rPr>
            </w:pPr>
            <w:r>
              <w:rPr>
                <w:rFonts w:ascii="Arial" w:hAnsi="Arial" w:cs="Arial"/>
                <w:i/>
              </w:rPr>
              <w:t>d)pojem</w:t>
            </w:r>
            <w:r w:rsidR="00D54F81">
              <w:rPr>
                <w:rFonts w:ascii="Arial" w:hAnsi="Arial" w:cs="Arial"/>
                <w:i/>
              </w:rPr>
              <w:t xml:space="preserve">ność </w:t>
            </w:r>
            <w:r w:rsidR="00D54F81" w:rsidRPr="00CB65B3">
              <w:rPr>
                <w:rFonts w:ascii="Arial" w:hAnsi="Arial" w:cs="Arial"/>
                <w:i/>
              </w:rPr>
              <w:t>skokowa</w:t>
            </w:r>
            <w:r w:rsidR="001D774F">
              <w:rPr>
                <w:rFonts w:ascii="Arial" w:hAnsi="Arial" w:cs="Arial"/>
                <w:i/>
              </w:rPr>
              <w:t xml:space="preserve"> silnika  </w:t>
            </w:r>
            <w:r w:rsidR="00CB65B3" w:rsidRPr="00CB65B3">
              <w:rPr>
                <w:rFonts w:ascii="Arial" w:hAnsi="Arial" w:cs="Arial"/>
                <w:i/>
              </w:rPr>
              <w:t>od 9,1</w:t>
            </w:r>
            <w:r w:rsidR="001D774F" w:rsidRPr="00CB65B3">
              <w:rPr>
                <w:rFonts w:ascii="Arial" w:hAnsi="Arial" w:cs="Arial"/>
                <w:i/>
              </w:rPr>
              <w:t xml:space="preserve"> dc</w:t>
            </w:r>
            <w:r w:rsidR="00D54F81" w:rsidRPr="00CB65B3">
              <w:rPr>
                <w:rFonts w:ascii="Arial" w:hAnsi="Arial" w:cs="Arial"/>
                <w:i/>
              </w:rPr>
              <w:t>m</w:t>
            </w:r>
            <w:r w:rsidR="00D54F81" w:rsidRPr="00CB65B3">
              <w:rPr>
                <w:rFonts w:ascii="Arial" w:hAnsi="Arial" w:cs="Arial"/>
                <w:i/>
                <w:vertAlign w:val="superscript"/>
              </w:rPr>
              <w:t>3</w:t>
            </w:r>
            <w:r w:rsidR="0098515E" w:rsidRPr="00CB65B3">
              <w:rPr>
                <w:rFonts w:ascii="Arial" w:hAnsi="Arial" w:cs="Arial"/>
                <w:i/>
                <w:vertAlign w:val="superscript"/>
              </w:rPr>
              <w:t xml:space="preserve"> </w:t>
            </w:r>
            <w:r w:rsidR="001D774F" w:rsidRPr="00CB65B3">
              <w:rPr>
                <w:rFonts w:ascii="Arial" w:hAnsi="Arial" w:cs="Arial"/>
                <w:i/>
              </w:rPr>
              <w:t xml:space="preserve"> do  11,</w:t>
            </w:r>
            <w:r w:rsidR="0098515E" w:rsidRPr="00CB65B3">
              <w:rPr>
                <w:rFonts w:ascii="Arial" w:hAnsi="Arial" w:cs="Arial"/>
                <w:i/>
              </w:rPr>
              <w:t>5</w:t>
            </w:r>
            <w:r w:rsidR="001D774F" w:rsidRPr="00CB65B3">
              <w:rPr>
                <w:rFonts w:ascii="Arial" w:hAnsi="Arial" w:cs="Arial"/>
                <w:i/>
              </w:rPr>
              <w:t xml:space="preserve"> d</w:t>
            </w:r>
            <w:r w:rsidR="0098515E" w:rsidRPr="00CB65B3">
              <w:rPr>
                <w:rFonts w:ascii="Arial" w:hAnsi="Arial" w:cs="Arial"/>
                <w:i/>
              </w:rPr>
              <w:t>cm</w:t>
            </w:r>
            <w:r w:rsidR="0098515E" w:rsidRPr="00CB65B3">
              <w:rPr>
                <w:rFonts w:ascii="Arial" w:hAnsi="Arial" w:cs="Arial"/>
                <w:i/>
                <w:vertAlign w:val="superscript"/>
              </w:rPr>
              <w:t>3</w:t>
            </w:r>
            <w:r w:rsidR="00D65F69" w:rsidRPr="00CB65B3">
              <w:rPr>
                <w:rFonts w:ascii="Arial" w:hAnsi="Arial" w:cs="Arial"/>
                <w:i/>
              </w:rPr>
              <w:t>,</w:t>
            </w:r>
          </w:p>
        </w:tc>
      </w:tr>
      <w:tr w:rsidR="005C4E5E" w14:paraId="112966A6" w14:textId="77777777" w:rsidTr="0065620F">
        <w:tc>
          <w:tcPr>
            <w:tcW w:w="3119" w:type="dxa"/>
            <w:vMerge/>
            <w:shd w:val="clear" w:color="auto" w:fill="auto"/>
          </w:tcPr>
          <w:p w14:paraId="2A42C882" w14:textId="77777777" w:rsidR="005C4E5E" w:rsidRDefault="005C4E5E" w:rsidP="00924482">
            <w:pPr>
              <w:rPr>
                <w:rFonts w:ascii="Arial" w:hAnsi="Arial" w:cs="Arial"/>
                <w:b/>
                <w:i/>
              </w:rPr>
            </w:pPr>
          </w:p>
        </w:tc>
        <w:tc>
          <w:tcPr>
            <w:tcW w:w="8221" w:type="dxa"/>
            <w:tcBorders>
              <w:top w:val="single" w:sz="6" w:space="0" w:color="auto"/>
            </w:tcBorders>
            <w:shd w:val="clear" w:color="auto" w:fill="auto"/>
          </w:tcPr>
          <w:p w14:paraId="5F12FA37" w14:textId="651A2BEC" w:rsidR="001D774F" w:rsidRPr="00BD68FE" w:rsidRDefault="005C4E5E" w:rsidP="002D471A">
            <w:pPr>
              <w:pStyle w:val="Bezodstpw"/>
              <w:jc w:val="both"/>
              <w:rPr>
                <w:rFonts w:ascii="Arial" w:hAnsi="Arial" w:cs="Arial"/>
                <w:i/>
              </w:rPr>
            </w:pPr>
            <w:r>
              <w:rPr>
                <w:rFonts w:ascii="Arial" w:hAnsi="Arial" w:cs="Arial"/>
                <w:i/>
              </w:rPr>
              <w:t>e)spełniający wymogi</w:t>
            </w:r>
            <w:r w:rsidR="00C97F70">
              <w:rPr>
                <w:rFonts w:ascii="Arial" w:hAnsi="Arial" w:cs="Arial"/>
                <w:i/>
              </w:rPr>
              <w:t xml:space="preserve"> w zakresie emisji zanieczyszcze</w:t>
            </w:r>
            <w:r>
              <w:rPr>
                <w:rFonts w:ascii="Arial" w:hAnsi="Arial" w:cs="Arial"/>
                <w:i/>
              </w:rPr>
              <w:t>ń gazowych i pyłow</w:t>
            </w:r>
            <w:r w:rsidR="001D774F">
              <w:rPr>
                <w:rFonts w:ascii="Arial" w:hAnsi="Arial" w:cs="Arial"/>
                <w:i/>
              </w:rPr>
              <w:t>ych or</w:t>
            </w:r>
            <w:r w:rsidR="00343DCB">
              <w:rPr>
                <w:rFonts w:ascii="Arial" w:hAnsi="Arial" w:cs="Arial"/>
                <w:i/>
              </w:rPr>
              <w:t>az zadymienia spalin EURO 6</w:t>
            </w:r>
            <w:r w:rsidR="0069348C">
              <w:rPr>
                <w:rFonts w:ascii="Arial" w:hAnsi="Arial" w:cs="Arial"/>
                <w:i/>
              </w:rPr>
              <w:t xml:space="preserve"> </w:t>
            </w:r>
            <w:r w:rsidR="0069348C" w:rsidRPr="00BD68FE">
              <w:rPr>
                <w:rFonts w:ascii="Arial" w:hAnsi="Arial" w:cs="Arial"/>
                <w:i/>
              </w:rPr>
              <w:t>(</w:t>
            </w:r>
            <w:r w:rsidR="002D471A" w:rsidRPr="00BD68FE">
              <w:rPr>
                <w:rFonts w:ascii="Arial" w:hAnsi="Arial" w:cs="Arial"/>
                <w:i/>
              </w:rPr>
              <w:t>Załącznik I do rozporządzenia Parlamentu</w:t>
            </w:r>
            <w:r w:rsidR="002D471A" w:rsidRPr="002D471A">
              <w:rPr>
                <w:rFonts w:ascii="Arial" w:hAnsi="Arial" w:cs="Arial"/>
                <w:i/>
                <w:color w:val="FF0000"/>
              </w:rPr>
              <w:t xml:space="preserve"> </w:t>
            </w:r>
            <w:r w:rsidR="002D471A" w:rsidRPr="00BD68FE">
              <w:rPr>
                <w:rFonts w:ascii="Arial" w:hAnsi="Arial" w:cs="Arial"/>
                <w:i/>
              </w:rPr>
              <w:t>Europejskiego i Rady Nr 595/2009/WE z dnia 18 czerwca 2009 r., dla testu WHTC – Dz. U. UE  L167/1 z 25.06. 2011)</w:t>
            </w:r>
            <w:r w:rsidR="0069348C" w:rsidRPr="00BD68FE">
              <w:rPr>
                <w:rFonts w:ascii="Arial" w:hAnsi="Arial" w:cs="Arial"/>
                <w:i/>
              </w:rPr>
              <w:t>) —</w:t>
            </w:r>
            <w:r w:rsidRPr="00BD68FE">
              <w:rPr>
                <w:rFonts w:ascii="Arial" w:hAnsi="Arial" w:cs="Arial"/>
                <w:i/>
              </w:rPr>
              <w:t>wymagany odpis świadectwa</w:t>
            </w:r>
          </w:p>
          <w:p w14:paraId="76160BC2" w14:textId="77777777" w:rsidR="00C40C89" w:rsidRDefault="005C4E5E" w:rsidP="00C40C89">
            <w:pPr>
              <w:jc w:val="both"/>
              <w:rPr>
                <w:rFonts w:ascii="Arial" w:hAnsi="Arial" w:cs="Arial"/>
                <w:i/>
              </w:rPr>
            </w:pPr>
            <w:r w:rsidRPr="00BD68FE">
              <w:rPr>
                <w:rFonts w:ascii="Arial" w:hAnsi="Arial" w:cs="Arial"/>
                <w:i/>
              </w:rPr>
              <w:t xml:space="preserve"> homologacyjnego, potwierdzającego spełnienie tej normy oraz wymagań pkt. 2.1.b. i c przez jednostkę napędową zamontowaną w pojeździe</w:t>
            </w:r>
            <w:r w:rsidR="006B3E41" w:rsidRPr="00BD68FE">
              <w:rPr>
                <w:rFonts w:ascii="Arial" w:hAnsi="Arial" w:cs="Arial"/>
                <w:i/>
              </w:rPr>
              <w:t>,</w:t>
            </w:r>
            <w:r w:rsidRPr="00BD68FE">
              <w:rPr>
                <w:rFonts w:ascii="Arial" w:hAnsi="Arial" w:cs="Arial"/>
                <w:i/>
              </w:rPr>
              <w:t xml:space="preserve"> dostarczony przez </w:t>
            </w:r>
            <w:r w:rsidR="006B3E41" w:rsidRPr="00BD68FE">
              <w:rPr>
                <w:rFonts w:ascii="Arial" w:hAnsi="Arial" w:cs="Arial"/>
                <w:i/>
              </w:rPr>
              <w:t>wykonawcę</w:t>
            </w:r>
            <w:r w:rsidRPr="00BD68FE">
              <w:rPr>
                <w:rFonts w:ascii="Arial" w:hAnsi="Arial" w:cs="Arial"/>
                <w:i/>
              </w:rPr>
              <w:t xml:space="preserve"> najpóźniej w dniu złożenia oferty przetargowej.</w:t>
            </w:r>
          </w:p>
          <w:p w14:paraId="46CE1460" w14:textId="77777777" w:rsidR="00CD6E81" w:rsidRPr="00BD68FE" w:rsidRDefault="00CD6E81" w:rsidP="00C40C89">
            <w:pPr>
              <w:jc w:val="both"/>
              <w:rPr>
                <w:rFonts w:ascii="Arial" w:hAnsi="Arial" w:cs="Arial"/>
                <w:i/>
              </w:rPr>
            </w:pPr>
          </w:p>
          <w:p w14:paraId="6AF08D4D" w14:textId="77777777" w:rsidR="00011D16" w:rsidRPr="00BD68FE" w:rsidRDefault="00C40C89" w:rsidP="00C40C89">
            <w:pPr>
              <w:jc w:val="both"/>
              <w:rPr>
                <w:rFonts w:ascii="Arial" w:hAnsi="Arial" w:cs="Arial"/>
                <w:i/>
              </w:rPr>
            </w:pPr>
            <w:r w:rsidRPr="00BD68FE">
              <w:rPr>
                <w:rFonts w:ascii="Arial" w:hAnsi="Arial" w:cs="Arial"/>
                <w:i/>
              </w:rPr>
              <w:t>1.</w:t>
            </w:r>
            <w:r w:rsidR="005C4E5E" w:rsidRPr="00BD68FE">
              <w:rPr>
                <w:rFonts w:ascii="Arial" w:hAnsi="Arial" w:cs="Arial"/>
                <w:i/>
              </w:rPr>
              <w:t xml:space="preserve">maksymalny poziom zużycia energii </w:t>
            </w:r>
            <w:r w:rsidR="002B266B" w:rsidRPr="00BD68FE">
              <w:rPr>
                <w:rFonts w:ascii="Arial" w:hAnsi="Arial" w:cs="Arial"/>
                <w:i/>
              </w:rPr>
              <w:t xml:space="preserve">w okresie pełnego </w:t>
            </w:r>
            <w:r w:rsidR="005C4E5E" w:rsidRPr="00BD68FE">
              <w:rPr>
                <w:rFonts w:ascii="Arial" w:hAnsi="Arial" w:cs="Arial"/>
                <w:i/>
              </w:rPr>
              <w:t>cyklu użytkowania autobusu</w:t>
            </w:r>
            <w:r w:rsidR="002B266B" w:rsidRPr="00BD68FE">
              <w:rPr>
                <w:rFonts w:ascii="Arial" w:hAnsi="Arial" w:cs="Arial"/>
                <w:i/>
              </w:rPr>
              <w:t xml:space="preserve"> i </w:t>
            </w:r>
            <w:r w:rsidR="002B266B" w:rsidRPr="004B46EA">
              <w:rPr>
                <w:rFonts w:ascii="Arial" w:hAnsi="Arial" w:cs="Arial"/>
                <w:i/>
              </w:rPr>
              <w:t>warunkach testu SORT  2</w:t>
            </w:r>
            <w:r w:rsidR="00011D16" w:rsidRPr="00BD68FE">
              <w:rPr>
                <w:rFonts w:ascii="Arial" w:hAnsi="Arial" w:cs="Arial"/>
                <w:i/>
              </w:rPr>
              <w:t xml:space="preserve"> – opracowanego przez </w:t>
            </w:r>
            <w:proofErr w:type="spellStart"/>
            <w:r w:rsidR="00011D16" w:rsidRPr="00BD68FE">
              <w:rPr>
                <w:rFonts w:ascii="Arial" w:hAnsi="Arial" w:cs="Arial"/>
                <w:i/>
              </w:rPr>
              <w:t>Internacional</w:t>
            </w:r>
            <w:proofErr w:type="spellEnd"/>
            <w:r w:rsidR="00011D16" w:rsidRPr="00BD68FE">
              <w:rPr>
                <w:rFonts w:ascii="Arial" w:hAnsi="Arial" w:cs="Arial"/>
                <w:i/>
              </w:rPr>
              <w:t xml:space="preserve"> </w:t>
            </w:r>
            <w:proofErr w:type="spellStart"/>
            <w:r w:rsidR="00011D16" w:rsidRPr="00BD68FE">
              <w:rPr>
                <w:rFonts w:ascii="Arial" w:hAnsi="Arial" w:cs="Arial"/>
                <w:i/>
              </w:rPr>
              <w:t>Association</w:t>
            </w:r>
            <w:proofErr w:type="spellEnd"/>
            <w:r w:rsidR="00011D16" w:rsidRPr="00BD68FE">
              <w:rPr>
                <w:rFonts w:ascii="Arial" w:hAnsi="Arial" w:cs="Arial"/>
                <w:i/>
              </w:rPr>
              <w:t xml:space="preserve"> of Public Transport ( UITP)  w ilości   10550000 MJ, wyliczony</w:t>
            </w:r>
            <w:r w:rsidR="00FE18F6" w:rsidRPr="00BD68FE">
              <w:rPr>
                <w:rFonts w:ascii="Arial" w:hAnsi="Arial" w:cs="Arial"/>
                <w:i/>
              </w:rPr>
              <w:t>m</w:t>
            </w:r>
            <w:r w:rsidR="00011D16" w:rsidRPr="00BD68FE">
              <w:rPr>
                <w:rFonts w:ascii="Arial" w:hAnsi="Arial" w:cs="Arial"/>
                <w:i/>
              </w:rPr>
              <w:t xml:space="preserve"> zgodnie z rozporządzeniem Prezesa Rady Ministrów z dnia 10 maja 2011r. w sprawie innych niż cena obowiązkowych kryteriów oceny ofert w odniesieniu do niektórych rodzajów zamówień publicznych zgodnie z poniższym wzorem:</w:t>
            </w:r>
          </w:p>
          <w:p w14:paraId="2969A86D" w14:textId="77777777" w:rsidR="00011D16" w:rsidRPr="00BD68FE" w:rsidRDefault="00011D16" w:rsidP="0039557B">
            <w:pPr>
              <w:jc w:val="both"/>
              <w:rPr>
                <w:rFonts w:ascii="Arial" w:hAnsi="Arial" w:cs="Arial"/>
                <w:i/>
              </w:rPr>
            </w:pPr>
          </w:p>
          <w:p w14:paraId="556F3556" w14:textId="77777777" w:rsidR="005C4E5E" w:rsidRPr="00BD68FE" w:rsidRDefault="00011D16" w:rsidP="0039557B">
            <w:pPr>
              <w:jc w:val="both"/>
              <w:rPr>
                <w:rFonts w:ascii="Arial" w:hAnsi="Arial" w:cs="Arial"/>
                <w:i/>
              </w:rPr>
            </w:pPr>
            <w:r w:rsidRPr="00BD68FE">
              <w:rPr>
                <w:rFonts w:ascii="Arial" w:hAnsi="Arial" w:cs="Arial"/>
                <w:i/>
              </w:rPr>
              <w:t xml:space="preserve">Zużycie energii [MJ] = Z x L x WE </w:t>
            </w:r>
          </w:p>
          <w:p w14:paraId="265E18FB" w14:textId="77777777" w:rsidR="00011D16" w:rsidRPr="00BD68FE" w:rsidRDefault="00011D16" w:rsidP="0039557B">
            <w:pPr>
              <w:jc w:val="both"/>
              <w:rPr>
                <w:rFonts w:ascii="Arial" w:hAnsi="Arial" w:cs="Arial"/>
                <w:i/>
              </w:rPr>
            </w:pPr>
          </w:p>
          <w:p w14:paraId="02F12EE0" w14:textId="77777777" w:rsidR="00011D16" w:rsidRPr="00BD68FE" w:rsidRDefault="00011D16" w:rsidP="0039557B">
            <w:pPr>
              <w:jc w:val="both"/>
              <w:rPr>
                <w:rFonts w:ascii="Arial" w:hAnsi="Arial" w:cs="Arial"/>
                <w:i/>
              </w:rPr>
            </w:pPr>
            <w:r w:rsidRPr="00BD68FE">
              <w:rPr>
                <w:rFonts w:ascii="Arial" w:hAnsi="Arial" w:cs="Arial"/>
                <w:i/>
              </w:rPr>
              <w:t xml:space="preserve">Z – zużycie </w:t>
            </w:r>
            <w:r w:rsidR="00C40C89" w:rsidRPr="00BD68FE">
              <w:rPr>
                <w:rFonts w:ascii="Arial" w:hAnsi="Arial" w:cs="Arial"/>
                <w:i/>
              </w:rPr>
              <w:t xml:space="preserve">paliwa wg testu SORT 2 opracowanego przez </w:t>
            </w:r>
            <w:proofErr w:type="spellStart"/>
            <w:r w:rsidR="00C40C89" w:rsidRPr="00BD68FE">
              <w:rPr>
                <w:rFonts w:ascii="Arial" w:hAnsi="Arial" w:cs="Arial"/>
                <w:i/>
              </w:rPr>
              <w:t>Internacional</w:t>
            </w:r>
            <w:proofErr w:type="spellEnd"/>
            <w:r w:rsidR="00C40C89" w:rsidRPr="00BD68FE">
              <w:rPr>
                <w:rFonts w:ascii="Arial" w:hAnsi="Arial" w:cs="Arial"/>
                <w:i/>
              </w:rPr>
              <w:t xml:space="preserve"> </w:t>
            </w:r>
            <w:proofErr w:type="spellStart"/>
            <w:r w:rsidR="00C40C89" w:rsidRPr="00BD68FE">
              <w:rPr>
                <w:rFonts w:ascii="Arial" w:hAnsi="Arial" w:cs="Arial"/>
                <w:i/>
              </w:rPr>
              <w:t>Association</w:t>
            </w:r>
            <w:proofErr w:type="spellEnd"/>
            <w:r w:rsidR="00C40C89" w:rsidRPr="00BD68FE">
              <w:rPr>
                <w:rFonts w:ascii="Arial" w:hAnsi="Arial" w:cs="Arial"/>
                <w:i/>
              </w:rPr>
              <w:t xml:space="preserve"> of Public Transport ( UITP), wykonanego przez certyfikowaną jednostkę i dołączone do oferty [l/km]</w:t>
            </w:r>
          </w:p>
          <w:p w14:paraId="79A00B1B" w14:textId="77777777" w:rsidR="00C40C89" w:rsidRPr="00BD68FE" w:rsidRDefault="00C40C89" w:rsidP="0039557B">
            <w:pPr>
              <w:jc w:val="both"/>
              <w:rPr>
                <w:rFonts w:ascii="Arial" w:hAnsi="Arial" w:cs="Arial"/>
                <w:i/>
              </w:rPr>
            </w:pPr>
          </w:p>
          <w:p w14:paraId="0BD712CF" w14:textId="77777777" w:rsidR="00C40C89" w:rsidRPr="00BD68FE" w:rsidRDefault="00C40C89" w:rsidP="0039557B">
            <w:pPr>
              <w:jc w:val="both"/>
              <w:rPr>
                <w:rFonts w:ascii="Arial" w:hAnsi="Arial" w:cs="Arial"/>
                <w:i/>
              </w:rPr>
            </w:pPr>
            <w:r w:rsidRPr="00BD68FE">
              <w:rPr>
                <w:rFonts w:ascii="Arial" w:hAnsi="Arial" w:cs="Arial"/>
                <w:i/>
              </w:rPr>
              <w:t>L – przebieg pojazdu podczas całego cyklu użytkowania  - 800 000 km</w:t>
            </w:r>
          </w:p>
          <w:p w14:paraId="54F94D50" w14:textId="77777777" w:rsidR="00C40C89" w:rsidRPr="00BD68FE" w:rsidRDefault="00C40C89" w:rsidP="0039557B">
            <w:pPr>
              <w:jc w:val="both"/>
              <w:rPr>
                <w:rFonts w:ascii="Arial" w:hAnsi="Arial" w:cs="Arial"/>
                <w:i/>
              </w:rPr>
            </w:pPr>
          </w:p>
          <w:p w14:paraId="7B17E627" w14:textId="77777777" w:rsidR="00C40C89" w:rsidRPr="00BD68FE" w:rsidRDefault="00C40C89" w:rsidP="0039557B">
            <w:pPr>
              <w:jc w:val="both"/>
              <w:rPr>
                <w:rFonts w:ascii="Arial" w:hAnsi="Arial" w:cs="Arial"/>
                <w:i/>
              </w:rPr>
            </w:pPr>
            <w:r w:rsidRPr="00BD68FE">
              <w:rPr>
                <w:rFonts w:ascii="Arial" w:hAnsi="Arial" w:cs="Arial"/>
                <w:i/>
              </w:rPr>
              <w:t>WE – wartość energetyczna oleju napędowego  - 36 MJ/l</w:t>
            </w:r>
          </w:p>
          <w:p w14:paraId="5EE55C2E" w14:textId="77777777" w:rsidR="00C40C89" w:rsidRPr="00BD68FE" w:rsidRDefault="00C40C89" w:rsidP="0039557B">
            <w:pPr>
              <w:jc w:val="both"/>
              <w:rPr>
                <w:rFonts w:ascii="Arial" w:hAnsi="Arial" w:cs="Arial"/>
                <w:i/>
              </w:rPr>
            </w:pPr>
          </w:p>
          <w:p w14:paraId="200E2DD9" w14:textId="77777777" w:rsidR="00D64521" w:rsidRPr="00BD68FE" w:rsidRDefault="00C40C89" w:rsidP="0039557B">
            <w:pPr>
              <w:jc w:val="both"/>
              <w:rPr>
                <w:rFonts w:ascii="Arial" w:hAnsi="Arial" w:cs="Arial"/>
                <w:i/>
              </w:rPr>
            </w:pPr>
            <w:r w:rsidRPr="00BD68FE">
              <w:rPr>
                <w:rFonts w:ascii="Arial" w:hAnsi="Arial" w:cs="Arial"/>
                <w:i/>
              </w:rPr>
              <w:t xml:space="preserve">2. w celu spełnienia wymagań </w:t>
            </w:r>
            <w:r w:rsidR="00D64521" w:rsidRPr="00BD68FE">
              <w:rPr>
                <w:rFonts w:ascii="Arial" w:hAnsi="Arial" w:cs="Arial"/>
                <w:i/>
              </w:rPr>
              <w:t xml:space="preserve">rozporządzeniem Prezesa Rady Ministrów z dnia </w:t>
            </w:r>
            <w:r w:rsidR="00D64521" w:rsidRPr="00BD68FE">
              <w:rPr>
                <w:rFonts w:ascii="Arial" w:hAnsi="Arial" w:cs="Arial"/>
                <w:i/>
              </w:rPr>
              <w:lastRenderedPageBreak/>
              <w:t>10 maja 2011r. w sprawie innych niż cena obowiązkowych kryteriów oceny ofert w odniesieniu do niektórych rodzajów zamówień publicznych, zamawiający wymaga  aby oferowane autobusy charakteryzowały się maksymalnym poziomem emisji spalin  ( wg testu WHTC),  nie większym niż :</w:t>
            </w:r>
          </w:p>
          <w:p w14:paraId="5B01AF34" w14:textId="77777777" w:rsidR="00D64521" w:rsidRPr="00BD68FE" w:rsidRDefault="00D64521" w:rsidP="00D64521">
            <w:pPr>
              <w:pStyle w:val="Akapitzlist"/>
              <w:numPr>
                <w:ilvl w:val="0"/>
                <w:numId w:val="11"/>
              </w:numPr>
              <w:jc w:val="both"/>
              <w:rPr>
                <w:rFonts w:ascii="Arial" w:hAnsi="Arial" w:cs="Arial"/>
                <w:i/>
              </w:rPr>
            </w:pPr>
            <w:r w:rsidRPr="00BD68FE">
              <w:rPr>
                <w:rFonts w:ascii="Arial" w:hAnsi="Arial" w:cs="Arial"/>
                <w:i/>
              </w:rPr>
              <w:t>emisja tlenku węgla CO – 4,0 g/kWh</w:t>
            </w:r>
          </w:p>
          <w:p w14:paraId="6AAB41C5" w14:textId="77777777" w:rsidR="00FE18F6" w:rsidRPr="00BD68FE" w:rsidRDefault="00807B7B" w:rsidP="0039557B">
            <w:pPr>
              <w:pStyle w:val="Akapitzlist"/>
              <w:numPr>
                <w:ilvl w:val="0"/>
                <w:numId w:val="11"/>
              </w:numPr>
              <w:jc w:val="both"/>
              <w:rPr>
                <w:rFonts w:ascii="Arial" w:hAnsi="Arial" w:cs="Arial"/>
                <w:i/>
              </w:rPr>
            </w:pPr>
            <w:r w:rsidRPr="00BD68FE">
              <w:rPr>
                <w:rFonts w:ascii="Arial" w:hAnsi="Arial" w:cs="Arial"/>
                <w:i/>
              </w:rPr>
              <w:t>emisja węglowodorów T</w:t>
            </w:r>
            <w:r w:rsidR="00FE18F6" w:rsidRPr="00BD68FE">
              <w:rPr>
                <w:rFonts w:ascii="Arial" w:hAnsi="Arial" w:cs="Arial"/>
                <w:i/>
              </w:rPr>
              <w:t>HC – 0,16 g</w:t>
            </w:r>
            <w:r w:rsidRPr="00BD68FE">
              <w:rPr>
                <w:rFonts w:ascii="Arial" w:hAnsi="Arial" w:cs="Arial"/>
                <w:i/>
              </w:rPr>
              <w:t>/kWh,</w:t>
            </w:r>
          </w:p>
          <w:p w14:paraId="47070147" w14:textId="77777777" w:rsidR="00D64521" w:rsidRPr="00BD68FE" w:rsidRDefault="00FE18F6" w:rsidP="00D64521">
            <w:pPr>
              <w:pStyle w:val="Akapitzlist"/>
              <w:numPr>
                <w:ilvl w:val="0"/>
                <w:numId w:val="11"/>
              </w:numPr>
              <w:jc w:val="both"/>
              <w:rPr>
                <w:rFonts w:ascii="Arial" w:hAnsi="Arial" w:cs="Arial"/>
                <w:i/>
              </w:rPr>
            </w:pPr>
            <w:r w:rsidRPr="00BD68FE">
              <w:rPr>
                <w:rFonts w:ascii="Arial" w:hAnsi="Arial" w:cs="Arial"/>
                <w:i/>
              </w:rPr>
              <w:t xml:space="preserve">emisja tlenków azotu  </w:t>
            </w:r>
            <w:proofErr w:type="spellStart"/>
            <w:r w:rsidRPr="00BD68FE">
              <w:rPr>
                <w:rFonts w:ascii="Arial" w:hAnsi="Arial" w:cs="Arial"/>
                <w:i/>
              </w:rPr>
              <w:t>NOx</w:t>
            </w:r>
            <w:proofErr w:type="spellEnd"/>
            <w:r w:rsidRPr="00BD68FE">
              <w:rPr>
                <w:rFonts w:ascii="Arial" w:hAnsi="Arial" w:cs="Arial"/>
                <w:i/>
              </w:rPr>
              <w:t xml:space="preserve"> – 0,46  g/kWh,</w:t>
            </w:r>
          </w:p>
          <w:p w14:paraId="72C8CB0B" w14:textId="77777777" w:rsidR="00D64521" w:rsidRDefault="00FE18F6" w:rsidP="0039557B">
            <w:pPr>
              <w:pStyle w:val="Akapitzlist"/>
              <w:numPr>
                <w:ilvl w:val="0"/>
                <w:numId w:val="11"/>
              </w:numPr>
              <w:jc w:val="both"/>
              <w:rPr>
                <w:rFonts w:ascii="Arial" w:hAnsi="Arial" w:cs="Arial"/>
                <w:i/>
              </w:rPr>
            </w:pPr>
            <w:r w:rsidRPr="00BD68FE">
              <w:rPr>
                <w:rFonts w:ascii="Arial" w:hAnsi="Arial" w:cs="Arial"/>
                <w:i/>
              </w:rPr>
              <w:t xml:space="preserve">emisja cząstek stałych PM – 0,01 </w:t>
            </w:r>
            <w:r w:rsidR="00D64521" w:rsidRPr="00BD68FE">
              <w:rPr>
                <w:rFonts w:ascii="Arial" w:hAnsi="Arial" w:cs="Arial"/>
                <w:i/>
              </w:rPr>
              <w:t>g/kWh.</w:t>
            </w:r>
          </w:p>
          <w:p w14:paraId="1C22656D" w14:textId="77777777" w:rsidR="00D40714" w:rsidRPr="00D40714" w:rsidRDefault="00D40714" w:rsidP="00D40714">
            <w:pPr>
              <w:pStyle w:val="Akapitzlist"/>
              <w:jc w:val="both"/>
              <w:rPr>
                <w:rFonts w:ascii="Arial" w:hAnsi="Arial" w:cs="Arial"/>
                <w:i/>
              </w:rPr>
            </w:pPr>
          </w:p>
          <w:p w14:paraId="6E99C6F5" w14:textId="77777777" w:rsidR="00FE18F6" w:rsidRPr="00BD68FE" w:rsidRDefault="00D64521" w:rsidP="0039557B">
            <w:pPr>
              <w:jc w:val="both"/>
              <w:rPr>
                <w:rFonts w:ascii="Arial" w:hAnsi="Arial" w:cs="Arial"/>
                <w:i/>
              </w:rPr>
            </w:pPr>
            <w:r w:rsidRPr="00BD68FE">
              <w:rPr>
                <w:rFonts w:ascii="Arial" w:hAnsi="Arial" w:cs="Arial"/>
                <w:i/>
              </w:rPr>
              <w:t xml:space="preserve">3. </w:t>
            </w:r>
            <w:r w:rsidR="005C4E5E" w:rsidRPr="00BD68FE">
              <w:rPr>
                <w:rFonts w:ascii="Arial" w:hAnsi="Arial" w:cs="Arial"/>
                <w:i/>
              </w:rPr>
              <w:t xml:space="preserve">maksymalny poziom emisji </w:t>
            </w:r>
            <w:r w:rsidR="00EB22E8" w:rsidRPr="00BD68FE">
              <w:rPr>
                <w:rFonts w:ascii="Arial" w:hAnsi="Arial" w:cs="Arial"/>
                <w:i/>
              </w:rPr>
              <w:t>zanieczyszcze</w:t>
            </w:r>
            <w:r w:rsidR="005C4E5E" w:rsidRPr="00BD68FE">
              <w:rPr>
                <w:rFonts w:ascii="Arial" w:hAnsi="Arial" w:cs="Arial"/>
                <w:i/>
              </w:rPr>
              <w:t xml:space="preserve">ń </w:t>
            </w:r>
            <w:r w:rsidR="00EB22E8" w:rsidRPr="00BD68FE">
              <w:rPr>
                <w:rFonts w:ascii="Arial" w:hAnsi="Arial" w:cs="Arial"/>
                <w:i/>
              </w:rPr>
              <w:t xml:space="preserve">dwutlenku węgla </w:t>
            </w:r>
            <w:r w:rsidR="005C4E5E" w:rsidRPr="00BD68FE">
              <w:rPr>
                <w:rFonts w:ascii="Arial" w:hAnsi="Arial" w:cs="Arial"/>
                <w:i/>
              </w:rPr>
              <w:t>CO</w:t>
            </w:r>
            <w:r w:rsidR="005C4E5E" w:rsidRPr="00BD68FE">
              <w:rPr>
                <w:rFonts w:ascii="Arial" w:hAnsi="Arial" w:cs="Arial"/>
                <w:i/>
                <w:vertAlign w:val="subscript"/>
              </w:rPr>
              <w:t>2</w:t>
            </w:r>
            <w:r w:rsidR="005C4E5E" w:rsidRPr="00BD68FE">
              <w:rPr>
                <w:rFonts w:ascii="Arial" w:hAnsi="Arial" w:cs="Arial"/>
                <w:i/>
              </w:rPr>
              <w:t xml:space="preserve"> </w:t>
            </w:r>
            <w:r w:rsidR="00FE18F6" w:rsidRPr="00BD68FE">
              <w:rPr>
                <w:rFonts w:ascii="Arial" w:hAnsi="Arial" w:cs="Arial"/>
                <w:i/>
              </w:rPr>
              <w:t xml:space="preserve">nie większym </w:t>
            </w:r>
            <w:r w:rsidR="00FE18F6" w:rsidRPr="00BD68FE">
              <w:rPr>
                <w:rFonts w:ascii="Arial" w:hAnsi="Arial" w:cs="Arial"/>
                <w:i/>
                <w:vertAlign w:val="subscript"/>
              </w:rPr>
              <w:t xml:space="preserve">  </w:t>
            </w:r>
            <w:r w:rsidR="00FE18F6" w:rsidRPr="00BD68FE">
              <w:rPr>
                <w:rFonts w:ascii="Arial" w:hAnsi="Arial" w:cs="Arial"/>
                <w:i/>
              </w:rPr>
              <w:t xml:space="preserve"> niż 0,950 kg/km </w:t>
            </w:r>
            <w:r w:rsidR="005C4E5E" w:rsidRPr="00BD68FE">
              <w:rPr>
                <w:rFonts w:ascii="Arial" w:hAnsi="Arial" w:cs="Arial"/>
                <w:i/>
              </w:rPr>
              <w:t>wyliczony</w:t>
            </w:r>
            <w:r w:rsidR="00FE18F6" w:rsidRPr="00BD68FE">
              <w:rPr>
                <w:rFonts w:ascii="Arial" w:hAnsi="Arial" w:cs="Arial"/>
                <w:i/>
              </w:rPr>
              <w:t>m zgodnie z rozporządzeniem Prezesa Rady Ministrów z dnia 10 maja 2011r. w sprawie innych niż cena obowiązkowych kryteriów oceny ofert w odniesieniu do niektórych rodzajów zamówień publicznych wg wzoru:</w:t>
            </w:r>
          </w:p>
          <w:p w14:paraId="1C72A655" w14:textId="77777777" w:rsidR="00FE18F6" w:rsidRPr="00BD68FE" w:rsidRDefault="00FE18F6" w:rsidP="0039557B">
            <w:pPr>
              <w:jc w:val="both"/>
              <w:rPr>
                <w:rFonts w:ascii="Arial" w:hAnsi="Arial" w:cs="Arial"/>
                <w:i/>
              </w:rPr>
            </w:pPr>
          </w:p>
          <w:p w14:paraId="7563D222" w14:textId="77777777" w:rsidR="00B55A1E" w:rsidRPr="00BD68FE" w:rsidRDefault="00FE18F6" w:rsidP="0039557B">
            <w:pPr>
              <w:jc w:val="both"/>
              <w:rPr>
                <w:rFonts w:ascii="Arial" w:hAnsi="Arial" w:cs="Arial"/>
                <w:i/>
              </w:rPr>
            </w:pPr>
            <w:r w:rsidRPr="00BD68FE">
              <w:rPr>
                <w:rFonts w:ascii="Arial" w:hAnsi="Arial" w:cs="Arial"/>
                <w:i/>
              </w:rPr>
              <w:t xml:space="preserve">Emisja </w:t>
            </w:r>
            <w:r w:rsidR="00B55A1E" w:rsidRPr="00BD68FE">
              <w:rPr>
                <w:rFonts w:ascii="Arial" w:hAnsi="Arial" w:cs="Arial"/>
                <w:i/>
              </w:rPr>
              <w:t>CO</w:t>
            </w:r>
            <w:r w:rsidR="00B55A1E" w:rsidRPr="00BD68FE">
              <w:rPr>
                <w:rFonts w:ascii="Arial" w:hAnsi="Arial" w:cs="Arial"/>
                <w:i/>
                <w:vertAlign w:val="subscript"/>
              </w:rPr>
              <w:t>2</w:t>
            </w:r>
            <w:r w:rsidR="00B55A1E" w:rsidRPr="00BD68FE">
              <w:rPr>
                <w:rFonts w:ascii="Arial" w:hAnsi="Arial" w:cs="Arial"/>
                <w:i/>
              </w:rPr>
              <w:t xml:space="preserve"> [kg/km] =  Z x WE</w:t>
            </w:r>
            <w:r w:rsidR="00B55A1E" w:rsidRPr="00BD68FE">
              <w:rPr>
                <w:rFonts w:ascii="Arial" w:hAnsi="Arial" w:cs="Arial"/>
                <w:i/>
                <w:vertAlign w:val="subscript"/>
              </w:rPr>
              <w:t>CO2</w:t>
            </w:r>
            <w:r w:rsidR="00B55A1E" w:rsidRPr="00BD68FE">
              <w:rPr>
                <w:rFonts w:ascii="Arial" w:hAnsi="Arial" w:cs="Arial"/>
                <w:i/>
              </w:rPr>
              <w:t xml:space="preserve"> </w:t>
            </w:r>
            <w:r w:rsidR="005C4E5E" w:rsidRPr="00BD68FE">
              <w:rPr>
                <w:rFonts w:ascii="Arial" w:hAnsi="Arial" w:cs="Arial"/>
                <w:i/>
              </w:rPr>
              <w:t xml:space="preserve"> </w:t>
            </w:r>
          </w:p>
          <w:p w14:paraId="11815897" w14:textId="77777777" w:rsidR="00B55A1E" w:rsidRPr="00BD68FE" w:rsidRDefault="00B55A1E" w:rsidP="0039557B">
            <w:pPr>
              <w:jc w:val="both"/>
              <w:rPr>
                <w:rFonts w:ascii="Arial" w:hAnsi="Arial" w:cs="Arial"/>
                <w:i/>
              </w:rPr>
            </w:pPr>
          </w:p>
          <w:p w14:paraId="2A30649C" w14:textId="77777777" w:rsidR="00B55A1E" w:rsidRPr="00BD68FE" w:rsidRDefault="00B55A1E" w:rsidP="00B55A1E">
            <w:pPr>
              <w:jc w:val="both"/>
              <w:rPr>
                <w:rFonts w:ascii="Arial" w:hAnsi="Arial" w:cs="Arial"/>
                <w:i/>
              </w:rPr>
            </w:pPr>
            <w:r w:rsidRPr="00BD68FE">
              <w:rPr>
                <w:rFonts w:ascii="Arial" w:hAnsi="Arial" w:cs="Arial"/>
                <w:i/>
              </w:rPr>
              <w:t xml:space="preserve">Z – zużycie paliwa wg testu SORT 2 opracowanego przez </w:t>
            </w:r>
            <w:proofErr w:type="spellStart"/>
            <w:r w:rsidRPr="00BD68FE">
              <w:rPr>
                <w:rFonts w:ascii="Arial" w:hAnsi="Arial" w:cs="Arial"/>
                <w:i/>
              </w:rPr>
              <w:t>Internacional</w:t>
            </w:r>
            <w:proofErr w:type="spellEnd"/>
            <w:r w:rsidRPr="00BD68FE">
              <w:rPr>
                <w:rFonts w:ascii="Arial" w:hAnsi="Arial" w:cs="Arial"/>
                <w:i/>
              </w:rPr>
              <w:t xml:space="preserve"> </w:t>
            </w:r>
            <w:proofErr w:type="spellStart"/>
            <w:r w:rsidRPr="00BD68FE">
              <w:rPr>
                <w:rFonts w:ascii="Arial" w:hAnsi="Arial" w:cs="Arial"/>
                <w:i/>
              </w:rPr>
              <w:t>Association</w:t>
            </w:r>
            <w:proofErr w:type="spellEnd"/>
            <w:r w:rsidRPr="00BD68FE">
              <w:rPr>
                <w:rFonts w:ascii="Arial" w:hAnsi="Arial" w:cs="Arial"/>
                <w:i/>
              </w:rPr>
              <w:t xml:space="preserve"> of Public Transport ( UITP), wykonanego przez certyfikowaną jednostkę i dołączone do oferty [l/km]</w:t>
            </w:r>
          </w:p>
          <w:p w14:paraId="1D9080A7" w14:textId="77777777" w:rsidR="00B55A1E" w:rsidRPr="00BD68FE" w:rsidRDefault="00B55A1E" w:rsidP="00B55A1E">
            <w:pPr>
              <w:jc w:val="both"/>
              <w:rPr>
                <w:rFonts w:ascii="Arial" w:hAnsi="Arial" w:cs="Arial"/>
                <w:i/>
              </w:rPr>
            </w:pPr>
          </w:p>
          <w:p w14:paraId="4BA44130" w14:textId="77777777" w:rsidR="00B55A1E" w:rsidRPr="00BD68FE" w:rsidRDefault="00B55A1E" w:rsidP="00B55A1E">
            <w:pPr>
              <w:jc w:val="both"/>
              <w:rPr>
                <w:rFonts w:ascii="Arial" w:hAnsi="Arial" w:cs="Arial"/>
                <w:i/>
              </w:rPr>
            </w:pPr>
            <w:r w:rsidRPr="00BD68FE">
              <w:rPr>
                <w:rFonts w:ascii="Arial" w:hAnsi="Arial" w:cs="Arial"/>
                <w:i/>
              </w:rPr>
              <w:t>WE</w:t>
            </w:r>
            <w:r w:rsidRPr="00BD68FE">
              <w:rPr>
                <w:rFonts w:ascii="Arial" w:hAnsi="Arial" w:cs="Arial"/>
                <w:i/>
                <w:vertAlign w:val="subscript"/>
              </w:rPr>
              <w:t>CO2</w:t>
            </w:r>
            <w:r w:rsidRPr="00BD68FE">
              <w:rPr>
                <w:rFonts w:ascii="Arial" w:hAnsi="Arial" w:cs="Arial"/>
                <w:i/>
              </w:rPr>
              <w:t xml:space="preserve"> – wartość jednostkowej emisji CO</w:t>
            </w:r>
            <w:r w:rsidRPr="00BD68FE">
              <w:rPr>
                <w:rFonts w:ascii="Arial" w:hAnsi="Arial" w:cs="Arial"/>
                <w:i/>
                <w:vertAlign w:val="subscript"/>
              </w:rPr>
              <w:t xml:space="preserve">2 </w:t>
            </w:r>
            <w:r w:rsidRPr="00BD68FE">
              <w:rPr>
                <w:rFonts w:ascii="Arial" w:hAnsi="Arial" w:cs="Arial"/>
                <w:i/>
              </w:rPr>
              <w:t>dla oleju napędowego – 2,6[kg/l]</w:t>
            </w:r>
          </w:p>
          <w:p w14:paraId="7765A2F4" w14:textId="77777777" w:rsidR="005C4E5E" w:rsidRPr="00EE626A" w:rsidRDefault="005C4E5E" w:rsidP="00B55A1E">
            <w:pPr>
              <w:jc w:val="both"/>
              <w:rPr>
                <w:rFonts w:ascii="Arial" w:hAnsi="Arial" w:cs="Arial"/>
                <w:i/>
              </w:rPr>
            </w:pPr>
          </w:p>
        </w:tc>
      </w:tr>
      <w:tr w:rsidR="005C4E5E" w14:paraId="6D11F081" w14:textId="77777777" w:rsidTr="0065620F">
        <w:tc>
          <w:tcPr>
            <w:tcW w:w="3119" w:type="dxa"/>
            <w:vMerge/>
            <w:shd w:val="clear" w:color="auto" w:fill="auto"/>
          </w:tcPr>
          <w:p w14:paraId="7C53B974" w14:textId="77777777" w:rsidR="005C4E5E" w:rsidRDefault="005C4E5E" w:rsidP="00924482">
            <w:pPr>
              <w:rPr>
                <w:rFonts w:ascii="Arial" w:hAnsi="Arial" w:cs="Arial"/>
                <w:b/>
                <w:i/>
              </w:rPr>
            </w:pPr>
          </w:p>
        </w:tc>
        <w:tc>
          <w:tcPr>
            <w:tcW w:w="8221" w:type="dxa"/>
            <w:shd w:val="clear" w:color="auto" w:fill="auto"/>
          </w:tcPr>
          <w:p w14:paraId="32FE9E76" w14:textId="77777777" w:rsidR="005C4E5E" w:rsidRPr="00BF4257" w:rsidRDefault="005C4E5E" w:rsidP="0039557B">
            <w:pPr>
              <w:jc w:val="both"/>
              <w:rPr>
                <w:rFonts w:ascii="Arial" w:hAnsi="Arial" w:cs="Arial"/>
                <w:i/>
              </w:rPr>
            </w:pPr>
            <w:r>
              <w:rPr>
                <w:rFonts w:ascii="Arial" w:hAnsi="Arial" w:cs="Arial"/>
                <w:i/>
              </w:rPr>
              <w:t>f)silnik powinien posiadać złącze diagnostyczne umożliwiające diagnozowanie silnika z zewnętrznego urządzenia diagnostycznego</w:t>
            </w:r>
            <w:r w:rsidR="00D65F69">
              <w:rPr>
                <w:rFonts w:ascii="Arial" w:hAnsi="Arial" w:cs="Arial"/>
                <w:i/>
              </w:rPr>
              <w:t>,</w:t>
            </w:r>
          </w:p>
        </w:tc>
      </w:tr>
      <w:tr w:rsidR="005C4E5E" w14:paraId="046091BF" w14:textId="77777777" w:rsidTr="0065620F">
        <w:tc>
          <w:tcPr>
            <w:tcW w:w="3119" w:type="dxa"/>
            <w:vMerge/>
            <w:shd w:val="clear" w:color="auto" w:fill="auto"/>
          </w:tcPr>
          <w:p w14:paraId="64446452" w14:textId="77777777" w:rsidR="005C4E5E" w:rsidRDefault="005C4E5E" w:rsidP="00924482">
            <w:pPr>
              <w:rPr>
                <w:rFonts w:ascii="Arial" w:hAnsi="Arial" w:cs="Arial"/>
                <w:b/>
                <w:i/>
              </w:rPr>
            </w:pPr>
          </w:p>
        </w:tc>
        <w:tc>
          <w:tcPr>
            <w:tcW w:w="8221" w:type="dxa"/>
            <w:shd w:val="clear" w:color="auto" w:fill="auto"/>
          </w:tcPr>
          <w:p w14:paraId="2EC98784" w14:textId="77777777" w:rsidR="005C4E5E" w:rsidRPr="00BF4257" w:rsidRDefault="005C4E5E" w:rsidP="0039557B">
            <w:pPr>
              <w:jc w:val="both"/>
              <w:rPr>
                <w:rFonts w:ascii="Arial" w:hAnsi="Arial" w:cs="Arial"/>
                <w:i/>
              </w:rPr>
            </w:pPr>
            <w:r>
              <w:rPr>
                <w:rFonts w:ascii="Arial" w:hAnsi="Arial" w:cs="Arial"/>
                <w:i/>
              </w:rPr>
              <w:t>g)czujniki przeciwpożarowe zlokalizowane w komorze silnika z sygnalizacją ostrzegawczą na desce rozdzielczej kierowcy</w:t>
            </w:r>
            <w:r w:rsidR="00D65F69">
              <w:rPr>
                <w:rFonts w:ascii="Arial" w:hAnsi="Arial" w:cs="Arial"/>
                <w:i/>
              </w:rPr>
              <w:t>,</w:t>
            </w:r>
          </w:p>
        </w:tc>
      </w:tr>
      <w:tr w:rsidR="005C4E5E" w14:paraId="3BC31A5E" w14:textId="77777777" w:rsidTr="0065620F">
        <w:tc>
          <w:tcPr>
            <w:tcW w:w="3119" w:type="dxa"/>
            <w:vMerge/>
            <w:tcBorders>
              <w:bottom w:val="nil"/>
            </w:tcBorders>
            <w:shd w:val="clear" w:color="auto" w:fill="auto"/>
          </w:tcPr>
          <w:p w14:paraId="07C4081C" w14:textId="77777777" w:rsidR="005C4E5E" w:rsidRDefault="005C4E5E" w:rsidP="00924482">
            <w:pPr>
              <w:rPr>
                <w:rFonts w:ascii="Arial" w:hAnsi="Arial" w:cs="Arial"/>
                <w:b/>
                <w:i/>
              </w:rPr>
            </w:pPr>
          </w:p>
        </w:tc>
        <w:tc>
          <w:tcPr>
            <w:tcW w:w="8221" w:type="dxa"/>
            <w:tcBorders>
              <w:bottom w:val="single" w:sz="6" w:space="0" w:color="auto"/>
            </w:tcBorders>
            <w:shd w:val="clear" w:color="auto" w:fill="auto"/>
          </w:tcPr>
          <w:p w14:paraId="0677C4BC" w14:textId="11477B9E" w:rsidR="005C4E5E" w:rsidRPr="00BF4257" w:rsidRDefault="005C4E5E" w:rsidP="0039557B">
            <w:pPr>
              <w:jc w:val="both"/>
              <w:rPr>
                <w:rFonts w:ascii="Arial" w:hAnsi="Arial" w:cs="Arial"/>
                <w:i/>
              </w:rPr>
            </w:pPr>
            <w:r>
              <w:rPr>
                <w:rFonts w:ascii="Arial" w:hAnsi="Arial" w:cs="Arial"/>
                <w:i/>
              </w:rPr>
              <w:t>h)w komorze silnika zainstalowany automatyczny system gaszenia pożaru</w:t>
            </w:r>
            <w:r w:rsidR="00A9646C">
              <w:rPr>
                <w:rFonts w:ascii="Arial" w:hAnsi="Arial" w:cs="Arial"/>
                <w:i/>
              </w:rPr>
              <w:t xml:space="preserve"> – proszkowy</w:t>
            </w:r>
            <w:r w:rsidR="00B55A1E">
              <w:rPr>
                <w:rFonts w:ascii="Arial" w:hAnsi="Arial" w:cs="Arial"/>
                <w:i/>
              </w:rPr>
              <w:t>,</w:t>
            </w:r>
          </w:p>
        </w:tc>
      </w:tr>
      <w:tr w:rsidR="00B55A1E" w14:paraId="1EDCE050" w14:textId="77777777" w:rsidTr="0065620F">
        <w:tc>
          <w:tcPr>
            <w:tcW w:w="3119" w:type="dxa"/>
            <w:tcBorders>
              <w:top w:val="nil"/>
              <w:bottom w:val="single" w:sz="6" w:space="0" w:color="auto"/>
            </w:tcBorders>
            <w:shd w:val="clear" w:color="auto" w:fill="auto"/>
          </w:tcPr>
          <w:p w14:paraId="46D75939" w14:textId="77777777" w:rsidR="00B55A1E" w:rsidRDefault="00B55A1E" w:rsidP="00924482">
            <w:pPr>
              <w:rPr>
                <w:rFonts w:ascii="Arial" w:hAnsi="Arial" w:cs="Arial"/>
                <w:b/>
                <w:i/>
              </w:rPr>
            </w:pPr>
          </w:p>
        </w:tc>
        <w:tc>
          <w:tcPr>
            <w:tcW w:w="8221" w:type="dxa"/>
            <w:tcBorders>
              <w:top w:val="single" w:sz="6" w:space="0" w:color="auto"/>
              <w:bottom w:val="single" w:sz="6" w:space="0" w:color="auto"/>
            </w:tcBorders>
            <w:shd w:val="clear" w:color="auto" w:fill="auto"/>
          </w:tcPr>
          <w:p w14:paraId="4E86A7B6" w14:textId="77777777" w:rsidR="00B55A1E" w:rsidRDefault="00B55A1E" w:rsidP="0039557B">
            <w:pPr>
              <w:jc w:val="both"/>
              <w:rPr>
                <w:rFonts w:ascii="Arial" w:hAnsi="Arial" w:cs="Arial"/>
                <w:i/>
              </w:rPr>
            </w:pPr>
            <w:r>
              <w:rPr>
                <w:rFonts w:ascii="Arial" w:hAnsi="Arial" w:cs="Arial"/>
                <w:i/>
              </w:rPr>
              <w:t>i)układ sterowania silnika nie może zawierać ukrytych programów zmieniających poziom emisji spalin w zależności od trybu jego pracy.</w:t>
            </w:r>
          </w:p>
        </w:tc>
      </w:tr>
      <w:tr w:rsidR="005C4E5E" w14:paraId="5EF0E42C" w14:textId="77777777" w:rsidTr="0065620F">
        <w:tc>
          <w:tcPr>
            <w:tcW w:w="3119" w:type="dxa"/>
            <w:vMerge w:val="restart"/>
            <w:tcBorders>
              <w:top w:val="single" w:sz="6" w:space="0" w:color="auto"/>
            </w:tcBorders>
            <w:shd w:val="clear" w:color="auto" w:fill="auto"/>
          </w:tcPr>
          <w:p w14:paraId="1A9625D2" w14:textId="77777777" w:rsidR="005C4E5E" w:rsidRDefault="005C4E5E" w:rsidP="00924482">
            <w:pPr>
              <w:rPr>
                <w:rFonts w:ascii="Arial" w:hAnsi="Arial" w:cs="Arial"/>
                <w:b/>
                <w:i/>
              </w:rPr>
            </w:pPr>
            <w:r>
              <w:rPr>
                <w:rFonts w:ascii="Arial" w:hAnsi="Arial" w:cs="Arial"/>
                <w:b/>
                <w:i/>
              </w:rPr>
              <w:t>2.1.1.Układ chłodzenia</w:t>
            </w:r>
          </w:p>
        </w:tc>
        <w:tc>
          <w:tcPr>
            <w:tcW w:w="8221" w:type="dxa"/>
            <w:tcBorders>
              <w:top w:val="single" w:sz="6" w:space="0" w:color="auto"/>
            </w:tcBorders>
            <w:shd w:val="clear" w:color="auto" w:fill="auto"/>
          </w:tcPr>
          <w:p w14:paraId="0D35AB14" w14:textId="77777777" w:rsidR="005C4E5E" w:rsidRPr="00BF4257" w:rsidRDefault="00D65F69" w:rsidP="00CB65B3">
            <w:pPr>
              <w:jc w:val="both"/>
              <w:rPr>
                <w:rFonts w:ascii="Arial" w:hAnsi="Arial" w:cs="Arial"/>
                <w:i/>
              </w:rPr>
            </w:pPr>
            <w:r>
              <w:rPr>
                <w:rFonts w:ascii="Arial" w:hAnsi="Arial" w:cs="Arial"/>
                <w:i/>
              </w:rPr>
              <w:t>a)u</w:t>
            </w:r>
            <w:r w:rsidR="005C4E5E">
              <w:rPr>
                <w:rFonts w:ascii="Arial" w:hAnsi="Arial" w:cs="Arial"/>
                <w:i/>
              </w:rPr>
              <w:t xml:space="preserve">kład chłodzenia silnika regulowany termostatem, </w:t>
            </w:r>
            <w:r w:rsidR="00647B95">
              <w:rPr>
                <w:rFonts w:ascii="Arial" w:hAnsi="Arial" w:cs="Arial"/>
                <w:i/>
              </w:rPr>
              <w:t>wypełniony płynem spełniając</w:t>
            </w:r>
            <w:r>
              <w:rPr>
                <w:rFonts w:ascii="Arial" w:hAnsi="Arial" w:cs="Arial"/>
                <w:i/>
              </w:rPr>
              <w:t>y</w:t>
            </w:r>
            <w:r w:rsidR="00647B95">
              <w:rPr>
                <w:rFonts w:ascii="Arial" w:hAnsi="Arial" w:cs="Arial"/>
                <w:i/>
              </w:rPr>
              <w:t xml:space="preserve">m normy producenta silnika i skrzyni biegów. </w:t>
            </w:r>
            <w:r w:rsidR="005C4E5E">
              <w:rPr>
                <w:rFonts w:ascii="Arial" w:hAnsi="Arial" w:cs="Arial"/>
                <w:i/>
              </w:rPr>
              <w:t>przewody układu chłodzenia</w:t>
            </w:r>
            <w:r w:rsidR="00A94493">
              <w:rPr>
                <w:rFonts w:ascii="Arial" w:hAnsi="Arial" w:cs="Arial"/>
                <w:i/>
              </w:rPr>
              <w:t xml:space="preserve"> </w:t>
            </w:r>
            <w:r w:rsidR="00A94493" w:rsidRPr="00CB65B3">
              <w:rPr>
                <w:rFonts w:ascii="Arial" w:hAnsi="Arial" w:cs="Arial"/>
                <w:i/>
              </w:rPr>
              <w:t>odporne na korozję</w:t>
            </w:r>
            <w:r w:rsidR="00A94493">
              <w:rPr>
                <w:rFonts w:ascii="Arial" w:hAnsi="Arial" w:cs="Arial"/>
                <w:i/>
              </w:rPr>
              <w:t xml:space="preserve"> </w:t>
            </w:r>
            <w:r w:rsidR="005C4E5E">
              <w:rPr>
                <w:rFonts w:ascii="Arial" w:hAnsi="Arial" w:cs="Arial"/>
                <w:i/>
              </w:rPr>
              <w:t xml:space="preserve"> wykonane z rur z metali kolorowych i ze stali nierdzewnej w otulinach izolujących ze </w:t>
            </w:r>
            <w:r w:rsidR="005C4E5E" w:rsidRPr="00CB65B3">
              <w:rPr>
                <w:rFonts w:ascii="Arial" w:hAnsi="Arial" w:cs="Arial"/>
                <w:i/>
              </w:rPr>
              <w:t>złącz</w:t>
            </w:r>
            <w:r w:rsidR="00CB65B3" w:rsidRPr="00CB65B3">
              <w:rPr>
                <w:rFonts w:ascii="Arial" w:hAnsi="Arial" w:cs="Arial"/>
                <w:i/>
              </w:rPr>
              <w:t>k</w:t>
            </w:r>
            <w:r w:rsidR="005C4E5E" w:rsidRPr="00CB65B3">
              <w:rPr>
                <w:rFonts w:ascii="Arial" w:hAnsi="Arial" w:cs="Arial"/>
                <w:i/>
              </w:rPr>
              <w:t>ami</w:t>
            </w:r>
            <w:r w:rsidR="005C4E5E">
              <w:rPr>
                <w:rFonts w:ascii="Arial" w:hAnsi="Arial" w:cs="Arial"/>
                <w:i/>
              </w:rPr>
              <w:t xml:space="preserve"> wykonanymi z gumy silikonowej</w:t>
            </w:r>
            <w:r w:rsidR="00DC6CCE" w:rsidRPr="00DC6CCE">
              <w:rPr>
                <w:rFonts w:ascii="Arial" w:hAnsi="Arial" w:cs="Arial"/>
                <w:i/>
                <w:color w:val="FF0000"/>
              </w:rPr>
              <w:t xml:space="preserve">, </w:t>
            </w:r>
            <w:r w:rsidR="00DC6CCE" w:rsidRPr="00CB65B3">
              <w:rPr>
                <w:rFonts w:ascii="Arial" w:hAnsi="Arial" w:cs="Arial"/>
                <w:i/>
              </w:rPr>
              <w:t>zaciskane opaskami ślimakowymi z kompensacja termiczną lub innymi gwarantującymi szczelność połączenia w całym okresie eksploatacji. Dopuszcza się wykonanie złączek w technologii bardziej zaawansowanej niż złącza silikonowe pod warunkiem posiadania przez złączki równoważnych lub lepszych parametrów eksploatacyjnyc</w:t>
            </w:r>
            <w:r w:rsidR="00CB65B3">
              <w:rPr>
                <w:rFonts w:ascii="Arial" w:hAnsi="Arial" w:cs="Arial"/>
                <w:i/>
              </w:rPr>
              <w:t>h,</w:t>
            </w:r>
          </w:p>
        </w:tc>
      </w:tr>
      <w:tr w:rsidR="005C4E5E" w14:paraId="47ACD631" w14:textId="77777777" w:rsidTr="0065620F">
        <w:tc>
          <w:tcPr>
            <w:tcW w:w="3119" w:type="dxa"/>
            <w:vMerge/>
            <w:shd w:val="clear" w:color="auto" w:fill="auto"/>
          </w:tcPr>
          <w:p w14:paraId="5A6E57E1" w14:textId="77777777" w:rsidR="005C4E5E" w:rsidRDefault="005C4E5E" w:rsidP="00924482">
            <w:pPr>
              <w:rPr>
                <w:rFonts w:ascii="Arial" w:hAnsi="Arial" w:cs="Arial"/>
                <w:b/>
                <w:i/>
              </w:rPr>
            </w:pPr>
          </w:p>
        </w:tc>
        <w:tc>
          <w:tcPr>
            <w:tcW w:w="8221" w:type="dxa"/>
            <w:shd w:val="clear" w:color="auto" w:fill="auto"/>
          </w:tcPr>
          <w:p w14:paraId="562E4228" w14:textId="77777777" w:rsidR="005C4E5E" w:rsidRPr="00BF4257" w:rsidRDefault="005C4E5E" w:rsidP="0039557B">
            <w:pPr>
              <w:jc w:val="both"/>
              <w:rPr>
                <w:rFonts w:ascii="Arial" w:hAnsi="Arial" w:cs="Arial"/>
                <w:i/>
              </w:rPr>
            </w:pPr>
            <w:r>
              <w:rPr>
                <w:rFonts w:ascii="Arial" w:hAnsi="Arial" w:cs="Arial"/>
                <w:i/>
              </w:rPr>
              <w:t>b)zbiornik wyrównawczy wykonany z materiału odpornego na korozję z możliwością odczytu i uzupełnienia stanu płynu chłodzącego oraz z sygnalizacją poziomu płynu na desce rozdzielczej kierowcy</w:t>
            </w:r>
            <w:r w:rsidR="00D65F69">
              <w:rPr>
                <w:rFonts w:ascii="Arial" w:hAnsi="Arial" w:cs="Arial"/>
                <w:i/>
              </w:rPr>
              <w:t>,</w:t>
            </w:r>
          </w:p>
        </w:tc>
      </w:tr>
      <w:tr w:rsidR="005C4E5E" w14:paraId="416889CC" w14:textId="77777777" w:rsidTr="0065620F">
        <w:tc>
          <w:tcPr>
            <w:tcW w:w="3119" w:type="dxa"/>
            <w:vMerge/>
            <w:shd w:val="clear" w:color="auto" w:fill="auto"/>
          </w:tcPr>
          <w:p w14:paraId="4CA1F196" w14:textId="77777777" w:rsidR="005C4E5E" w:rsidRDefault="005C4E5E" w:rsidP="00924482">
            <w:pPr>
              <w:rPr>
                <w:rFonts w:ascii="Arial" w:hAnsi="Arial" w:cs="Arial"/>
                <w:b/>
                <w:i/>
              </w:rPr>
            </w:pPr>
          </w:p>
        </w:tc>
        <w:tc>
          <w:tcPr>
            <w:tcW w:w="8221" w:type="dxa"/>
            <w:shd w:val="clear" w:color="auto" w:fill="auto"/>
          </w:tcPr>
          <w:p w14:paraId="7BBDF4E2" w14:textId="77777777" w:rsidR="005C4E5E" w:rsidRPr="00BF4257" w:rsidRDefault="005C4E5E" w:rsidP="0039557B">
            <w:pPr>
              <w:jc w:val="both"/>
              <w:rPr>
                <w:rFonts w:ascii="Arial" w:hAnsi="Arial" w:cs="Arial"/>
                <w:i/>
              </w:rPr>
            </w:pPr>
            <w:r>
              <w:rPr>
                <w:rFonts w:ascii="Arial" w:hAnsi="Arial" w:cs="Arial"/>
                <w:i/>
              </w:rPr>
              <w:t>c)chłodnica umieszczona i konstrukcyjnie zabezpieczona przed nadmiernym zabrudzeniem oraz możliwością czyszczenia bez demontażu.</w:t>
            </w:r>
          </w:p>
        </w:tc>
      </w:tr>
      <w:tr w:rsidR="00D54F81" w14:paraId="0964754B" w14:textId="77777777" w:rsidTr="0065620F">
        <w:tc>
          <w:tcPr>
            <w:tcW w:w="3119" w:type="dxa"/>
            <w:vMerge w:val="restart"/>
            <w:shd w:val="clear" w:color="auto" w:fill="auto"/>
          </w:tcPr>
          <w:p w14:paraId="627B2F26" w14:textId="77777777" w:rsidR="00D54F81" w:rsidRDefault="00D54F81" w:rsidP="00924482">
            <w:pPr>
              <w:rPr>
                <w:rFonts w:ascii="Arial" w:hAnsi="Arial" w:cs="Arial"/>
                <w:b/>
                <w:i/>
              </w:rPr>
            </w:pPr>
            <w:r>
              <w:rPr>
                <w:rFonts w:ascii="Arial" w:hAnsi="Arial" w:cs="Arial"/>
                <w:b/>
                <w:i/>
              </w:rPr>
              <w:t>2.1.2.Układ zasilania</w:t>
            </w:r>
          </w:p>
        </w:tc>
        <w:tc>
          <w:tcPr>
            <w:tcW w:w="8221" w:type="dxa"/>
            <w:shd w:val="clear" w:color="auto" w:fill="auto"/>
          </w:tcPr>
          <w:p w14:paraId="2ACCAF0E" w14:textId="77777777" w:rsidR="00D54F81" w:rsidRPr="00BF4257" w:rsidRDefault="00D54F81" w:rsidP="004715CB">
            <w:pPr>
              <w:jc w:val="both"/>
              <w:rPr>
                <w:rFonts w:ascii="Arial" w:hAnsi="Arial" w:cs="Arial"/>
                <w:i/>
              </w:rPr>
            </w:pPr>
            <w:r>
              <w:rPr>
                <w:rFonts w:ascii="Arial" w:hAnsi="Arial" w:cs="Arial"/>
                <w:i/>
              </w:rPr>
              <w:t xml:space="preserve">a)zbiornik paliwa o pojemności </w:t>
            </w:r>
            <w:r w:rsidR="004715CB">
              <w:rPr>
                <w:rFonts w:ascii="Arial" w:hAnsi="Arial" w:cs="Arial"/>
                <w:i/>
              </w:rPr>
              <w:t>min 300l</w:t>
            </w:r>
            <w:r>
              <w:rPr>
                <w:rFonts w:ascii="Arial" w:hAnsi="Arial" w:cs="Arial"/>
                <w:i/>
              </w:rPr>
              <w:t xml:space="preserve"> gwarantującej osiągnięcie przebiegu minimum 500km. W warunkach ruchu miejskiego, wykonany z materiału odpornego na korozję: stal nierdzewna , tworzywa sztuczne: wlew do zbiornika, po prawej stronie pojazdu, z zamknięciem błyskawicznym.</w:t>
            </w:r>
          </w:p>
        </w:tc>
      </w:tr>
      <w:tr w:rsidR="00D54F81" w14:paraId="2FEE744B" w14:textId="77777777" w:rsidTr="0065620F">
        <w:tc>
          <w:tcPr>
            <w:tcW w:w="3119" w:type="dxa"/>
            <w:vMerge/>
            <w:shd w:val="clear" w:color="auto" w:fill="auto"/>
          </w:tcPr>
          <w:p w14:paraId="6DF4837A" w14:textId="77777777" w:rsidR="00D54F81" w:rsidRDefault="00D54F81" w:rsidP="00924482">
            <w:pPr>
              <w:rPr>
                <w:rFonts w:ascii="Arial" w:hAnsi="Arial" w:cs="Arial"/>
                <w:b/>
                <w:i/>
              </w:rPr>
            </w:pPr>
          </w:p>
        </w:tc>
        <w:tc>
          <w:tcPr>
            <w:tcW w:w="8221" w:type="dxa"/>
            <w:shd w:val="clear" w:color="auto" w:fill="auto"/>
          </w:tcPr>
          <w:p w14:paraId="5864D93A" w14:textId="77777777" w:rsidR="00D54F81" w:rsidRPr="00BF4257" w:rsidRDefault="00D54F81" w:rsidP="0039557B">
            <w:pPr>
              <w:jc w:val="both"/>
              <w:rPr>
                <w:rFonts w:ascii="Arial" w:hAnsi="Arial" w:cs="Arial"/>
                <w:i/>
              </w:rPr>
            </w:pPr>
            <w:r>
              <w:rPr>
                <w:rFonts w:ascii="Arial" w:hAnsi="Arial" w:cs="Arial"/>
                <w:i/>
              </w:rPr>
              <w:t xml:space="preserve">b)pokrywa wlewu zamykana na zamek patentowy, z dwoma kompletami kluczy na </w:t>
            </w:r>
            <w:r>
              <w:rPr>
                <w:rFonts w:ascii="Arial" w:hAnsi="Arial" w:cs="Arial"/>
                <w:i/>
              </w:rPr>
              <w:lastRenderedPageBreak/>
              <w:t>wyposażeniu.</w:t>
            </w:r>
          </w:p>
        </w:tc>
      </w:tr>
      <w:tr w:rsidR="00D54F81" w14:paraId="7AE35A4D" w14:textId="77777777" w:rsidTr="0065620F">
        <w:tc>
          <w:tcPr>
            <w:tcW w:w="3119" w:type="dxa"/>
            <w:vMerge/>
            <w:tcBorders>
              <w:bottom w:val="single" w:sz="6" w:space="0" w:color="auto"/>
            </w:tcBorders>
            <w:shd w:val="clear" w:color="auto" w:fill="auto"/>
          </w:tcPr>
          <w:p w14:paraId="69F01C23" w14:textId="77777777" w:rsidR="00D54F81" w:rsidRDefault="00D54F81" w:rsidP="00924482">
            <w:pPr>
              <w:rPr>
                <w:rFonts w:ascii="Arial" w:hAnsi="Arial" w:cs="Arial"/>
                <w:b/>
                <w:i/>
              </w:rPr>
            </w:pPr>
          </w:p>
        </w:tc>
        <w:tc>
          <w:tcPr>
            <w:tcW w:w="8221" w:type="dxa"/>
            <w:tcBorders>
              <w:bottom w:val="single" w:sz="4" w:space="0" w:color="auto"/>
            </w:tcBorders>
            <w:shd w:val="clear" w:color="auto" w:fill="auto"/>
          </w:tcPr>
          <w:p w14:paraId="3B746214" w14:textId="545BE16A" w:rsidR="00D54F81" w:rsidRPr="00BF4257" w:rsidRDefault="00D54F81" w:rsidP="0039557B">
            <w:pPr>
              <w:jc w:val="both"/>
              <w:rPr>
                <w:rFonts w:ascii="Arial" w:hAnsi="Arial" w:cs="Arial"/>
                <w:i/>
              </w:rPr>
            </w:pPr>
            <w:r>
              <w:rPr>
                <w:rFonts w:ascii="Arial" w:hAnsi="Arial" w:cs="Arial"/>
                <w:i/>
              </w:rPr>
              <w:t>c)zbiornik (jeśli silnik wyposażony jest w system SCR)na roztwór mocznika (</w:t>
            </w:r>
            <w:proofErr w:type="spellStart"/>
            <w:r>
              <w:rPr>
                <w:rFonts w:ascii="Arial" w:hAnsi="Arial" w:cs="Arial"/>
                <w:i/>
              </w:rPr>
              <w:t>AdBlue</w:t>
            </w:r>
            <w:proofErr w:type="spellEnd"/>
            <w:r>
              <w:rPr>
                <w:rFonts w:ascii="Arial" w:hAnsi="Arial" w:cs="Arial"/>
                <w:i/>
              </w:rPr>
              <w:t>), o pojemności dostosowanej do zbiornika głównego –</w:t>
            </w:r>
            <w:r w:rsidR="005A5448">
              <w:rPr>
                <w:rFonts w:ascii="Arial" w:hAnsi="Arial" w:cs="Arial"/>
                <w:i/>
              </w:rPr>
              <w:t>od min.3</w:t>
            </w:r>
            <w:r>
              <w:rPr>
                <w:rFonts w:ascii="Arial" w:hAnsi="Arial" w:cs="Arial"/>
                <w:i/>
              </w:rPr>
              <w:t>0 litrów</w:t>
            </w:r>
            <w:r w:rsidR="005A5448">
              <w:rPr>
                <w:rFonts w:ascii="Arial" w:hAnsi="Arial" w:cs="Arial"/>
                <w:i/>
              </w:rPr>
              <w:t xml:space="preserve"> do maksimum 40 litrów - </w:t>
            </w:r>
            <w:r>
              <w:rPr>
                <w:rFonts w:ascii="Arial" w:hAnsi="Arial" w:cs="Arial"/>
                <w:i/>
              </w:rPr>
              <w:t xml:space="preserve"> zbiornik opomiarowany w sposób umożliwiający pełną kontrolę i rozliczanie zużycia roztworu i zabezpieczony przed oddziaływaniem niskich temperatur. Wskaźnik zużycia umieszczony na desce rozdzielczej kierowcy. Wlew do zbiornika zlokalizowany z prawej strony pojazdu. Konstrukcja wlewu musi uniemożliwiać przypadkowe zatankowanie oleju napędowego przy użyciu standardowego pistoletu stosowanego do oleju napędowego.</w:t>
            </w:r>
          </w:p>
        </w:tc>
      </w:tr>
      <w:tr w:rsidR="005C4E5E" w14:paraId="4C87F75D" w14:textId="77777777" w:rsidTr="0065620F">
        <w:tc>
          <w:tcPr>
            <w:tcW w:w="3119" w:type="dxa"/>
            <w:vMerge w:val="restart"/>
            <w:tcBorders>
              <w:top w:val="single" w:sz="6" w:space="0" w:color="auto"/>
              <w:bottom w:val="single" w:sz="6" w:space="0" w:color="auto"/>
            </w:tcBorders>
            <w:shd w:val="clear" w:color="auto" w:fill="auto"/>
          </w:tcPr>
          <w:p w14:paraId="7F0C2F49" w14:textId="77777777" w:rsidR="005C4E5E" w:rsidRDefault="005C4E5E" w:rsidP="00924482">
            <w:pPr>
              <w:rPr>
                <w:rFonts w:ascii="Arial" w:hAnsi="Arial" w:cs="Arial"/>
                <w:b/>
                <w:i/>
              </w:rPr>
            </w:pPr>
            <w:r>
              <w:rPr>
                <w:rFonts w:ascii="Arial" w:hAnsi="Arial" w:cs="Arial"/>
                <w:b/>
                <w:i/>
              </w:rPr>
              <w:t>2.1.3.Skrzynia biegów</w:t>
            </w:r>
          </w:p>
          <w:p w14:paraId="117EF257" w14:textId="77777777" w:rsidR="00901649" w:rsidRDefault="00901649" w:rsidP="00924482">
            <w:pPr>
              <w:rPr>
                <w:rFonts w:ascii="Arial" w:hAnsi="Arial" w:cs="Arial"/>
                <w:b/>
                <w:i/>
              </w:rPr>
            </w:pPr>
          </w:p>
        </w:tc>
        <w:tc>
          <w:tcPr>
            <w:tcW w:w="8221" w:type="dxa"/>
            <w:tcBorders>
              <w:top w:val="single" w:sz="4" w:space="0" w:color="auto"/>
              <w:bottom w:val="single" w:sz="6" w:space="0" w:color="auto"/>
            </w:tcBorders>
            <w:shd w:val="clear" w:color="auto" w:fill="auto"/>
          </w:tcPr>
          <w:p w14:paraId="4E23BFF5" w14:textId="0BC67456" w:rsidR="005C4E5E" w:rsidRPr="00BF4257" w:rsidRDefault="005C4E5E" w:rsidP="0039557B">
            <w:pPr>
              <w:jc w:val="both"/>
              <w:rPr>
                <w:rFonts w:ascii="Arial" w:hAnsi="Arial" w:cs="Arial"/>
                <w:i/>
              </w:rPr>
            </w:pPr>
            <w:r>
              <w:rPr>
                <w:rFonts w:ascii="Arial" w:hAnsi="Arial" w:cs="Arial"/>
                <w:i/>
              </w:rPr>
              <w:t>a)automa</w:t>
            </w:r>
            <w:r w:rsidR="003D78CA">
              <w:rPr>
                <w:rFonts w:ascii="Arial" w:hAnsi="Arial" w:cs="Arial"/>
                <w:i/>
              </w:rPr>
              <w:t>tyczna</w:t>
            </w:r>
            <w:r w:rsidR="00D54F81">
              <w:rPr>
                <w:rFonts w:ascii="Arial" w:hAnsi="Arial" w:cs="Arial"/>
                <w:i/>
              </w:rPr>
              <w:t xml:space="preserve"> </w:t>
            </w:r>
            <w:r w:rsidR="00D95293">
              <w:rPr>
                <w:rFonts w:ascii="Arial" w:hAnsi="Arial" w:cs="Arial"/>
                <w:i/>
              </w:rPr>
              <w:t xml:space="preserve">minimum </w:t>
            </w:r>
            <w:r w:rsidR="00E54838">
              <w:rPr>
                <w:rFonts w:ascii="Arial" w:hAnsi="Arial" w:cs="Arial"/>
                <w:i/>
              </w:rPr>
              <w:t xml:space="preserve">czterobiegowa lub </w:t>
            </w:r>
            <w:r w:rsidR="003D78CA">
              <w:rPr>
                <w:rFonts w:ascii="Arial" w:hAnsi="Arial" w:cs="Arial"/>
                <w:i/>
              </w:rPr>
              <w:t>sześciobiegowa</w:t>
            </w:r>
            <w:r>
              <w:rPr>
                <w:rFonts w:ascii="Arial" w:hAnsi="Arial" w:cs="Arial"/>
                <w:i/>
              </w:rPr>
              <w:t xml:space="preserve"> ze zintegrowanym </w:t>
            </w:r>
            <w:proofErr w:type="spellStart"/>
            <w:r>
              <w:rPr>
                <w:rFonts w:ascii="Arial" w:hAnsi="Arial" w:cs="Arial"/>
                <w:i/>
              </w:rPr>
              <w:t>retarderem</w:t>
            </w:r>
            <w:proofErr w:type="spellEnd"/>
            <w:r>
              <w:rPr>
                <w:rFonts w:ascii="Arial" w:hAnsi="Arial" w:cs="Arial"/>
                <w:i/>
              </w:rPr>
              <w:t xml:space="preserve"> (zwalniaczem hydraulicznym) sterowanym pedałem hamulca roboczego, liczba bieg</w:t>
            </w:r>
            <w:r w:rsidR="00D65F69">
              <w:rPr>
                <w:rFonts w:ascii="Arial" w:hAnsi="Arial" w:cs="Arial"/>
                <w:i/>
              </w:rPr>
              <w:t>ów i przełożenia dobrane pod ką</w:t>
            </w:r>
            <w:r>
              <w:rPr>
                <w:rFonts w:ascii="Arial" w:hAnsi="Arial" w:cs="Arial"/>
                <w:i/>
              </w:rPr>
              <w:t>tem minimalizacji zużycia paliwa</w:t>
            </w:r>
            <w:r w:rsidR="00D65F69">
              <w:rPr>
                <w:rFonts w:ascii="Arial" w:hAnsi="Arial" w:cs="Arial"/>
                <w:i/>
              </w:rPr>
              <w:t>,</w:t>
            </w:r>
          </w:p>
        </w:tc>
      </w:tr>
      <w:tr w:rsidR="005C4E5E" w14:paraId="41607859" w14:textId="77777777" w:rsidTr="0065620F">
        <w:tc>
          <w:tcPr>
            <w:tcW w:w="3119" w:type="dxa"/>
            <w:vMerge/>
            <w:tcBorders>
              <w:top w:val="single" w:sz="6" w:space="0" w:color="auto"/>
              <w:bottom w:val="single" w:sz="6" w:space="0" w:color="auto"/>
            </w:tcBorders>
            <w:shd w:val="clear" w:color="auto" w:fill="auto"/>
          </w:tcPr>
          <w:p w14:paraId="17299111" w14:textId="77777777" w:rsidR="005C4E5E" w:rsidRDefault="005C4E5E" w:rsidP="00924482">
            <w:pPr>
              <w:rPr>
                <w:rFonts w:ascii="Arial" w:hAnsi="Arial" w:cs="Arial"/>
                <w:b/>
                <w:i/>
              </w:rPr>
            </w:pPr>
          </w:p>
        </w:tc>
        <w:tc>
          <w:tcPr>
            <w:tcW w:w="8221" w:type="dxa"/>
            <w:tcBorders>
              <w:top w:val="single" w:sz="6" w:space="0" w:color="auto"/>
            </w:tcBorders>
            <w:shd w:val="clear" w:color="auto" w:fill="auto"/>
          </w:tcPr>
          <w:p w14:paraId="30AEEA54" w14:textId="77777777" w:rsidR="005C4E5E" w:rsidRPr="00BF4257" w:rsidRDefault="005C4E5E" w:rsidP="0039557B">
            <w:pPr>
              <w:jc w:val="both"/>
              <w:rPr>
                <w:rFonts w:ascii="Arial" w:hAnsi="Arial" w:cs="Arial"/>
                <w:i/>
              </w:rPr>
            </w:pPr>
            <w:r>
              <w:rPr>
                <w:rFonts w:ascii="Arial" w:hAnsi="Arial" w:cs="Arial"/>
                <w:i/>
              </w:rPr>
              <w:t>b)wyposażona w układ obniżający zużycie paliwa podczas postoju na przystankach  poprzez automatyczne przełączenie na bieg jałowy po zatrzymaniu pojazdu (NBS)</w:t>
            </w:r>
            <w:r w:rsidR="00D65F69">
              <w:rPr>
                <w:rFonts w:ascii="Arial" w:hAnsi="Arial" w:cs="Arial"/>
                <w:i/>
              </w:rPr>
              <w:t>,</w:t>
            </w:r>
          </w:p>
        </w:tc>
      </w:tr>
      <w:tr w:rsidR="005C4E5E" w14:paraId="03409F9A" w14:textId="77777777" w:rsidTr="0065620F">
        <w:tc>
          <w:tcPr>
            <w:tcW w:w="3119" w:type="dxa"/>
            <w:vMerge/>
            <w:tcBorders>
              <w:top w:val="single" w:sz="6" w:space="0" w:color="auto"/>
              <w:bottom w:val="single" w:sz="6" w:space="0" w:color="auto"/>
            </w:tcBorders>
            <w:shd w:val="clear" w:color="auto" w:fill="auto"/>
          </w:tcPr>
          <w:p w14:paraId="2CF5D463" w14:textId="77777777" w:rsidR="005C4E5E" w:rsidRDefault="005C4E5E" w:rsidP="00924482">
            <w:pPr>
              <w:rPr>
                <w:rFonts w:ascii="Arial" w:hAnsi="Arial" w:cs="Arial"/>
                <w:b/>
                <w:i/>
              </w:rPr>
            </w:pPr>
          </w:p>
        </w:tc>
        <w:tc>
          <w:tcPr>
            <w:tcW w:w="8221" w:type="dxa"/>
            <w:shd w:val="clear" w:color="auto" w:fill="auto"/>
          </w:tcPr>
          <w:p w14:paraId="6DE19C93" w14:textId="77777777" w:rsidR="005C4E5E" w:rsidRPr="00BF4257" w:rsidRDefault="00D65F69" w:rsidP="0039557B">
            <w:pPr>
              <w:jc w:val="both"/>
              <w:rPr>
                <w:rFonts w:ascii="Arial" w:hAnsi="Arial" w:cs="Arial"/>
                <w:i/>
              </w:rPr>
            </w:pPr>
            <w:r>
              <w:rPr>
                <w:rFonts w:ascii="Arial" w:hAnsi="Arial" w:cs="Arial"/>
                <w:i/>
              </w:rPr>
              <w:t>c)wyposażona w system samo diagnozy,</w:t>
            </w:r>
          </w:p>
        </w:tc>
      </w:tr>
      <w:tr w:rsidR="005C4E5E" w14:paraId="32FC2604" w14:textId="77777777" w:rsidTr="0065620F">
        <w:tc>
          <w:tcPr>
            <w:tcW w:w="3119" w:type="dxa"/>
            <w:vMerge/>
            <w:tcBorders>
              <w:top w:val="single" w:sz="6" w:space="0" w:color="auto"/>
              <w:bottom w:val="single" w:sz="6" w:space="0" w:color="auto"/>
            </w:tcBorders>
            <w:shd w:val="clear" w:color="auto" w:fill="auto"/>
          </w:tcPr>
          <w:p w14:paraId="61379582" w14:textId="77777777" w:rsidR="005C4E5E" w:rsidRDefault="005C4E5E" w:rsidP="00924482">
            <w:pPr>
              <w:rPr>
                <w:rFonts w:ascii="Arial" w:hAnsi="Arial" w:cs="Arial"/>
                <w:b/>
                <w:i/>
              </w:rPr>
            </w:pPr>
          </w:p>
        </w:tc>
        <w:tc>
          <w:tcPr>
            <w:tcW w:w="8221" w:type="dxa"/>
            <w:shd w:val="clear" w:color="auto" w:fill="auto"/>
          </w:tcPr>
          <w:p w14:paraId="4EEB467E" w14:textId="47F12F9B" w:rsidR="00403CEE" w:rsidRPr="00BF4257" w:rsidRDefault="005C4E5E" w:rsidP="00A25455">
            <w:pPr>
              <w:jc w:val="both"/>
              <w:rPr>
                <w:rFonts w:ascii="Arial" w:hAnsi="Arial" w:cs="Arial"/>
                <w:i/>
              </w:rPr>
            </w:pPr>
            <w:r>
              <w:rPr>
                <w:rFonts w:ascii="Arial" w:hAnsi="Arial" w:cs="Arial"/>
                <w:i/>
              </w:rPr>
              <w:t>d)producent zaoferowanych skrzyń biegów musi posiadać autoryzowane przeds</w:t>
            </w:r>
            <w:r w:rsidR="00403CEE">
              <w:rPr>
                <w:rFonts w:ascii="Arial" w:hAnsi="Arial" w:cs="Arial"/>
                <w:i/>
              </w:rPr>
              <w:t xml:space="preserve">tawicielstwo serwisowe w Polsce, </w:t>
            </w:r>
          </w:p>
        </w:tc>
      </w:tr>
      <w:tr w:rsidR="00BF4257" w14:paraId="5FB4A9EF" w14:textId="77777777" w:rsidTr="0065620F">
        <w:tc>
          <w:tcPr>
            <w:tcW w:w="3119" w:type="dxa"/>
            <w:tcBorders>
              <w:top w:val="single" w:sz="6" w:space="0" w:color="auto"/>
            </w:tcBorders>
            <w:shd w:val="clear" w:color="auto" w:fill="auto"/>
          </w:tcPr>
          <w:p w14:paraId="0E4B43EB" w14:textId="77777777" w:rsidR="00BF78C9" w:rsidRDefault="003051AD" w:rsidP="00924482">
            <w:pPr>
              <w:rPr>
                <w:rFonts w:ascii="Arial" w:hAnsi="Arial" w:cs="Arial"/>
                <w:b/>
                <w:i/>
              </w:rPr>
            </w:pPr>
            <w:r>
              <w:rPr>
                <w:rFonts w:ascii="Arial" w:hAnsi="Arial" w:cs="Arial"/>
                <w:b/>
                <w:i/>
              </w:rPr>
              <w:t>2.1.4.Most napędowy</w:t>
            </w:r>
          </w:p>
        </w:tc>
        <w:tc>
          <w:tcPr>
            <w:tcW w:w="8221" w:type="dxa"/>
            <w:shd w:val="clear" w:color="auto" w:fill="auto"/>
          </w:tcPr>
          <w:p w14:paraId="78794763" w14:textId="77777777" w:rsidR="00BF78C9" w:rsidRPr="00BF4257" w:rsidRDefault="00465E64" w:rsidP="0039557B">
            <w:pPr>
              <w:jc w:val="both"/>
              <w:rPr>
                <w:rFonts w:ascii="Arial" w:hAnsi="Arial" w:cs="Arial"/>
                <w:i/>
              </w:rPr>
            </w:pPr>
            <w:r>
              <w:rPr>
                <w:rFonts w:ascii="Arial" w:hAnsi="Arial" w:cs="Arial"/>
                <w:i/>
              </w:rPr>
              <w:t>p</w:t>
            </w:r>
            <w:r w:rsidR="003051AD">
              <w:rPr>
                <w:rFonts w:ascii="Arial" w:hAnsi="Arial" w:cs="Arial"/>
                <w:i/>
              </w:rPr>
              <w:t>ortalowy ZF lub równoważny, o przełożeniu dobranym w sposób minimalizujący zużycie paliwa.</w:t>
            </w:r>
          </w:p>
        </w:tc>
      </w:tr>
      <w:tr w:rsidR="00BF4257" w14:paraId="2EEFA12A" w14:textId="77777777" w:rsidTr="0065620F">
        <w:tc>
          <w:tcPr>
            <w:tcW w:w="3119" w:type="dxa"/>
            <w:tcBorders>
              <w:bottom w:val="single" w:sz="6" w:space="0" w:color="auto"/>
            </w:tcBorders>
            <w:shd w:val="clear" w:color="auto" w:fill="auto"/>
          </w:tcPr>
          <w:p w14:paraId="30E8112A" w14:textId="77777777" w:rsidR="00BF78C9" w:rsidRDefault="003051AD" w:rsidP="00924482">
            <w:pPr>
              <w:rPr>
                <w:rFonts w:ascii="Arial" w:hAnsi="Arial" w:cs="Arial"/>
                <w:b/>
                <w:i/>
              </w:rPr>
            </w:pPr>
            <w:r>
              <w:rPr>
                <w:rFonts w:ascii="Arial" w:hAnsi="Arial" w:cs="Arial"/>
                <w:b/>
                <w:i/>
              </w:rPr>
              <w:t>3. Zawieszenie pojazdu</w:t>
            </w:r>
          </w:p>
        </w:tc>
        <w:tc>
          <w:tcPr>
            <w:tcW w:w="8221" w:type="dxa"/>
            <w:tcBorders>
              <w:bottom w:val="single" w:sz="6" w:space="0" w:color="auto"/>
            </w:tcBorders>
            <w:shd w:val="clear" w:color="auto" w:fill="auto"/>
          </w:tcPr>
          <w:p w14:paraId="51E73BD8" w14:textId="77777777" w:rsidR="00BF78C9" w:rsidRPr="003051AD" w:rsidRDefault="00BF78C9" w:rsidP="0039557B">
            <w:pPr>
              <w:jc w:val="both"/>
              <w:rPr>
                <w:rFonts w:ascii="Arial" w:hAnsi="Arial" w:cs="Arial"/>
                <w:i/>
              </w:rPr>
            </w:pPr>
          </w:p>
        </w:tc>
      </w:tr>
      <w:tr w:rsidR="005C4E5E" w14:paraId="073C8785" w14:textId="77777777" w:rsidTr="0065620F">
        <w:tc>
          <w:tcPr>
            <w:tcW w:w="3119" w:type="dxa"/>
            <w:vMerge w:val="restart"/>
            <w:tcBorders>
              <w:top w:val="single" w:sz="6" w:space="0" w:color="auto"/>
              <w:bottom w:val="single" w:sz="6" w:space="0" w:color="auto"/>
            </w:tcBorders>
            <w:shd w:val="clear" w:color="auto" w:fill="auto"/>
          </w:tcPr>
          <w:p w14:paraId="3A069DFA" w14:textId="77777777" w:rsidR="005C4E5E" w:rsidRDefault="005C4E5E" w:rsidP="00924482">
            <w:pPr>
              <w:rPr>
                <w:rFonts w:ascii="Arial" w:hAnsi="Arial" w:cs="Arial"/>
                <w:b/>
                <w:i/>
              </w:rPr>
            </w:pPr>
            <w:r>
              <w:rPr>
                <w:rFonts w:ascii="Arial" w:hAnsi="Arial" w:cs="Arial"/>
                <w:b/>
                <w:i/>
              </w:rPr>
              <w:t>Wymagania</w:t>
            </w:r>
          </w:p>
        </w:tc>
        <w:tc>
          <w:tcPr>
            <w:tcW w:w="8221" w:type="dxa"/>
            <w:tcBorders>
              <w:top w:val="single" w:sz="6" w:space="0" w:color="auto"/>
              <w:bottom w:val="single" w:sz="6" w:space="0" w:color="auto"/>
            </w:tcBorders>
            <w:shd w:val="clear" w:color="auto" w:fill="auto"/>
          </w:tcPr>
          <w:p w14:paraId="2AE751DE" w14:textId="77777777" w:rsidR="005C4E5E" w:rsidRPr="003051AD" w:rsidRDefault="005C4E5E" w:rsidP="0039557B">
            <w:pPr>
              <w:jc w:val="both"/>
              <w:rPr>
                <w:rFonts w:ascii="Arial" w:hAnsi="Arial" w:cs="Arial"/>
                <w:i/>
              </w:rPr>
            </w:pPr>
            <w:r w:rsidRPr="003051AD">
              <w:rPr>
                <w:rFonts w:ascii="Arial" w:hAnsi="Arial" w:cs="Arial"/>
                <w:i/>
              </w:rPr>
              <w:t>a)pneumatyczne z szybko wymiennymi elementami sprężynującymi w postaci miechów ze zintegrowanym ogranicznikiem skoku</w:t>
            </w:r>
            <w:r w:rsidR="00D65F69">
              <w:rPr>
                <w:rFonts w:ascii="Arial" w:hAnsi="Arial" w:cs="Arial"/>
                <w:i/>
              </w:rPr>
              <w:t>,</w:t>
            </w:r>
          </w:p>
        </w:tc>
      </w:tr>
      <w:tr w:rsidR="005C4E5E" w14:paraId="6C90024B" w14:textId="77777777" w:rsidTr="0065620F">
        <w:tc>
          <w:tcPr>
            <w:tcW w:w="3119" w:type="dxa"/>
            <w:vMerge/>
            <w:tcBorders>
              <w:top w:val="single" w:sz="6" w:space="0" w:color="auto"/>
              <w:bottom w:val="single" w:sz="6" w:space="0" w:color="auto"/>
            </w:tcBorders>
            <w:shd w:val="clear" w:color="auto" w:fill="auto"/>
          </w:tcPr>
          <w:p w14:paraId="3827B2F0" w14:textId="77777777" w:rsidR="005C4E5E" w:rsidRDefault="005C4E5E" w:rsidP="00924482">
            <w:pPr>
              <w:rPr>
                <w:rFonts w:ascii="Arial" w:hAnsi="Arial" w:cs="Arial"/>
                <w:b/>
                <w:i/>
              </w:rPr>
            </w:pPr>
          </w:p>
        </w:tc>
        <w:tc>
          <w:tcPr>
            <w:tcW w:w="8221" w:type="dxa"/>
            <w:tcBorders>
              <w:top w:val="single" w:sz="6" w:space="0" w:color="auto"/>
              <w:bottom w:val="single" w:sz="6" w:space="0" w:color="auto"/>
            </w:tcBorders>
            <w:shd w:val="clear" w:color="auto" w:fill="auto"/>
          </w:tcPr>
          <w:p w14:paraId="66086ED0" w14:textId="77777777" w:rsidR="005C4E5E" w:rsidRPr="003051AD" w:rsidRDefault="005C4E5E" w:rsidP="0039557B">
            <w:pPr>
              <w:jc w:val="both"/>
              <w:rPr>
                <w:rFonts w:ascii="Arial" w:hAnsi="Arial" w:cs="Arial"/>
                <w:i/>
              </w:rPr>
            </w:pPr>
            <w:r w:rsidRPr="003051AD">
              <w:rPr>
                <w:rFonts w:ascii="Arial" w:hAnsi="Arial" w:cs="Arial"/>
                <w:i/>
              </w:rPr>
              <w:t>b)możliwość uruchomienia funkcj</w:t>
            </w:r>
            <w:r w:rsidR="00D65F69">
              <w:rPr>
                <w:rFonts w:ascii="Arial" w:hAnsi="Arial" w:cs="Arial"/>
                <w:i/>
              </w:rPr>
              <w:t>i</w:t>
            </w:r>
            <w:r w:rsidR="00901649">
              <w:rPr>
                <w:rFonts w:ascii="Arial" w:hAnsi="Arial" w:cs="Arial"/>
                <w:i/>
              </w:rPr>
              <w:t xml:space="preserve"> </w:t>
            </w:r>
            <w:r w:rsidR="00901649" w:rsidRPr="00CB65B3">
              <w:rPr>
                <w:rFonts w:ascii="Arial" w:hAnsi="Arial" w:cs="Arial"/>
                <w:i/>
              </w:rPr>
              <w:t>„</w:t>
            </w:r>
            <w:r w:rsidR="00D65F69" w:rsidRPr="00CB65B3">
              <w:rPr>
                <w:rFonts w:ascii="Arial" w:hAnsi="Arial" w:cs="Arial"/>
                <w:i/>
              </w:rPr>
              <w:t>przyklęku</w:t>
            </w:r>
            <w:r w:rsidR="00901649" w:rsidRPr="00CB65B3">
              <w:rPr>
                <w:rFonts w:ascii="Arial" w:hAnsi="Arial" w:cs="Arial"/>
                <w:i/>
              </w:rPr>
              <w:t>” prawej strony autobusu</w:t>
            </w:r>
            <w:r w:rsidR="00D65F69">
              <w:rPr>
                <w:rFonts w:ascii="Arial" w:hAnsi="Arial" w:cs="Arial"/>
                <w:i/>
              </w:rPr>
              <w:t xml:space="preserve"> o przynajmniej</w:t>
            </w:r>
            <w:r w:rsidR="001344EB">
              <w:rPr>
                <w:rFonts w:ascii="Arial" w:hAnsi="Arial" w:cs="Arial"/>
                <w:i/>
              </w:rPr>
              <w:t xml:space="preserve"> </w:t>
            </w:r>
            <w:r w:rsidR="001344EB" w:rsidRPr="00CB65B3">
              <w:rPr>
                <w:rFonts w:ascii="Arial" w:hAnsi="Arial" w:cs="Arial"/>
                <w:i/>
              </w:rPr>
              <w:t>70</w:t>
            </w:r>
            <w:r w:rsidR="001344EB" w:rsidRPr="001344EB">
              <w:rPr>
                <w:rFonts w:ascii="Arial" w:hAnsi="Arial" w:cs="Arial"/>
                <w:i/>
                <w:color w:val="FF0000"/>
              </w:rPr>
              <w:t xml:space="preserve"> </w:t>
            </w:r>
            <w:r w:rsidR="00D65F69">
              <w:rPr>
                <w:rFonts w:ascii="Arial" w:hAnsi="Arial" w:cs="Arial"/>
                <w:i/>
              </w:rPr>
              <w:t>mm</w:t>
            </w:r>
            <w:r w:rsidRPr="003051AD">
              <w:rPr>
                <w:rFonts w:ascii="Arial" w:hAnsi="Arial" w:cs="Arial"/>
                <w:i/>
              </w:rPr>
              <w:t xml:space="preserve"> przez kierowcę po otwarciu drzwi</w:t>
            </w:r>
            <w:r w:rsidR="00D65F69">
              <w:rPr>
                <w:rFonts w:ascii="Arial" w:hAnsi="Arial" w:cs="Arial"/>
                <w:i/>
              </w:rPr>
              <w:t>,</w:t>
            </w:r>
          </w:p>
        </w:tc>
      </w:tr>
      <w:tr w:rsidR="005C4E5E" w14:paraId="2ABD2F16" w14:textId="77777777" w:rsidTr="0065620F">
        <w:tc>
          <w:tcPr>
            <w:tcW w:w="3119" w:type="dxa"/>
            <w:vMerge/>
            <w:tcBorders>
              <w:top w:val="single" w:sz="6" w:space="0" w:color="auto"/>
              <w:bottom w:val="single" w:sz="6" w:space="0" w:color="auto"/>
            </w:tcBorders>
            <w:shd w:val="clear" w:color="auto" w:fill="auto"/>
          </w:tcPr>
          <w:p w14:paraId="6BB4E431" w14:textId="77777777" w:rsidR="005C4E5E" w:rsidRDefault="005C4E5E" w:rsidP="00924482">
            <w:pPr>
              <w:rPr>
                <w:rFonts w:ascii="Arial" w:hAnsi="Arial" w:cs="Arial"/>
                <w:b/>
                <w:i/>
              </w:rPr>
            </w:pPr>
          </w:p>
        </w:tc>
        <w:tc>
          <w:tcPr>
            <w:tcW w:w="8221" w:type="dxa"/>
            <w:tcBorders>
              <w:top w:val="single" w:sz="6" w:space="0" w:color="auto"/>
              <w:bottom w:val="single" w:sz="6" w:space="0" w:color="auto"/>
            </w:tcBorders>
            <w:shd w:val="clear" w:color="auto" w:fill="auto"/>
          </w:tcPr>
          <w:p w14:paraId="15A309D7" w14:textId="77777777" w:rsidR="005C4E5E" w:rsidRPr="003051AD" w:rsidRDefault="005C4E5E" w:rsidP="0039557B">
            <w:pPr>
              <w:jc w:val="both"/>
              <w:rPr>
                <w:rFonts w:ascii="Arial" w:hAnsi="Arial" w:cs="Arial"/>
                <w:i/>
              </w:rPr>
            </w:pPr>
            <w:r w:rsidRPr="003051AD">
              <w:rPr>
                <w:rFonts w:ascii="Arial" w:hAnsi="Arial" w:cs="Arial"/>
                <w:i/>
              </w:rPr>
              <w:t>c)amortyzatory hydrauliczne o podwójnym działaniu.</w:t>
            </w:r>
          </w:p>
        </w:tc>
      </w:tr>
      <w:tr w:rsidR="00BF4257" w14:paraId="3EAC5275" w14:textId="77777777" w:rsidTr="0065620F">
        <w:tc>
          <w:tcPr>
            <w:tcW w:w="3119" w:type="dxa"/>
            <w:tcBorders>
              <w:top w:val="single" w:sz="6" w:space="0" w:color="auto"/>
            </w:tcBorders>
            <w:shd w:val="clear" w:color="auto" w:fill="auto"/>
          </w:tcPr>
          <w:p w14:paraId="36C41863" w14:textId="77777777" w:rsidR="00BF78C9" w:rsidRDefault="003051AD" w:rsidP="00924482">
            <w:pPr>
              <w:rPr>
                <w:rFonts w:ascii="Arial" w:hAnsi="Arial" w:cs="Arial"/>
                <w:b/>
                <w:i/>
              </w:rPr>
            </w:pPr>
            <w:r>
              <w:rPr>
                <w:rFonts w:ascii="Arial" w:hAnsi="Arial" w:cs="Arial"/>
                <w:b/>
                <w:i/>
              </w:rPr>
              <w:t>4.Oś przednia</w:t>
            </w:r>
          </w:p>
        </w:tc>
        <w:tc>
          <w:tcPr>
            <w:tcW w:w="8221" w:type="dxa"/>
            <w:tcBorders>
              <w:top w:val="single" w:sz="6" w:space="0" w:color="auto"/>
            </w:tcBorders>
            <w:shd w:val="clear" w:color="auto" w:fill="auto"/>
          </w:tcPr>
          <w:p w14:paraId="1BE86D0D" w14:textId="77777777" w:rsidR="00BF78C9" w:rsidRPr="003051AD" w:rsidRDefault="00BF78C9" w:rsidP="0039557B">
            <w:pPr>
              <w:jc w:val="both"/>
              <w:rPr>
                <w:rFonts w:ascii="Arial" w:hAnsi="Arial" w:cs="Arial"/>
                <w:i/>
              </w:rPr>
            </w:pPr>
          </w:p>
        </w:tc>
      </w:tr>
      <w:tr w:rsidR="00BF4257" w14:paraId="6B8FD3DB" w14:textId="77777777" w:rsidTr="00BF6155">
        <w:trPr>
          <w:trHeight w:val="166"/>
        </w:trPr>
        <w:tc>
          <w:tcPr>
            <w:tcW w:w="3119" w:type="dxa"/>
            <w:shd w:val="clear" w:color="auto" w:fill="auto"/>
          </w:tcPr>
          <w:p w14:paraId="73E417F6" w14:textId="77777777" w:rsidR="00BF78C9" w:rsidRDefault="003051AD" w:rsidP="00924482">
            <w:pPr>
              <w:rPr>
                <w:rFonts w:ascii="Arial" w:hAnsi="Arial" w:cs="Arial"/>
                <w:b/>
                <w:i/>
              </w:rPr>
            </w:pPr>
            <w:r>
              <w:rPr>
                <w:rFonts w:ascii="Arial" w:hAnsi="Arial" w:cs="Arial"/>
                <w:b/>
                <w:i/>
              </w:rPr>
              <w:t>Wymagania</w:t>
            </w:r>
          </w:p>
        </w:tc>
        <w:tc>
          <w:tcPr>
            <w:tcW w:w="8221" w:type="dxa"/>
            <w:shd w:val="clear" w:color="auto" w:fill="auto"/>
          </w:tcPr>
          <w:p w14:paraId="107820D2" w14:textId="77777777" w:rsidR="003051AD" w:rsidRPr="003051AD" w:rsidRDefault="00901649" w:rsidP="0039557B">
            <w:pPr>
              <w:jc w:val="both"/>
              <w:rPr>
                <w:rFonts w:ascii="Arial" w:hAnsi="Arial" w:cs="Arial"/>
                <w:i/>
              </w:rPr>
            </w:pPr>
            <w:r>
              <w:rPr>
                <w:rFonts w:ascii="Arial" w:hAnsi="Arial" w:cs="Arial"/>
                <w:i/>
              </w:rPr>
              <w:t>r</w:t>
            </w:r>
            <w:r w:rsidR="003051AD" w:rsidRPr="003051AD">
              <w:rPr>
                <w:rFonts w:ascii="Arial" w:hAnsi="Arial" w:cs="Arial"/>
                <w:i/>
              </w:rPr>
              <w:t>ozwiązanie oparte o belkę sztywną</w:t>
            </w:r>
            <w:r w:rsidR="008743FB">
              <w:rPr>
                <w:rFonts w:ascii="Arial" w:hAnsi="Arial" w:cs="Arial"/>
                <w:i/>
              </w:rPr>
              <w:t>.</w:t>
            </w:r>
          </w:p>
        </w:tc>
      </w:tr>
      <w:tr w:rsidR="00BF4257" w14:paraId="4DF0EC11" w14:textId="77777777" w:rsidTr="00BF6155">
        <w:trPr>
          <w:trHeight w:val="306"/>
        </w:trPr>
        <w:tc>
          <w:tcPr>
            <w:tcW w:w="3119" w:type="dxa"/>
            <w:shd w:val="clear" w:color="auto" w:fill="auto"/>
          </w:tcPr>
          <w:p w14:paraId="07BF61E9" w14:textId="77777777" w:rsidR="00BF78C9" w:rsidRDefault="003051AD" w:rsidP="00924482">
            <w:pPr>
              <w:rPr>
                <w:rFonts w:ascii="Arial" w:hAnsi="Arial" w:cs="Arial"/>
                <w:b/>
                <w:i/>
              </w:rPr>
            </w:pPr>
            <w:r>
              <w:rPr>
                <w:rFonts w:ascii="Arial" w:hAnsi="Arial" w:cs="Arial"/>
                <w:b/>
                <w:i/>
              </w:rPr>
              <w:t>5.Układ kierowniczy</w:t>
            </w:r>
          </w:p>
        </w:tc>
        <w:tc>
          <w:tcPr>
            <w:tcW w:w="8221" w:type="dxa"/>
            <w:shd w:val="clear" w:color="auto" w:fill="auto"/>
          </w:tcPr>
          <w:p w14:paraId="541BEA1B" w14:textId="77777777" w:rsidR="00BF78C9" w:rsidRPr="003051AD" w:rsidRDefault="003051AD" w:rsidP="0039557B">
            <w:pPr>
              <w:jc w:val="both"/>
              <w:rPr>
                <w:rFonts w:ascii="Arial" w:hAnsi="Arial" w:cs="Arial"/>
                <w:i/>
              </w:rPr>
            </w:pPr>
            <w:r>
              <w:rPr>
                <w:rFonts w:ascii="Arial" w:hAnsi="Arial" w:cs="Arial"/>
                <w:i/>
              </w:rPr>
              <w:t>a)ze wspomaganiem</w:t>
            </w:r>
            <w:r w:rsidR="008743FB">
              <w:rPr>
                <w:rFonts w:ascii="Arial" w:hAnsi="Arial" w:cs="Arial"/>
                <w:i/>
              </w:rPr>
              <w:t>,</w:t>
            </w:r>
          </w:p>
        </w:tc>
      </w:tr>
      <w:tr w:rsidR="00BF4257" w14:paraId="0943EDCF" w14:textId="77777777" w:rsidTr="0065620F">
        <w:tc>
          <w:tcPr>
            <w:tcW w:w="3119" w:type="dxa"/>
            <w:shd w:val="clear" w:color="auto" w:fill="auto"/>
          </w:tcPr>
          <w:p w14:paraId="2E9D3559" w14:textId="77777777" w:rsidR="00BF78C9" w:rsidRDefault="003051AD" w:rsidP="00924482">
            <w:pPr>
              <w:rPr>
                <w:rFonts w:ascii="Arial" w:hAnsi="Arial" w:cs="Arial"/>
                <w:b/>
                <w:i/>
              </w:rPr>
            </w:pPr>
            <w:r>
              <w:rPr>
                <w:rFonts w:ascii="Arial" w:hAnsi="Arial" w:cs="Arial"/>
                <w:b/>
                <w:i/>
              </w:rPr>
              <w:t>Wymagania</w:t>
            </w:r>
          </w:p>
        </w:tc>
        <w:tc>
          <w:tcPr>
            <w:tcW w:w="8221" w:type="dxa"/>
            <w:shd w:val="clear" w:color="auto" w:fill="auto"/>
          </w:tcPr>
          <w:p w14:paraId="601463C2" w14:textId="6DDB47DA" w:rsidR="00BF78C9" w:rsidRPr="003051AD" w:rsidRDefault="00BF6155" w:rsidP="0039557B">
            <w:pPr>
              <w:jc w:val="both"/>
              <w:rPr>
                <w:rFonts w:ascii="Arial" w:hAnsi="Arial" w:cs="Arial"/>
                <w:i/>
              </w:rPr>
            </w:pPr>
            <w:r>
              <w:rPr>
                <w:rFonts w:ascii="Arial" w:hAnsi="Arial" w:cs="Arial"/>
                <w:i/>
              </w:rPr>
              <w:t>b)</w:t>
            </w:r>
            <w:r w:rsidRPr="00BF6155">
              <w:rPr>
                <w:rFonts w:ascii="Arial" w:hAnsi="Arial" w:cs="Arial"/>
                <w:i/>
                <w:color w:val="000000" w:themeColor="text1"/>
              </w:rPr>
              <w:t>kolumna kierownicy regulowana w dwóch płaszczyznach. Zamawiający preferuje kierownicę regulowaną w dwóch płaszczyznach wraz z pulpitem kierowcy.</w:t>
            </w:r>
          </w:p>
        </w:tc>
      </w:tr>
      <w:tr w:rsidR="00BF4257" w14:paraId="0396D093" w14:textId="77777777" w:rsidTr="0065620F">
        <w:tc>
          <w:tcPr>
            <w:tcW w:w="3119" w:type="dxa"/>
            <w:shd w:val="clear" w:color="auto" w:fill="auto"/>
          </w:tcPr>
          <w:p w14:paraId="0E06D9FF" w14:textId="77777777" w:rsidR="00BF78C9" w:rsidRDefault="003166AD" w:rsidP="00924482">
            <w:pPr>
              <w:rPr>
                <w:rFonts w:ascii="Arial" w:hAnsi="Arial" w:cs="Arial"/>
                <w:b/>
                <w:i/>
              </w:rPr>
            </w:pPr>
            <w:r>
              <w:rPr>
                <w:rFonts w:ascii="Arial" w:hAnsi="Arial" w:cs="Arial"/>
                <w:b/>
                <w:i/>
              </w:rPr>
              <w:t>6.Układ hamulcowy</w:t>
            </w:r>
          </w:p>
        </w:tc>
        <w:tc>
          <w:tcPr>
            <w:tcW w:w="8221" w:type="dxa"/>
            <w:shd w:val="clear" w:color="auto" w:fill="auto"/>
          </w:tcPr>
          <w:p w14:paraId="37E5BD2A" w14:textId="77777777" w:rsidR="00BF78C9" w:rsidRPr="003051AD" w:rsidRDefault="00BF78C9" w:rsidP="0039557B">
            <w:pPr>
              <w:jc w:val="both"/>
              <w:rPr>
                <w:rFonts w:ascii="Arial" w:hAnsi="Arial" w:cs="Arial"/>
                <w:i/>
              </w:rPr>
            </w:pPr>
          </w:p>
        </w:tc>
      </w:tr>
      <w:tr w:rsidR="005C4E5E" w14:paraId="309420C8" w14:textId="77777777" w:rsidTr="0065620F">
        <w:tc>
          <w:tcPr>
            <w:tcW w:w="3119" w:type="dxa"/>
            <w:vMerge w:val="restart"/>
            <w:shd w:val="clear" w:color="auto" w:fill="auto"/>
          </w:tcPr>
          <w:p w14:paraId="4BCC427C" w14:textId="77777777" w:rsidR="005C4E5E" w:rsidRDefault="005C4E5E" w:rsidP="00924482">
            <w:pPr>
              <w:rPr>
                <w:rFonts w:ascii="Arial" w:hAnsi="Arial" w:cs="Arial"/>
                <w:b/>
                <w:i/>
              </w:rPr>
            </w:pPr>
            <w:r>
              <w:rPr>
                <w:rFonts w:ascii="Arial" w:hAnsi="Arial" w:cs="Arial"/>
                <w:b/>
                <w:i/>
              </w:rPr>
              <w:t>Wymagania</w:t>
            </w:r>
          </w:p>
        </w:tc>
        <w:tc>
          <w:tcPr>
            <w:tcW w:w="8221" w:type="dxa"/>
            <w:shd w:val="clear" w:color="auto" w:fill="auto"/>
          </w:tcPr>
          <w:p w14:paraId="761F79E4" w14:textId="77777777" w:rsidR="005C4E5E" w:rsidRPr="003051AD" w:rsidRDefault="005C4E5E" w:rsidP="0039557B">
            <w:pPr>
              <w:jc w:val="both"/>
              <w:rPr>
                <w:rFonts w:ascii="Arial" w:hAnsi="Arial" w:cs="Arial"/>
                <w:i/>
              </w:rPr>
            </w:pPr>
            <w:r>
              <w:rPr>
                <w:rFonts w:ascii="Arial" w:hAnsi="Arial" w:cs="Arial"/>
                <w:i/>
              </w:rPr>
              <w:t>a)dwuobwodowy pneumatyczny wyposażony w elektryczny układ hamulcowy EBS lub równoważny</w:t>
            </w:r>
            <w:r w:rsidR="00901649">
              <w:rPr>
                <w:rFonts w:ascii="Arial" w:hAnsi="Arial" w:cs="Arial"/>
                <w:i/>
              </w:rPr>
              <w:t>,</w:t>
            </w:r>
          </w:p>
        </w:tc>
      </w:tr>
      <w:tr w:rsidR="005C4E5E" w14:paraId="57F1A7AC" w14:textId="77777777" w:rsidTr="0065620F">
        <w:tc>
          <w:tcPr>
            <w:tcW w:w="3119" w:type="dxa"/>
            <w:vMerge/>
            <w:shd w:val="clear" w:color="auto" w:fill="auto"/>
          </w:tcPr>
          <w:p w14:paraId="3DBA635C" w14:textId="77777777" w:rsidR="005C4E5E" w:rsidRDefault="005C4E5E" w:rsidP="00924482">
            <w:pPr>
              <w:rPr>
                <w:rFonts w:ascii="Arial" w:hAnsi="Arial" w:cs="Arial"/>
                <w:b/>
                <w:i/>
              </w:rPr>
            </w:pPr>
          </w:p>
        </w:tc>
        <w:tc>
          <w:tcPr>
            <w:tcW w:w="8221" w:type="dxa"/>
            <w:shd w:val="clear" w:color="auto" w:fill="auto"/>
          </w:tcPr>
          <w:p w14:paraId="32829DEF" w14:textId="77777777" w:rsidR="005C4E5E" w:rsidRPr="003051AD" w:rsidRDefault="00D65F69" w:rsidP="00D65F69">
            <w:pPr>
              <w:jc w:val="both"/>
              <w:rPr>
                <w:rFonts w:ascii="Arial" w:hAnsi="Arial" w:cs="Arial"/>
                <w:i/>
              </w:rPr>
            </w:pPr>
            <w:r>
              <w:rPr>
                <w:rFonts w:ascii="Arial" w:hAnsi="Arial" w:cs="Arial"/>
                <w:i/>
              </w:rPr>
              <w:t>b)wyposażony</w:t>
            </w:r>
            <w:r w:rsidR="005C4E5E">
              <w:rPr>
                <w:rFonts w:ascii="Arial" w:hAnsi="Arial" w:cs="Arial"/>
                <w:i/>
              </w:rPr>
              <w:t>, co najmniej w: układ przeciwblokujący ABS i przeciwpoślizgowy ASR</w:t>
            </w:r>
            <w:r w:rsidR="00901649">
              <w:rPr>
                <w:rFonts w:ascii="Arial" w:hAnsi="Arial" w:cs="Arial"/>
                <w:i/>
              </w:rPr>
              <w:t>,</w:t>
            </w:r>
          </w:p>
        </w:tc>
      </w:tr>
      <w:tr w:rsidR="005C4E5E" w14:paraId="5FAE6D8D" w14:textId="77777777" w:rsidTr="0065620F">
        <w:tc>
          <w:tcPr>
            <w:tcW w:w="3119" w:type="dxa"/>
            <w:vMerge/>
            <w:shd w:val="clear" w:color="auto" w:fill="auto"/>
          </w:tcPr>
          <w:p w14:paraId="6CBA671F" w14:textId="77777777" w:rsidR="005C4E5E" w:rsidRDefault="005C4E5E" w:rsidP="00924482">
            <w:pPr>
              <w:rPr>
                <w:rFonts w:ascii="Arial" w:hAnsi="Arial" w:cs="Arial"/>
                <w:b/>
                <w:i/>
              </w:rPr>
            </w:pPr>
          </w:p>
        </w:tc>
        <w:tc>
          <w:tcPr>
            <w:tcW w:w="8221" w:type="dxa"/>
            <w:shd w:val="clear" w:color="auto" w:fill="auto"/>
          </w:tcPr>
          <w:p w14:paraId="4612F0D8" w14:textId="77777777" w:rsidR="005C4E5E" w:rsidRPr="003051AD" w:rsidRDefault="005C4E5E" w:rsidP="0039557B">
            <w:pPr>
              <w:jc w:val="both"/>
              <w:rPr>
                <w:rFonts w:ascii="Arial" w:hAnsi="Arial" w:cs="Arial"/>
                <w:i/>
              </w:rPr>
            </w:pPr>
            <w:r>
              <w:rPr>
                <w:rFonts w:ascii="Arial" w:hAnsi="Arial" w:cs="Arial"/>
                <w:i/>
              </w:rPr>
              <w:t>c)przednie i tylne hamulce tarczowe z wentylowanymi tarczami hamulcowymi z automatyczną regulacji luzu i funkcja informowania o zużyciu klocków hamulcowych</w:t>
            </w:r>
            <w:r w:rsidR="00901649">
              <w:rPr>
                <w:rFonts w:ascii="Arial" w:hAnsi="Arial" w:cs="Arial"/>
                <w:i/>
              </w:rPr>
              <w:t>,</w:t>
            </w:r>
          </w:p>
        </w:tc>
      </w:tr>
      <w:tr w:rsidR="005C4E5E" w14:paraId="0A0DEB57" w14:textId="77777777" w:rsidTr="0065620F">
        <w:tc>
          <w:tcPr>
            <w:tcW w:w="3119" w:type="dxa"/>
            <w:vMerge/>
            <w:shd w:val="clear" w:color="auto" w:fill="auto"/>
          </w:tcPr>
          <w:p w14:paraId="41ADA752" w14:textId="77777777" w:rsidR="005C4E5E" w:rsidRDefault="005C4E5E" w:rsidP="00924482">
            <w:pPr>
              <w:rPr>
                <w:rFonts w:ascii="Arial" w:hAnsi="Arial" w:cs="Arial"/>
                <w:b/>
                <w:i/>
              </w:rPr>
            </w:pPr>
          </w:p>
        </w:tc>
        <w:tc>
          <w:tcPr>
            <w:tcW w:w="8221" w:type="dxa"/>
            <w:shd w:val="clear" w:color="auto" w:fill="auto"/>
          </w:tcPr>
          <w:p w14:paraId="3DF8BA3F" w14:textId="77777777" w:rsidR="005C4E5E" w:rsidRPr="003051AD" w:rsidRDefault="005C4E5E" w:rsidP="0039557B">
            <w:pPr>
              <w:jc w:val="both"/>
              <w:rPr>
                <w:rFonts w:ascii="Arial" w:hAnsi="Arial" w:cs="Arial"/>
                <w:i/>
              </w:rPr>
            </w:pPr>
            <w:r>
              <w:rPr>
                <w:rFonts w:ascii="Arial" w:hAnsi="Arial" w:cs="Arial"/>
                <w:i/>
              </w:rPr>
              <w:t>d)hamulec przystankowy załączany elektropneumatycznie po otwarciu drzwi oraz przyciskiem z pulpitu kierowcy</w:t>
            </w:r>
            <w:r w:rsidR="00901649">
              <w:rPr>
                <w:rFonts w:ascii="Arial" w:hAnsi="Arial" w:cs="Arial"/>
                <w:i/>
              </w:rPr>
              <w:t>,</w:t>
            </w:r>
          </w:p>
        </w:tc>
      </w:tr>
      <w:tr w:rsidR="005C4E5E" w14:paraId="0552F2C7" w14:textId="77777777" w:rsidTr="0065620F">
        <w:tc>
          <w:tcPr>
            <w:tcW w:w="3119" w:type="dxa"/>
            <w:vMerge/>
            <w:shd w:val="clear" w:color="auto" w:fill="auto"/>
          </w:tcPr>
          <w:p w14:paraId="530A2406" w14:textId="77777777" w:rsidR="005C4E5E" w:rsidRDefault="005C4E5E" w:rsidP="00924482">
            <w:pPr>
              <w:rPr>
                <w:rFonts w:ascii="Arial" w:hAnsi="Arial" w:cs="Arial"/>
                <w:b/>
                <w:i/>
              </w:rPr>
            </w:pPr>
          </w:p>
        </w:tc>
        <w:tc>
          <w:tcPr>
            <w:tcW w:w="8221" w:type="dxa"/>
            <w:shd w:val="clear" w:color="auto" w:fill="auto"/>
          </w:tcPr>
          <w:p w14:paraId="4714D598" w14:textId="77777777" w:rsidR="005C4E5E" w:rsidRPr="003051AD" w:rsidRDefault="005C4E5E" w:rsidP="0039557B">
            <w:pPr>
              <w:jc w:val="both"/>
              <w:rPr>
                <w:rFonts w:ascii="Arial" w:hAnsi="Arial" w:cs="Arial"/>
                <w:i/>
              </w:rPr>
            </w:pPr>
            <w:r>
              <w:rPr>
                <w:rFonts w:ascii="Arial" w:hAnsi="Arial" w:cs="Arial"/>
                <w:i/>
              </w:rPr>
              <w:t>e)hamulec postojowy –bez cięgnowy , uruchamiany pneumatycznie</w:t>
            </w:r>
            <w:r w:rsidR="00D65F69">
              <w:rPr>
                <w:rFonts w:ascii="Arial" w:hAnsi="Arial" w:cs="Arial"/>
                <w:i/>
              </w:rPr>
              <w:t>.</w:t>
            </w:r>
          </w:p>
        </w:tc>
      </w:tr>
      <w:tr w:rsidR="00BF4257" w14:paraId="0FF51488" w14:textId="77777777" w:rsidTr="0065620F">
        <w:tc>
          <w:tcPr>
            <w:tcW w:w="3119" w:type="dxa"/>
            <w:shd w:val="clear" w:color="auto" w:fill="auto"/>
          </w:tcPr>
          <w:p w14:paraId="5A386581" w14:textId="77777777" w:rsidR="00BF78C9" w:rsidRDefault="003166AD" w:rsidP="00924482">
            <w:pPr>
              <w:rPr>
                <w:rFonts w:ascii="Arial" w:hAnsi="Arial" w:cs="Arial"/>
                <w:b/>
                <w:i/>
              </w:rPr>
            </w:pPr>
            <w:r>
              <w:rPr>
                <w:rFonts w:ascii="Arial" w:hAnsi="Arial" w:cs="Arial"/>
                <w:b/>
                <w:i/>
              </w:rPr>
              <w:t>7.Koła i ogumienie</w:t>
            </w:r>
          </w:p>
        </w:tc>
        <w:tc>
          <w:tcPr>
            <w:tcW w:w="8221" w:type="dxa"/>
            <w:shd w:val="clear" w:color="auto" w:fill="auto"/>
          </w:tcPr>
          <w:p w14:paraId="409ADBF5" w14:textId="77777777" w:rsidR="00BF78C9" w:rsidRPr="003051AD" w:rsidRDefault="00BF78C9" w:rsidP="0039557B">
            <w:pPr>
              <w:jc w:val="both"/>
              <w:rPr>
                <w:rFonts w:ascii="Arial" w:hAnsi="Arial" w:cs="Arial"/>
                <w:i/>
              </w:rPr>
            </w:pPr>
          </w:p>
        </w:tc>
      </w:tr>
      <w:tr w:rsidR="005C4E5E" w14:paraId="13DC4C34" w14:textId="77777777" w:rsidTr="0065620F">
        <w:tc>
          <w:tcPr>
            <w:tcW w:w="3119" w:type="dxa"/>
            <w:vMerge w:val="restart"/>
            <w:shd w:val="clear" w:color="auto" w:fill="auto"/>
          </w:tcPr>
          <w:p w14:paraId="482166AB" w14:textId="77777777" w:rsidR="005C4E5E" w:rsidRDefault="005C4E5E" w:rsidP="00924482">
            <w:pPr>
              <w:rPr>
                <w:rFonts w:ascii="Arial" w:hAnsi="Arial" w:cs="Arial"/>
                <w:b/>
                <w:i/>
              </w:rPr>
            </w:pPr>
            <w:r>
              <w:rPr>
                <w:rFonts w:ascii="Arial" w:hAnsi="Arial" w:cs="Arial"/>
                <w:b/>
                <w:i/>
              </w:rPr>
              <w:t>Wymagania</w:t>
            </w:r>
          </w:p>
        </w:tc>
        <w:tc>
          <w:tcPr>
            <w:tcW w:w="8221" w:type="dxa"/>
            <w:shd w:val="clear" w:color="auto" w:fill="auto"/>
          </w:tcPr>
          <w:p w14:paraId="446C8FFA" w14:textId="77777777" w:rsidR="005C4E5E" w:rsidRPr="003051AD" w:rsidRDefault="005C4E5E" w:rsidP="0039557B">
            <w:pPr>
              <w:jc w:val="both"/>
              <w:rPr>
                <w:rFonts w:ascii="Arial" w:hAnsi="Arial" w:cs="Arial"/>
                <w:i/>
              </w:rPr>
            </w:pPr>
            <w:r>
              <w:rPr>
                <w:rFonts w:ascii="Arial" w:hAnsi="Arial" w:cs="Arial"/>
                <w:i/>
              </w:rPr>
              <w:t xml:space="preserve">a)obręcze stalowe o wymiarach </w:t>
            </w:r>
            <w:r w:rsidRPr="00CB65B3">
              <w:rPr>
                <w:rFonts w:ascii="Arial" w:hAnsi="Arial" w:cs="Arial"/>
                <w:i/>
              </w:rPr>
              <w:t>7,5x22,5”</w:t>
            </w:r>
            <w:r w:rsidR="002824C3" w:rsidRPr="00CB65B3">
              <w:rPr>
                <w:rFonts w:ascii="Arial" w:hAnsi="Arial" w:cs="Arial"/>
                <w:i/>
              </w:rPr>
              <w:t>,</w:t>
            </w:r>
          </w:p>
        </w:tc>
      </w:tr>
      <w:tr w:rsidR="005C4E5E" w14:paraId="769D4D03" w14:textId="77777777" w:rsidTr="0065620F">
        <w:tc>
          <w:tcPr>
            <w:tcW w:w="3119" w:type="dxa"/>
            <w:vMerge/>
            <w:shd w:val="clear" w:color="auto" w:fill="auto"/>
          </w:tcPr>
          <w:p w14:paraId="05642D54" w14:textId="77777777" w:rsidR="005C4E5E" w:rsidRDefault="005C4E5E" w:rsidP="00924482">
            <w:pPr>
              <w:rPr>
                <w:rFonts w:ascii="Arial" w:hAnsi="Arial" w:cs="Arial"/>
                <w:b/>
                <w:i/>
              </w:rPr>
            </w:pPr>
          </w:p>
        </w:tc>
        <w:tc>
          <w:tcPr>
            <w:tcW w:w="8221" w:type="dxa"/>
            <w:shd w:val="clear" w:color="auto" w:fill="auto"/>
          </w:tcPr>
          <w:p w14:paraId="6F2B9919" w14:textId="5BD8F472" w:rsidR="005C4E5E" w:rsidRPr="003051AD" w:rsidRDefault="005C4E5E" w:rsidP="009764DE">
            <w:pPr>
              <w:jc w:val="both"/>
              <w:rPr>
                <w:rFonts w:ascii="Arial" w:hAnsi="Arial" w:cs="Arial"/>
                <w:i/>
              </w:rPr>
            </w:pPr>
            <w:r>
              <w:rPr>
                <w:rFonts w:ascii="Arial" w:hAnsi="Arial" w:cs="Arial"/>
                <w:i/>
              </w:rPr>
              <w:t xml:space="preserve">b)ogumienie </w:t>
            </w:r>
            <w:r w:rsidR="006F7725" w:rsidRPr="001C6E5A">
              <w:rPr>
                <w:rFonts w:ascii="Arial" w:hAnsi="Arial" w:cs="Arial"/>
                <w:i/>
                <w:color w:val="000000" w:themeColor="text1"/>
              </w:rPr>
              <w:t xml:space="preserve">wyważone </w:t>
            </w:r>
            <w:r w:rsidRPr="001C6E5A">
              <w:rPr>
                <w:rFonts w:ascii="Arial" w:hAnsi="Arial" w:cs="Arial"/>
                <w:i/>
                <w:color w:val="000000" w:themeColor="text1"/>
              </w:rPr>
              <w:t>bezdętkowe typu miejskiego ze wzmocnionym bokiem i wskaźnikiem zużycia, wielos</w:t>
            </w:r>
            <w:r w:rsidR="002824C3" w:rsidRPr="001C6E5A">
              <w:rPr>
                <w:rFonts w:ascii="Arial" w:hAnsi="Arial" w:cs="Arial"/>
                <w:i/>
                <w:color w:val="000000" w:themeColor="text1"/>
              </w:rPr>
              <w:t>ezonowe, o wymiarach 275x70xR22,</w:t>
            </w:r>
            <w:r w:rsidRPr="001C6E5A">
              <w:rPr>
                <w:rFonts w:ascii="Arial" w:hAnsi="Arial" w:cs="Arial"/>
                <w:i/>
                <w:color w:val="000000" w:themeColor="text1"/>
              </w:rPr>
              <w:t xml:space="preserve">5 zgodnie z </w:t>
            </w:r>
            <w:r w:rsidRPr="001C6E5A">
              <w:rPr>
                <w:rFonts w:ascii="Arial" w:hAnsi="Arial" w:cs="Arial"/>
                <w:i/>
                <w:color w:val="000000" w:themeColor="text1"/>
              </w:rPr>
              <w:lastRenderedPageBreak/>
              <w:t>wzorem bieżnika a</w:t>
            </w:r>
            <w:r w:rsidR="00CB65B3" w:rsidRPr="001C6E5A">
              <w:rPr>
                <w:rFonts w:ascii="Arial" w:hAnsi="Arial" w:cs="Arial"/>
                <w:i/>
                <w:color w:val="000000" w:themeColor="text1"/>
              </w:rPr>
              <w:t>ktualnie wykorzystywanym przez z</w:t>
            </w:r>
            <w:r w:rsidRPr="001C6E5A">
              <w:rPr>
                <w:rFonts w:ascii="Arial" w:hAnsi="Arial" w:cs="Arial"/>
                <w:i/>
                <w:color w:val="000000" w:themeColor="text1"/>
              </w:rPr>
              <w:t>amawiającego (</w:t>
            </w:r>
            <w:r w:rsidR="009764DE" w:rsidRPr="001C6E5A">
              <w:rPr>
                <w:rFonts w:ascii="Arial" w:hAnsi="Arial" w:cs="Arial"/>
                <w:i/>
                <w:color w:val="000000" w:themeColor="text1"/>
              </w:rPr>
              <w:t>HANKOOK lu</w:t>
            </w:r>
            <w:r w:rsidRPr="001C6E5A">
              <w:rPr>
                <w:rFonts w:ascii="Arial" w:hAnsi="Arial" w:cs="Arial"/>
                <w:i/>
                <w:color w:val="000000" w:themeColor="text1"/>
              </w:rPr>
              <w:t>b równoważn</w:t>
            </w:r>
            <w:r w:rsidR="009764DE" w:rsidRPr="001C6E5A">
              <w:rPr>
                <w:rFonts w:ascii="Arial" w:hAnsi="Arial" w:cs="Arial"/>
                <w:i/>
                <w:color w:val="000000" w:themeColor="text1"/>
              </w:rPr>
              <w:t>y),</w:t>
            </w:r>
            <w:r w:rsidR="006F7725" w:rsidRPr="001C6E5A">
              <w:rPr>
                <w:rFonts w:ascii="Arial" w:hAnsi="Arial" w:cs="Arial"/>
                <w:i/>
                <w:color w:val="000000" w:themeColor="text1"/>
              </w:rPr>
              <w:t xml:space="preserve"> zapewniające przebieg co najmniej 150 000 km w ruchu komunikacji miejskiej,</w:t>
            </w:r>
          </w:p>
        </w:tc>
      </w:tr>
      <w:tr w:rsidR="005C4E5E" w14:paraId="11E93903" w14:textId="77777777" w:rsidTr="0065620F">
        <w:tc>
          <w:tcPr>
            <w:tcW w:w="3119" w:type="dxa"/>
            <w:vMerge/>
            <w:shd w:val="clear" w:color="auto" w:fill="auto"/>
          </w:tcPr>
          <w:p w14:paraId="0BA072E4" w14:textId="77777777" w:rsidR="005C4E5E" w:rsidRDefault="005C4E5E" w:rsidP="00924482">
            <w:pPr>
              <w:rPr>
                <w:rFonts w:ascii="Arial" w:hAnsi="Arial" w:cs="Arial"/>
                <w:b/>
                <w:i/>
              </w:rPr>
            </w:pPr>
          </w:p>
        </w:tc>
        <w:tc>
          <w:tcPr>
            <w:tcW w:w="8221" w:type="dxa"/>
            <w:shd w:val="clear" w:color="auto" w:fill="auto"/>
          </w:tcPr>
          <w:p w14:paraId="25643F9D" w14:textId="152FAEA1" w:rsidR="002824C3" w:rsidRPr="003051AD" w:rsidRDefault="005C4E5E" w:rsidP="008C54E3">
            <w:pPr>
              <w:jc w:val="both"/>
              <w:rPr>
                <w:rFonts w:ascii="Arial" w:hAnsi="Arial" w:cs="Arial"/>
                <w:i/>
              </w:rPr>
            </w:pPr>
            <w:r>
              <w:rPr>
                <w:rFonts w:ascii="Arial" w:hAnsi="Arial" w:cs="Arial"/>
                <w:i/>
              </w:rPr>
              <w:t xml:space="preserve">c)na kołach wewnętrznych tylnej osi </w:t>
            </w:r>
            <w:r w:rsidRPr="001C6E5A">
              <w:rPr>
                <w:rFonts w:ascii="Arial" w:hAnsi="Arial" w:cs="Arial"/>
                <w:i/>
                <w:color w:val="000000" w:themeColor="text1"/>
              </w:rPr>
              <w:t>przedłużane wentyle</w:t>
            </w:r>
            <w:r w:rsidR="008C54E3" w:rsidRPr="001C6E5A">
              <w:rPr>
                <w:rFonts w:ascii="Arial" w:hAnsi="Arial" w:cs="Arial"/>
                <w:i/>
                <w:color w:val="000000" w:themeColor="text1"/>
              </w:rPr>
              <w:t xml:space="preserve"> do pompowania opon. Wentyle wszystkich kół skierowane na zewnątrz  w celu ułatwienia kontroli ciśnienia i czynności pompowania,</w:t>
            </w:r>
          </w:p>
        </w:tc>
      </w:tr>
      <w:tr w:rsidR="002824C3" w14:paraId="00292194" w14:textId="77777777" w:rsidTr="0065620F">
        <w:trPr>
          <w:trHeight w:val="516"/>
        </w:trPr>
        <w:tc>
          <w:tcPr>
            <w:tcW w:w="3119" w:type="dxa"/>
            <w:vMerge/>
            <w:shd w:val="clear" w:color="auto" w:fill="auto"/>
          </w:tcPr>
          <w:p w14:paraId="3B3CECCD" w14:textId="77777777" w:rsidR="002824C3" w:rsidRDefault="002824C3" w:rsidP="00924482">
            <w:pPr>
              <w:rPr>
                <w:rFonts w:ascii="Arial" w:hAnsi="Arial" w:cs="Arial"/>
                <w:b/>
                <w:i/>
              </w:rPr>
            </w:pPr>
          </w:p>
        </w:tc>
        <w:tc>
          <w:tcPr>
            <w:tcW w:w="8221" w:type="dxa"/>
            <w:shd w:val="clear" w:color="auto" w:fill="auto"/>
          </w:tcPr>
          <w:p w14:paraId="2B553D9B" w14:textId="77777777" w:rsidR="002824C3" w:rsidRPr="009764DE" w:rsidRDefault="002824C3" w:rsidP="0039557B">
            <w:pPr>
              <w:jc w:val="both"/>
              <w:rPr>
                <w:rFonts w:ascii="Arial" w:hAnsi="Arial" w:cs="Arial"/>
                <w:i/>
              </w:rPr>
            </w:pPr>
            <w:r w:rsidRPr="009764DE">
              <w:rPr>
                <w:rFonts w:ascii="Arial" w:hAnsi="Arial" w:cs="Arial"/>
                <w:i/>
              </w:rPr>
              <w:t>d)autobus ma posiadać osłony na nadkolach kół chroniące boki pojazdu przed nadmiernym zabłoceniem,</w:t>
            </w:r>
          </w:p>
        </w:tc>
      </w:tr>
      <w:tr w:rsidR="006F7725" w14:paraId="7B8161F8" w14:textId="77777777" w:rsidTr="0065620F">
        <w:tc>
          <w:tcPr>
            <w:tcW w:w="3119" w:type="dxa"/>
            <w:vMerge/>
            <w:shd w:val="clear" w:color="auto" w:fill="auto"/>
          </w:tcPr>
          <w:p w14:paraId="679F7A70" w14:textId="77777777" w:rsidR="006F7725" w:rsidRDefault="006F7725" w:rsidP="00924482">
            <w:pPr>
              <w:rPr>
                <w:rFonts w:ascii="Arial" w:hAnsi="Arial" w:cs="Arial"/>
                <w:b/>
                <w:i/>
              </w:rPr>
            </w:pPr>
          </w:p>
        </w:tc>
        <w:tc>
          <w:tcPr>
            <w:tcW w:w="8221" w:type="dxa"/>
            <w:shd w:val="clear" w:color="auto" w:fill="auto"/>
          </w:tcPr>
          <w:p w14:paraId="6C28FD11" w14:textId="7FD20D42" w:rsidR="006F7725" w:rsidRPr="006F7725" w:rsidRDefault="006F7725" w:rsidP="0039557B">
            <w:pPr>
              <w:jc w:val="both"/>
              <w:rPr>
                <w:rFonts w:ascii="Arial" w:hAnsi="Arial" w:cs="Arial"/>
                <w:i/>
                <w:color w:val="FF0000"/>
              </w:rPr>
            </w:pPr>
            <w:r w:rsidRPr="001C6E5A">
              <w:rPr>
                <w:rFonts w:ascii="Arial" w:hAnsi="Arial" w:cs="Arial"/>
                <w:i/>
                <w:color w:val="000000" w:themeColor="text1"/>
              </w:rPr>
              <w:t>e)autobus wyposażony w system monitorowania ciśnienia i temperatury w oponach,</w:t>
            </w:r>
          </w:p>
        </w:tc>
      </w:tr>
      <w:tr w:rsidR="002824C3" w14:paraId="7F5FE11B" w14:textId="77777777" w:rsidTr="0065620F">
        <w:tc>
          <w:tcPr>
            <w:tcW w:w="3119" w:type="dxa"/>
            <w:vMerge/>
            <w:shd w:val="clear" w:color="auto" w:fill="auto"/>
          </w:tcPr>
          <w:p w14:paraId="44F9DC12" w14:textId="77777777" w:rsidR="002824C3" w:rsidRDefault="002824C3" w:rsidP="00924482">
            <w:pPr>
              <w:rPr>
                <w:rFonts w:ascii="Arial" w:hAnsi="Arial" w:cs="Arial"/>
                <w:b/>
                <w:i/>
              </w:rPr>
            </w:pPr>
          </w:p>
        </w:tc>
        <w:tc>
          <w:tcPr>
            <w:tcW w:w="8221" w:type="dxa"/>
            <w:shd w:val="clear" w:color="auto" w:fill="auto"/>
          </w:tcPr>
          <w:p w14:paraId="407C65F3" w14:textId="78E774DE" w:rsidR="002824C3" w:rsidRPr="009764DE" w:rsidRDefault="006F7725" w:rsidP="0039557B">
            <w:pPr>
              <w:jc w:val="both"/>
              <w:rPr>
                <w:rFonts w:ascii="Arial" w:hAnsi="Arial" w:cs="Arial"/>
                <w:i/>
              </w:rPr>
            </w:pPr>
            <w:r>
              <w:rPr>
                <w:rFonts w:ascii="Arial" w:hAnsi="Arial" w:cs="Arial"/>
                <w:i/>
              </w:rPr>
              <w:t>f</w:t>
            </w:r>
            <w:r w:rsidR="002824C3" w:rsidRPr="009764DE">
              <w:rPr>
                <w:rFonts w:ascii="Arial" w:hAnsi="Arial" w:cs="Arial"/>
                <w:i/>
              </w:rPr>
              <w:t>)każdy autobus musi być wyposażony w koło zapasowe.</w:t>
            </w:r>
          </w:p>
        </w:tc>
      </w:tr>
      <w:tr w:rsidR="00BF4257" w14:paraId="49B1AEEB" w14:textId="77777777" w:rsidTr="0065620F">
        <w:tc>
          <w:tcPr>
            <w:tcW w:w="3119" w:type="dxa"/>
            <w:shd w:val="clear" w:color="auto" w:fill="auto"/>
          </w:tcPr>
          <w:p w14:paraId="1C4BD41A" w14:textId="77777777" w:rsidR="00BF78C9" w:rsidRDefault="00AA4CFB" w:rsidP="00924482">
            <w:pPr>
              <w:rPr>
                <w:rFonts w:ascii="Arial" w:hAnsi="Arial" w:cs="Arial"/>
                <w:b/>
                <w:i/>
              </w:rPr>
            </w:pPr>
            <w:r>
              <w:rPr>
                <w:rFonts w:ascii="Arial" w:hAnsi="Arial" w:cs="Arial"/>
                <w:b/>
                <w:i/>
              </w:rPr>
              <w:t>8.Układ pneumatyczny</w:t>
            </w:r>
          </w:p>
        </w:tc>
        <w:tc>
          <w:tcPr>
            <w:tcW w:w="8221" w:type="dxa"/>
            <w:shd w:val="clear" w:color="auto" w:fill="auto"/>
          </w:tcPr>
          <w:p w14:paraId="2414B6B3" w14:textId="77777777" w:rsidR="00BF78C9" w:rsidRPr="003051AD" w:rsidRDefault="00BF78C9" w:rsidP="0039557B">
            <w:pPr>
              <w:jc w:val="both"/>
              <w:rPr>
                <w:rFonts w:ascii="Arial" w:hAnsi="Arial" w:cs="Arial"/>
                <w:i/>
              </w:rPr>
            </w:pPr>
          </w:p>
        </w:tc>
      </w:tr>
      <w:tr w:rsidR="005C4E5E" w14:paraId="7BECC64D" w14:textId="77777777" w:rsidTr="0065620F">
        <w:tc>
          <w:tcPr>
            <w:tcW w:w="3119" w:type="dxa"/>
            <w:vMerge w:val="restart"/>
            <w:shd w:val="clear" w:color="auto" w:fill="auto"/>
          </w:tcPr>
          <w:p w14:paraId="4090488F" w14:textId="77777777" w:rsidR="005C4E5E" w:rsidRDefault="005C4E5E" w:rsidP="00924482">
            <w:pPr>
              <w:rPr>
                <w:rFonts w:ascii="Arial" w:hAnsi="Arial" w:cs="Arial"/>
                <w:b/>
                <w:i/>
              </w:rPr>
            </w:pPr>
            <w:r>
              <w:rPr>
                <w:rFonts w:ascii="Arial" w:hAnsi="Arial" w:cs="Arial"/>
                <w:b/>
                <w:i/>
              </w:rPr>
              <w:t>Wymagania</w:t>
            </w:r>
          </w:p>
        </w:tc>
        <w:tc>
          <w:tcPr>
            <w:tcW w:w="8221" w:type="dxa"/>
            <w:shd w:val="clear" w:color="auto" w:fill="auto"/>
          </w:tcPr>
          <w:p w14:paraId="7A3C71F5" w14:textId="77777777" w:rsidR="005C4E5E" w:rsidRPr="003051AD" w:rsidRDefault="005C4E5E" w:rsidP="0039557B">
            <w:pPr>
              <w:jc w:val="both"/>
              <w:rPr>
                <w:rFonts w:ascii="Arial" w:hAnsi="Arial" w:cs="Arial"/>
                <w:i/>
              </w:rPr>
            </w:pPr>
            <w:r>
              <w:rPr>
                <w:rFonts w:ascii="Arial" w:hAnsi="Arial" w:cs="Arial"/>
                <w:i/>
              </w:rPr>
              <w:t>a)podgrzewany , sterowany automatycznie odolejacz</w:t>
            </w:r>
            <w:r w:rsidR="00EA076D">
              <w:rPr>
                <w:rFonts w:ascii="Arial" w:hAnsi="Arial" w:cs="Arial"/>
                <w:i/>
              </w:rPr>
              <w:t>,</w:t>
            </w:r>
            <w:r>
              <w:rPr>
                <w:rFonts w:ascii="Arial" w:hAnsi="Arial" w:cs="Arial"/>
                <w:i/>
              </w:rPr>
              <w:t xml:space="preserve"> </w:t>
            </w:r>
          </w:p>
        </w:tc>
      </w:tr>
      <w:tr w:rsidR="005C4E5E" w14:paraId="39678813" w14:textId="77777777" w:rsidTr="0065620F">
        <w:tc>
          <w:tcPr>
            <w:tcW w:w="3119" w:type="dxa"/>
            <w:vMerge/>
            <w:shd w:val="clear" w:color="auto" w:fill="auto"/>
          </w:tcPr>
          <w:p w14:paraId="45807361" w14:textId="77777777" w:rsidR="005C4E5E" w:rsidRDefault="005C4E5E" w:rsidP="00924482">
            <w:pPr>
              <w:rPr>
                <w:rFonts w:ascii="Arial" w:hAnsi="Arial" w:cs="Arial"/>
                <w:b/>
                <w:i/>
              </w:rPr>
            </w:pPr>
          </w:p>
        </w:tc>
        <w:tc>
          <w:tcPr>
            <w:tcW w:w="8221" w:type="dxa"/>
            <w:shd w:val="clear" w:color="auto" w:fill="auto"/>
          </w:tcPr>
          <w:p w14:paraId="6BD7305E" w14:textId="77777777" w:rsidR="005C4E5E" w:rsidRPr="003051AD" w:rsidRDefault="005C4E5E" w:rsidP="0039557B">
            <w:pPr>
              <w:jc w:val="both"/>
              <w:rPr>
                <w:rFonts w:ascii="Arial" w:hAnsi="Arial" w:cs="Arial"/>
                <w:i/>
              </w:rPr>
            </w:pPr>
            <w:r>
              <w:rPr>
                <w:rFonts w:ascii="Arial" w:hAnsi="Arial" w:cs="Arial"/>
                <w:i/>
              </w:rPr>
              <w:t>b)podgrzewany elektrycznie, jednokomorowy osuszacz powietrza</w:t>
            </w:r>
            <w:r w:rsidR="00EA076D">
              <w:rPr>
                <w:rFonts w:ascii="Arial" w:hAnsi="Arial" w:cs="Arial"/>
                <w:i/>
              </w:rPr>
              <w:t>,</w:t>
            </w:r>
          </w:p>
        </w:tc>
      </w:tr>
      <w:tr w:rsidR="005C4E5E" w14:paraId="72BF33CD" w14:textId="77777777" w:rsidTr="0065620F">
        <w:tc>
          <w:tcPr>
            <w:tcW w:w="3119" w:type="dxa"/>
            <w:vMerge/>
            <w:shd w:val="clear" w:color="auto" w:fill="auto"/>
          </w:tcPr>
          <w:p w14:paraId="53DC198B" w14:textId="77777777" w:rsidR="005C4E5E" w:rsidRDefault="005C4E5E" w:rsidP="00924482">
            <w:pPr>
              <w:rPr>
                <w:rFonts w:ascii="Arial" w:hAnsi="Arial" w:cs="Arial"/>
                <w:b/>
                <w:i/>
              </w:rPr>
            </w:pPr>
          </w:p>
        </w:tc>
        <w:tc>
          <w:tcPr>
            <w:tcW w:w="8221" w:type="dxa"/>
            <w:shd w:val="clear" w:color="auto" w:fill="auto"/>
          </w:tcPr>
          <w:p w14:paraId="3DCCBEC4" w14:textId="77777777" w:rsidR="005C4E5E" w:rsidRPr="003051AD" w:rsidRDefault="005C4E5E" w:rsidP="0039557B">
            <w:pPr>
              <w:jc w:val="both"/>
              <w:rPr>
                <w:rFonts w:ascii="Arial" w:hAnsi="Arial" w:cs="Arial"/>
                <w:i/>
              </w:rPr>
            </w:pPr>
            <w:r>
              <w:rPr>
                <w:rFonts w:ascii="Arial" w:hAnsi="Arial" w:cs="Arial"/>
                <w:i/>
              </w:rPr>
              <w:t>c)zbiorniki powietrza wykonane z metali i st</w:t>
            </w:r>
            <w:r w:rsidR="00EA076D">
              <w:rPr>
                <w:rFonts w:ascii="Arial" w:hAnsi="Arial" w:cs="Arial"/>
                <w:i/>
              </w:rPr>
              <w:t>opów metali odpornych na korozję</w:t>
            </w:r>
            <w:r>
              <w:rPr>
                <w:rFonts w:ascii="Arial" w:hAnsi="Arial" w:cs="Arial"/>
                <w:i/>
              </w:rPr>
              <w:t xml:space="preserve"> lub stali zabezpieczonej w procesie elektroforezy i malowane antykorozyjnie</w:t>
            </w:r>
            <w:r w:rsidR="00EA076D">
              <w:rPr>
                <w:rFonts w:ascii="Arial" w:hAnsi="Arial" w:cs="Arial"/>
                <w:i/>
              </w:rPr>
              <w:t>,</w:t>
            </w:r>
          </w:p>
        </w:tc>
      </w:tr>
      <w:tr w:rsidR="005C4E5E" w14:paraId="08841067" w14:textId="77777777" w:rsidTr="0065620F">
        <w:tc>
          <w:tcPr>
            <w:tcW w:w="3119" w:type="dxa"/>
            <w:vMerge/>
            <w:shd w:val="clear" w:color="auto" w:fill="auto"/>
          </w:tcPr>
          <w:p w14:paraId="2C332E11" w14:textId="77777777" w:rsidR="005C4E5E" w:rsidRDefault="005C4E5E" w:rsidP="00924482">
            <w:pPr>
              <w:rPr>
                <w:rFonts w:ascii="Arial" w:hAnsi="Arial" w:cs="Arial"/>
                <w:b/>
                <w:i/>
              </w:rPr>
            </w:pPr>
          </w:p>
        </w:tc>
        <w:tc>
          <w:tcPr>
            <w:tcW w:w="8221" w:type="dxa"/>
            <w:shd w:val="clear" w:color="auto" w:fill="auto"/>
          </w:tcPr>
          <w:p w14:paraId="427B1FE9" w14:textId="77777777" w:rsidR="005C4E5E" w:rsidRPr="003051AD" w:rsidRDefault="005C4E5E" w:rsidP="0039557B">
            <w:pPr>
              <w:jc w:val="both"/>
              <w:rPr>
                <w:rFonts w:ascii="Arial" w:hAnsi="Arial" w:cs="Arial"/>
                <w:i/>
              </w:rPr>
            </w:pPr>
            <w:r>
              <w:rPr>
                <w:rFonts w:ascii="Arial" w:hAnsi="Arial" w:cs="Arial"/>
                <w:i/>
              </w:rPr>
              <w:t>d)przewody pneumatyczne sztywne wykonane z</w:t>
            </w:r>
            <w:r w:rsidR="00EA076D">
              <w:rPr>
                <w:rFonts w:ascii="Arial" w:hAnsi="Arial" w:cs="Arial"/>
                <w:i/>
              </w:rPr>
              <w:t xml:space="preserve"> materiałów odpornych na korozję</w:t>
            </w:r>
            <w:r>
              <w:rPr>
                <w:rFonts w:ascii="Arial" w:hAnsi="Arial" w:cs="Arial"/>
                <w:i/>
              </w:rPr>
              <w:t xml:space="preserve"> (metale i stopy metali</w:t>
            </w:r>
            <w:r w:rsidR="00EA076D">
              <w:rPr>
                <w:rFonts w:ascii="Arial" w:hAnsi="Arial" w:cs="Arial"/>
                <w:i/>
              </w:rPr>
              <w:t>,</w:t>
            </w:r>
            <w:r>
              <w:rPr>
                <w:rFonts w:ascii="Arial" w:hAnsi="Arial" w:cs="Arial"/>
                <w:i/>
              </w:rPr>
              <w:t>)</w:t>
            </w:r>
          </w:p>
        </w:tc>
      </w:tr>
      <w:tr w:rsidR="00EA076D" w14:paraId="2A478927" w14:textId="77777777" w:rsidTr="0065620F">
        <w:tc>
          <w:tcPr>
            <w:tcW w:w="3119" w:type="dxa"/>
            <w:vMerge/>
            <w:shd w:val="clear" w:color="auto" w:fill="auto"/>
          </w:tcPr>
          <w:p w14:paraId="4D760254" w14:textId="77777777" w:rsidR="00EA076D" w:rsidRDefault="00EA076D" w:rsidP="00924482">
            <w:pPr>
              <w:rPr>
                <w:rFonts w:ascii="Arial" w:hAnsi="Arial" w:cs="Arial"/>
                <w:b/>
                <w:i/>
              </w:rPr>
            </w:pPr>
          </w:p>
        </w:tc>
        <w:tc>
          <w:tcPr>
            <w:tcW w:w="8221" w:type="dxa"/>
            <w:tcBorders>
              <w:bottom w:val="single" w:sz="4" w:space="0" w:color="auto"/>
            </w:tcBorders>
            <w:shd w:val="clear" w:color="auto" w:fill="auto"/>
          </w:tcPr>
          <w:p w14:paraId="43443239" w14:textId="77777777" w:rsidR="00EA076D" w:rsidRPr="009764DE" w:rsidRDefault="00EA076D" w:rsidP="0039557B">
            <w:pPr>
              <w:jc w:val="both"/>
              <w:rPr>
                <w:rFonts w:ascii="Arial" w:hAnsi="Arial" w:cs="Arial"/>
                <w:i/>
              </w:rPr>
            </w:pPr>
            <w:r w:rsidRPr="009764DE">
              <w:rPr>
                <w:rFonts w:ascii="Arial" w:hAnsi="Arial" w:cs="Arial"/>
                <w:i/>
              </w:rPr>
              <w:t>e)złączki pneumatyczne mają być wykonane z materiałów nierdzewnych,</w:t>
            </w:r>
          </w:p>
        </w:tc>
      </w:tr>
      <w:tr w:rsidR="005C4E5E" w14:paraId="30DDD5BD" w14:textId="77777777" w:rsidTr="0065620F">
        <w:tc>
          <w:tcPr>
            <w:tcW w:w="3119" w:type="dxa"/>
            <w:vMerge/>
            <w:shd w:val="clear" w:color="auto" w:fill="auto"/>
          </w:tcPr>
          <w:p w14:paraId="15656BD8" w14:textId="77777777" w:rsidR="005C4E5E" w:rsidRDefault="005C4E5E" w:rsidP="00924482">
            <w:pPr>
              <w:rPr>
                <w:rFonts w:ascii="Arial" w:hAnsi="Arial" w:cs="Arial"/>
                <w:b/>
                <w:i/>
              </w:rPr>
            </w:pPr>
          </w:p>
        </w:tc>
        <w:tc>
          <w:tcPr>
            <w:tcW w:w="8221" w:type="dxa"/>
            <w:tcBorders>
              <w:top w:val="single" w:sz="4" w:space="0" w:color="auto"/>
              <w:bottom w:val="single" w:sz="6" w:space="0" w:color="auto"/>
            </w:tcBorders>
            <w:shd w:val="clear" w:color="auto" w:fill="auto"/>
          </w:tcPr>
          <w:p w14:paraId="6EE70CAA" w14:textId="77777777" w:rsidR="005C4E5E" w:rsidRPr="003051AD" w:rsidRDefault="00EA076D" w:rsidP="0039557B">
            <w:pPr>
              <w:jc w:val="both"/>
              <w:rPr>
                <w:rFonts w:ascii="Arial" w:hAnsi="Arial" w:cs="Arial"/>
                <w:i/>
              </w:rPr>
            </w:pPr>
            <w:r>
              <w:rPr>
                <w:rFonts w:ascii="Arial" w:hAnsi="Arial" w:cs="Arial"/>
                <w:i/>
              </w:rPr>
              <w:t>f</w:t>
            </w:r>
            <w:r w:rsidR="005C4E5E">
              <w:rPr>
                <w:rFonts w:ascii="Arial" w:hAnsi="Arial" w:cs="Arial"/>
                <w:i/>
              </w:rPr>
              <w:t>)zestaw złączy dia</w:t>
            </w:r>
            <w:r>
              <w:rPr>
                <w:rFonts w:ascii="Arial" w:hAnsi="Arial" w:cs="Arial"/>
                <w:i/>
              </w:rPr>
              <w:t>gnostycznych umożliwiający pełną</w:t>
            </w:r>
            <w:r w:rsidR="005C4E5E">
              <w:rPr>
                <w:rFonts w:ascii="Arial" w:hAnsi="Arial" w:cs="Arial"/>
                <w:i/>
              </w:rPr>
              <w:t xml:space="preserve"> ocenę stanu technicznego, zgrupowany pod klapami montażowymi z tabliczką z opisem funkcyjnym złącz, w tym szybkozłącza umożliwiające podłączenie zewnętrznego źródła sprężonego powietrza do układu pneumatycznego (w przedniej części , za przednim zderzakiem)</w:t>
            </w:r>
            <w:r>
              <w:rPr>
                <w:rFonts w:ascii="Arial" w:hAnsi="Arial" w:cs="Arial"/>
                <w:i/>
              </w:rPr>
              <w:t>,</w:t>
            </w:r>
          </w:p>
        </w:tc>
      </w:tr>
      <w:tr w:rsidR="005C4E5E" w14:paraId="7187A8CB" w14:textId="77777777" w:rsidTr="0065620F">
        <w:tc>
          <w:tcPr>
            <w:tcW w:w="3119" w:type="dxa"/>
            <w:vMerge/>
            <w:shd w:val="clear" w:color="auto" w:fill="auto"/>
          </w:tcPr>
          <w:p w14:paraId="495D706D" w14:textId="77777777" w:rsidR="005C4E5E" w:rsidRDefault="005C4E5E" w:rsidP="00924482">
            <w:pPr>
              <w:rPr>
                <w:rFonts w:ascii="Arial" w:hAnsi="Arial" w:cs="Arial"/>
                <w:b/>
                <w:i/>
              </w:rPr>
            </w:pPr>
          </w:p>
        </w:tc>
        <w:tc>
          <w:tcPr>
            <w:tcW w:w="8221" w:type="dxa"/>
            <w:tcBorders>
              <w:top w:val="single" w:sz="6" w:space="0" w:color="auto"/>
            </w:tcBorders>
            <w:shd w:val="clear" w:color="auto" w:fill="auto"/>
          </w:tcPr>
          <w:p w14:paraId="20AEEB5A" w14:textId="77777777" w:rsidR="005C4E5E" w:rsidRPr="003051AD" w:rsidRDefault="00EA076D" w:rsidP="0039557B">
            <w:pPr>
              <w:jc w:val="both"/>
              <w:rPr>
                <w:rFonts w:ascii="Arial" w:hAnsi="Arial" w:cs="Arial"/>
                <w:i/>
              </w:rPr>
            </w:pPr>
            <w:r>
              <w:rPr>
                <w:rFonts w:ascii="Arial" w:hAnsi="Arial" w:cs="Arial"/>
                <w:i/>
              </w:rPr>
              <w:t>g</w:t>
            </w:r>
            <w:r w:rsidR="005C4E5E">
              <w:rPr>
                <w:rFonts w:ascii="Arial" w:hAnsi="Arial" w:cs="Arial"/>
                <w:i/>
              </w:rPr>
              <w:t>)wszystkie elementy układy pneumatycznego odpowiednio zabudowane lub umieszczone w sposób zapewniający ochronę przed bezpośrednim wpływem warunków atmosferycznych i innych czynników zewnętrznych</w:t>
            </w:r>
            <w:r>
              <w:rPr>
                <w:rFonts w:ascii="Arial" w:hAnsi="Arial" w:cs="Arial"/>
                <w:i/>
              </w:rPr>
              <w:t>,</w:t>
            </w:r>
          </w:p>
        </w:tc>
      </w:tr>
      <w:tr w:rsidR="005C4E5E" w14:paraId="6EE48CE1" w14:textId="77777777" w:rsidTr="0065620F">
        <w:tc>
          <w:tcPr>
            <w:tcW w:w="3119" w:type="dxa"/>
            <w:vMerge/>
            <w:shd w:val="clear" w:color="auto" w:fill="auto"/>
          </w:tcPr>
          <w:p w14:paraId="7C63706C" w14:textId="77777777" w:rsidR="005C4E5E" w:rsidRDefault="005C4E5E" w:rsidP="00924482">
            <w:pPr>
              <w:rPr>
                <w:rFonts w:ascii="Arial" w:hAnsi="Arial" w:cs="Arial"/>
                <w:b/>
                <w:i/>
              </w:rPr>
            </w:pPr>
          </w:p>
        </w:tc>
        <w:tc>
          <w:tcPr>
            <w:tcW w:w="8221" w:type="dxa"/>
            <w:shd w:val="clear" w:color="auto" w:fill="auto"/>
          </w:tcPr>
          <w:p w14:paraId="0DDCE908" w14:textId="77777777" w:rsidR="005C4E5E" w:rsidRPr="003051AD" w:rsidRDefault="00EA076D" w:rsidP="0039557B">
            <w:pPr>
              <w:jc w:val="both"/>
              <w:rPr>
                <w:rFonts w:ascii="Arial" w:hAnsi="Arial" w:cs="Arial"/>
                <w:i/>
              </w:rPr>
            </w:pPr>
            <w:r>
              <w:rPr>
                <w:rFonts w:ascii="Arial" w:hAnsi="Arial" w:cs="Arial"/>
                <w:i/>
              </w:rPr>
              <w:t>h</w:t>
            </w:r>
            <w:r w:rsidR="005C4E5E">
              <w:rPr>
                <w:rFonts w:ascii="Arial" w:hAnsi="Arial" w:cs="Arial"/>
                <w:i/>
              </w:rPr>
              <w:t>)układ pneumatyczny dostosowany do eksploatacji w polskiej strefie klimatycznej, wyposażony w urządzenia zabezpieczające przed zamarzaniem.</w:t>
            </w:r>
          </w:p>
        </w:tc>
      </w:tr>
      <w:tr w:rsidR="00104261" w14:paraId="494A8850" w14:textId="77777777" w:rsidTr="0065620F">
        <w:tc>
          <w:tcPr>
            <w:tcW w:w="3119" w:type="dxa"/>
            <w:shd w:val="clear" w:color="auto" w:fill="auto"/>
          </w:tcPr>
          <w:p w14:paraId="50FD7DB0" w14:textId="77777777" w:rsidR="00104261" w:rsidRDefault="00104261" w:rsidP="00924482">
            <w:pPr>
              <w:rPr>
                <w:rFonts w:ascii="Arial" w:hAnsi="Arial" w:cs="Arial"/>
                <w:b/>
                <w:i/>
              </w:rPr>
            </w:pPr>
            <w:r>
              <w:rPr>
                <w:rFonts w:ascii="Arial" w:hAnsi="Arial" w:cs="Arial"/>
                <w:b/>
                <w:i/>
              </w:rPr>
              <w:t>9.Smarowanie</w:t>
            </w:r>
          </w:p>
        </w:tc>
        <w:tc>
          <w:tcPr>
            <w:tcW w:w="8221" w:type="dxa"/>
            <w:shd w:val="clear" w:color="auto" w:fill="auto"/>
          </w:tcPr>
          <w:p w14:paraId="27CB9CC9" w14:textId="77777777" w:rsidR="00104261" w:rsidRDefault="00104261" w:rsidP="0039557B">
            <w:pPr>
              <w:jc w:val="both"/>
              <w:rPr>
                <w:rFonts w:ascii="Arial" w:hAnsi="Arial" w:cs="Arial"/>
                <w:i/>
              </w:rPr>
            </w:pPr>
          </w:p>
        </w:tc>
      </w:tr>
      <w:tr w:rsidR="00104261" w14:paraId="5E2EF6A4" w14:textId="77777777" w:rsidTr="0065620F">
        <w:tc>
          <w:tcPr>
            <w:tcW w:w="3119" w:type="dxa"/>
            <w:tcBorders>
              <w:bottom w:val="nil"/>
            </w:tcBorders>
            <w:shd w:val="clear" w:color="auto" w:fill="auto"/>
          </w:tcPr>
          <w:p w14:paraId="4B5C2EDE" w14:textId="77777777" w:rsidR="00104261" w:rsidRDefault="00CD6827" w:rsidP="00924482">
            <w:pPr>
              <w:rPr>
                <w:rFonts w:ascii="Arial" w:hAnsi="Arial" w:cs="Arial"/>
                <w:b/>
                <w:i/>
              </w:rPr>
            </w:pPr>
            <w:r>
              <w:rPr>
                <w:rFonts w:ascii="Arial" w:hAnsi="Arial" w:cs="Arial"/>
                <w:b/>
                <w:i/>
              </w:rPr>
              <w:t>Wymaganie</w:t>
            </w:r>
          </w:p>
        </w:tc>
        <w:tc>
          <w:tcPr>
            <w:tcW w:w="8221" w:type="dxa"/>
            <w:shd w:val="clear" w:color="auto" w:fill="auto"/>
          </w:tcPr>
          <w:p w14:paraId="2A7ED144" w14:textId="77777777" w:rsidR="00104261" w:rsidRDefault="00D10FF7" w:rsidP="00D10FF7">
            <w:pPr>
              <w:jc w:val="both"/>
              <w:rPr>
                <w:rFonts w:ascii="Arial" w:hAnsi="Arial" w:cs="Arial"/>
                <w:i/>
              </w:rPr>
            </w:pPr>
            <w:r>
              <w:rPr>
                <w:rFonts w:ascii="Arial" w:hAnsi="Arial" w:cs="Arial"/>
                <w:i/>
              </w:rPr>
              <w:t>a)</w:t>
            </w:r>
            <w:r w:rsidR="00EA076D">
              <w:rPr>
                <w:rFonts w:ascii="Arial" w:hAnsi="Arial" w:cs="Arial"/>
                <w:i/>
              </w:rPr>
              <w:t>a</w:t>
            </w:r>
            <w:r w:rsidR="00343613">
              <w:rPr>
                <w:rFonts w:ascii="Arial" w:hAnsi="Arial" w:cs="Arial"/>
                <w:i/>
              </w:rPr>
              <w:t xml:space="preserve">utobus powinien być wyposażony w </w:t>
            </w:r>
            <w:r>
              <w:rPr>
                <w:rFonts w:ascii="Arial" w:hAnsi="Arial" w:cs="Arial"/>
                <w:i/>
              </w:rPr>
              <w:t xml:space="preserve">automatyczny system smarowania </w:t>
            </w:r>
            <w:r w:rsidR="00343613">
              <w:rPr>
                <w:rFonts w:ascii="Arial" w:hAnsi="Arial" w:cs="Arial"/>
                <w:i/>
              </w:rPr>
              <w:t xml:space="preserve"> preferowane urządzenia </w:t>
            </w:r>
            <w:proofErr w:type="spellStart"/>
            <w:r w:rsidR="00343613">
              <w:rPr>
                <w:rFonts w:ascii="Arial" w:hAnsi="Arial" w:cs="Arial"/>
                <w:i/>
              </w:rPr>
              <w:t>Groeneveld</w:t>
            </w:r>
            <w:proofErr w:type="spellEnd"/>
            <w:r w:rsidR="00324468">
              <w:rPr>
                <w:rFonts w:ascii="Arial" w:hAnsi="Arial" w:cs="Arial"/>
                <w:i/>
              </w:rPr>
              <w:t xml:space="preserve"> </w:t>
            </w:r>
            <w:r w:rsidR="00324468" w:rsidRPr="009764DE">
              <w:rPr>
                <w:rFonts w:ascii="Arial" w:hAnsi="Arial" w:cs="Arial"/>
                <w:i/>
              </w:rPr>
              <w:t>lub równoważne</w:t>
            </w:r>
            <w:r>
              <w:rPr>
                <w:rFonts w:ascii="Arial" w:hAnsi="Arial" w:cs="Arial"/>
                <w:i/>
              </w:rPr>
              <w:t>,</w:t>
            </w:r>
          </w:p>
        </w:tc>
      </w:tr>
      <w:tr w:rsidR="00D10FF7" w14:paraId="4279E6E2" w14:textId="77777777" w:rsidTr="0065620F">
        <w:tc>
          <w:tcPr>
            <w:tcW w:w="3119" w:type="dxa"/>
            <w:tcBorders>
              <w:top w:val="nil"/>
              <w:bottom w:val="single" w:sz="6" w:space="0" w:color="auto"/>
            </w:tcBorders>
            <w:shd w:val="clear" w:color="auto" w:fill="auto"/>
          </w:tcPr>
          <w:p w14:paraId="4AB8E2B8" w14:textId="77777777" w:rsidR="00D10FF7" w:rsidRDefault="00D10FF7" w:rsidP="00924482">
            <w:pPr>
              <w:rPr>
                <w:rFonts w:ascii="Arial" w:hAnsi="Arial" w:cs="Arial"/>
                <w:b/>
                <w:i/>
              </w:rPr>
            </w:pPr>
          </w:p>
        </w:tc>
        <w:tc>
          <w:tcPr>
            <w:tcW w:w="8221" w:type="dxa"/>
            <w:shd w:val="clear" w:color="auto" w:fill="auto"/>
          </w:tcPr>
          <w:p w14:paraId="31DE9153" w14:textId="77777777" w:rsidR="00D10FF7" w:rsidRDefault="00D10FF7" w:rsidP="00D10FF7">
            <w:pPr>
              <w:jc w:val="both"/>
              <w:rPr>
                <w:rFonts w:ascii="Arial" w:hAnsi="Arial" w:cs="Arial"/>
                <w:i/>
              </w:rPr>
            </w:pPr>
            <w:r>
              <w:rPr>
                <w:rFonts w:ascii="Arial" w:hAnsi="Arial" w:cs="Arial"/>
                <w:i/>
              </w:rPr>
              <w:t xml:space="preserve">b) autobus powinien być wyposażony w dozownik oleju, preferowany firmy </w:t>
            </w:r>
            <w:proofErr w:type="spellStart"/>
            <w:r>
              <w:rPr>
                <w:rFonts w:ascii="Arial" w:hAnsi="Arial" w:cs="Arial"/>
                <w:i/>
              </w:rPr>
              <w:t>Groeneveld</w:t>
            </w:r>
            <w:proofErr w:type="spellEnd"/>
            <w:r>
              <w:rPr>
                <w:rFonts w:ascii="Arial" w:hAnsi="Arial" w:cs="Arial"/>
                <w:i/>
              </w:rPr>
              <w:t xml:space="preserve"> lub równoważny.</w:t>
            </w:r>
          </w:p>
        </w:tc>
      </w:tr>
      <w:tr w:rsidR="00104261" w14:paraId="21C822F8" w14:textId="77777777" w:rsidTr="0065620F">
        <w:tc>
          <w:tcPr>
            <w:tcW w:w="3119" w:type="dxa"/>
            <w:tcBorders>
              <w:top w:val="single" w:sz="6" w:space="0" w:color="auto"/>
              <w:bottom w:val="single" w:sz="6" w:space="0" w:color="auto"/>
            </w:tcBorders>
            <w:shd w:val="clear" w:color="auto" w:fill="auto"/>
          </w:tcPr>
          <w:p w14:paraId="599B3BC0" w14:textId="77777777" w:rsidR="00104261" w:rsidRDefault="00343613" w:rsidP="00924482">
            <w:pPr>
              <w:rPr>
                <w:rFonts w:ascii="Arial" w:hAnsi="Arial" w:cs="Arial"/>
                <w:b/>
                <w:i/>
              </w:rPr>
            </w:pPr>
            <w:r>
              <w:rPr>
                <w:rFonts w:ascii="Arial" w:hAnsi="Arial" w:cs="Arial"/>
                <w:b/>
                <w:i/>
              </w:rPr>
              <w:t>10.Instalacja elektryczna</w:t>
            </w:r>
          </w:p>
        </w:tc>
        <w:tc>
          <w:tcPr>
            <w:tcW w:w="8221" w:type="dxa"/>
            <w:tcBorders>
              <w:bottom w:val="single" w:sz="6" w:space="0" w:color="auto"/>
            </w:tcBorders>
            <w:shd w:val="clear" w:color="auto" w:fill="auto"/>
          </w:tcPr>
          <w:p w14:paraId="335011D0" w14:textId="77777777" w:rsidR="00104261" w:rsidRDefault="00104261" w:rsidP="0039557B">
            <w:pPr>
              <w:jc w:val="both"/>
              <w:rPr>
                <w:rFonts w:ascii="Arial" w:hAnsi="Arial" w:cs="Arial"/>
                <w:i/>
              </w:rPr>
            </w:pPr>
          </w:p>
        </w:tc>
      </w:tr>
      <w:tr w:rsidR="005C4E5E" w14:paraId="1DF325D8" w14:textId="77777777" w:rsidTr="0065620F">
        <w:tc>
          <w:tcPr>
            <w:tcW w:w="3119" w:type="dxa"/>
            <w:vMerge w:val="restart"/>
            <w:tcBorders>
              <w:top w:val="single" w:sz="6" w:space="0" w:color="auto"/>
              <w:bottom w:val="single" w:sz="6" w:space="0" w:color="auto"/>
            </w:tcBorders>
            <w:shd w:val="clear" w:color="auto" w:fill="auto"/>
          </w:tcPr>
          <w:p w14:paraId="15F245BC" w14:textId="77777777" w:rsidR="005C4E5E" w:rsidRDefault="005C4E5E" w:rsidP="00924482">
            <w:pPr>
              <w:rPr>
                <w:rFonts w:ascii="Arial" w:hAnsi="Arial" w:cs="Arial"/>
                <w:b/>
                <w:i/>
              </w:rPr>
            </w:pPr>
            <w:r>
              <w:rPr>
                <w:rFonts w:ascii="Arial" w:hAnsi="Arial" w:cs="Arial"/>
                <w:b/>
                <w:i/>
              </w:rPr>
              <w:t>Wymagania</w:t>
            </w:r>
          </w:p>
        </w:tc>
        <w:tc>
          <w:tcPr>
            <w:tcW w:w="8221" w:type="dxa"/>
            <w:tcBorders>
              <w:top w:val="single" w:sz="6" w:space="0" w:color="auto"/>
              <w:bottom w:val="single" w:sz="6" w:space="0" w:color="auto"/>
            </w:tcBorders>
            <w:shd w:val="clear" w:color="auto" w:fill="auto"/>
          </w:tcPr>
          <w:p w14:paraId="0A69F546" w14:textId="77777777" w:rsidR="005C4E5E" w:rsidRDefault="005C4E5E" w:rsidP="0039557B">
            <w:pPr>
              <w:jc w:val="both"/>
              <w:rPr>
                <w:rFonts w:ascii="Arial" w:hAnsi="Arial" w:cs="Arial"/>
                <w:i/>
              </w:rPr>
            </w:pPr>
            <w:r>
              <w:rPr>
                <w:rFonts w:ascii="Arial" w:hAnsi="Arial" w:cs="Arial"/>
                <w:i/>
              </w:rPr>
              <w:t>a)instalacja jednoprzewodowa 24Voparta na magistrali CAN i  multiplekserach zabezpieczona przed działaniem czynników zewnętrznych</w:t>
            </w:r>
            <w:r w:rsidR="000F6F96">
              <w:rPr>
                <w:rFonts w:ascii="Arial" w:hAnsi="Arial" w:cs="Arial"/>
                <w:i/>
              </w:rPr>
              <w:t>,</w:t>
            </w:r>
          </w:p>
        </w:tc>
      </w:tr>
      <w:tr w:rsidR="005C4E5E" w14:paraId="32CCF2B2" w14:textId="77777777" w:rsidTr="0065620F">
        <w:tc>
          <w:tcPr>
            <w:tcW w:w="3119" w:type="dxa"/>
            <w:vMerge/>
            <w:tcBorders>
              <w:top w:val="single" w:sz="6" w:space="0" w:color="auto"/>
              <w:bottom w:val="single" w:sz="6" w:space="0" w:color="auto"/>
            </w:tcBorders>
            <w:shd w:val="clear" w:color="auto" w:fill="auto"/>
          </w:tcPr>
          <w:p w14:paraId="13FF97C7" w14:textId="77777777" w:rsidR="005C4E5E" w:rsidRDefault="005C4E5E" w:rsidP="00924482">
            <w:pPr>
              <w:rPr>
                <w:rFonts w:ascii="Arial" w:hAnsi="Arial" w:cs="Arial"/>
                <w:b/>
                <w:i/>
              </w:rPr>
            </w:pPr>
          </w:p>
        </w:tc>
        <w:tc>
          <w:tcPr>
            <w:tcW w:w="8221" w:type="dxa"/>
            <w:tcBorders>
              <w:top w:val="single" w:sz="6" w:space="0" w:color="auto"/>
              <w:bottom w:val="single" w:sz="6" w:space="0" w:color="auto"/>
            </w:tcBorders>
            <w:shd w:val="clear" w:color="auto" w:fill="auto"/>
          </w:tcPr>
          <w:p w14:paraId="4F6E6BA2" w14:textId="77777777" w:rsidR="00B019F9" w:rsidRDefault="005C4E5E" w:rsidP="0039557B">
            <w:pPr>
              <w:jc w:val="both"/>
              <w:rPr>
                <w:rFonts w:ascii="Arial" w:hAnsi="Arial" w:cs="Arial"/>
                <w:i/>
              </w:rPr>
            </w:pPr>
            <w:r>
              <w:rPr>
                <w:rFonts w:ascii="Arial" w:hAnsi="Arial" w:cs="Arial"/>
                <w:i/>
              </w:rPr>
              <w:t>b)złącza przewodów i urządzeń opisane w sposób trwały i czytelny jak na</w:t>
            </w:r>
          </w:p>
          <w:p w14:paraId="5A24047C" w14:textId="77777777" w:rsidR="005C4E5E" w:rsidRDefault="000F6F96" w:rsidP="0039557B">
            <w:pPr>
              <w:jc w:val="both"/>
              <w:rPr>
                <w:rFonts w:ascii="Arial" w:hAnsi="Arial" w:cs="Arial"/>
                <w:i/>
              </w:rPr>
            </w:pPr>
            <w:r>
              <w:rPr>
                <w:rFonts w:ascii="Arial" w:hAnsi="Arial" w:cs="Arial"/>
                <w:i/>
              </w:rPr>
              <w:t xml:space="preserve"> schematach instalacji,</w:t>
            </w:r>
          </w:p>
        </w:tc>
      </w:tr>
      <w:tr w:rsidR="005C4E5E" w14:paraId="426E1CD1" w14:textId="77777777" w:rsidTr="0065620F">
        <w:tc>
          <w:tcPr>
            <w:tcW w:w="3119" w:type="dxa"/>
            <w:vMerge/>
            <w:tcBorders>
              <w:top w:val="single" w:sz="6" w:space="0" w:color="auto"/>
            </w:tcBorders>
            <w:shd w:val="clear" w:color="auto" w:fill="auto"/>
          </w:tcPr>
          <w:p w14:paraId="7B8774D8" w14:textId="77777777" w:rsidR="005C4E5E" w:rsidRDefault="005C4E5E" w:rsidP="00924482">
            <w:pPr>
              <w:rPr>
                <w:rFonts w:ascii="Arial" w:hAnsi="Arial" w:cs="Arial"/>
                <w:b/>
                <w:i/>
              </w:rPr>
            </w:pPr>
          </w:p>
        </w:tc>
        <w:tc>
          <w:tcPr>
            <w:tcW w:w="8221" w:type="dxa"/>
            <w:tcBorders>
              <w:top w:val="single" w:sz="6" w:space="0" w:color="auto"/>
            </w:tcBorders>
            <w:shd w:val="clear" w:color="auto" w:fill="auto"/>
          </w:tcPr>
          <w:p w14:paraId="169A8F09" w14:textId="77777777" w:rsidR="005C4E5E" w:rsidRDefault="005C4E5E" w:rsidP="0039557B">
            <w:pPr>
              <w:jc w:val="both"/>
              <w:rPr>
                <w:rFonts w:ascii="Arial" w:hAnsi="Arial" w:cs="Arial"/>
                <w:i/>
              </w:rPr>
            </w:pPr>
            <w:r>
              <w:rPr>
                <w:rFonts w:ascii="Arial" w:hAnsi="Arial" w:cs="Arial"/>
                <w:i/>
              </w:rPr>
              <w:t>c)tablice rozdzielcze umieszczone wewnątrz autobusu w miejscu najmniej narażonym na skutek kolizji drogowych</w:t>
            </w:r>
            <w:r w:rsidR="000F6F96">
              <w:rPr>
                <w:rFonts w:ascii="Arial" w:hAnsi="Arial" w:cs="Arial"/>
                <w:i/>
              </w:rPr>
              <w:t>,</w:t>
            </w:r>
          </w:p>
        </w:tc>
      </w:tr>
      <w:tr w:rsidR="005C4E5E" w14:paraId="50370101" w14:textId="77777777" w:rsidTr="0065620F">
        <w:tc>
          <w:tcPr>
            <w:tcW w:w="3119" w:type="dxa"/>
            <w:vMerge/>
            <w:shd w:val="clear" w:color="auto" w:fill="auto"/>
          </w:tcPr>
          <w:p w14:paraId="155461E2" w14:textId="77777777" w:rsidR="005C4E5E" w:rsidRDefault="005C4E5E" w:rsidP="00924482">
            <w:pPr>
              <w:rPr>
                <w:rFonts w:ascii="Arial" w:hAnsi="Arial" w:cs="Arial"/>
                <w:b/>
                <w:i/>
              </w:rPr>
            </w:pPr>
          </w:p>
        </w:tc>
        <w:tc>
          <w:tcPr>
            <w:tcW w:w="8221" w:type="dxa"/>
            <w:shd w:val="clear" w:color="auto" w:fill="auto"/>
          </w:tcPr>
          <w:p w14:paraId="613BDA6A" w14:textId="77777777" w:rsidR="005C4E5E" w:rsidRDefault="005C4E5E" w:rsidP="0039557B">
            <w:pPr>
              <w:jc w:val="both"/>
              <w:rPr>
                <w:rFonts w:ascii="Arial" w:hAnsi="Arial" w:cs="Arial"/>
                <w:i/>
              </w:rPr>
            </w:pPr>
            <w:r>
              <w:rPr>
                <w:rFonts w:ascii="Arial" w:hAnsi="Arial" w:cs="Arial"/>
                <w:i/>
              </w:rPr>
              <w:t>d)dogodny dostęp do tablic rozdzielczych, nie wymagający demontażu stałych elementów wyposażenia</w:t>
            </w:r>
            <w:r w:rsidR="000F6F96">
              <w:rPr>
                <w:rFonts w:ascii="Arial" w:hAnsi="Arial" w:cs="Arial"/>
                <w:i/>
              </w:rPr>
              <w:t>,</w:t>
            </w:r>
            <w:r>
              <w:rPr>
                <w:rFonts w:ascii="Arial" w:hAnsi="Arial" w:cs="Arial"/>
                <w:i/>
              </w:rPr>
              <w:t xml:space="preserve"> </w:t>
            </w:r>
          </w:p>
        </w:tc>
      </w:tr>
      <w:tr w:rsidR="005C4E5E" w14:paraId="260A6DD4" w14:textId="77777777" w:rsidTr="0065620F">
        <w:tc>
          <w:tcPr>
            <w:tcW w:w="3119" w:type="dxa"/>
            <w:vMerge/>
            <w:shd w:val="clear" w:color="auto" w:fill="auto"/>
          </w:tcPr>
          <w:p w14:paraId="692E5DCD" w14:textId="77777777" w:rsidR="005C4E5E" w:rsidRDefault="005C4E5E" w:rsidP="00924482">
            <w:pPr>
              <w:rPr>
                <w:rFonts w:ascii="Arial" w:hAnsi="Arial" w:cs="Arial"/>
                <w:b/>
                <w:i/>
              </w:rPr>
            </w:pPr>
          </w:p>
        </w:tc>
        <w:tc>
          <w:tcPr>
            <w:tcW w:w="8221" w:type="dxa"/>
            <w:shd w:val="clear" w:color="auto" w:fill="auto"/>
          </w:tcPr>
          <w:p w14:paraId="32D16487" w14:textId="77777777" w:rsidR="005C4E5E" w:rsidRDefault="005C4E5E" w:rsidP="0039557B">
            <w:pPr>
              <w:jc w:val="both"/>
              <w:rPr>
                <w:rFonts w:ascii="Arial" w:hAnsi="Arial" w:cs="Arial"/>
                <w:i/>
              </w:rPr>
            </w:pPr>
            <w:r>
              <w:rPr>
                <w:rFonts w:ascii="Arial" w:hAnsi="Arial" w:cs="Arial"/>
                <w:i/>
              </w:rPr>
              <w:t>e)wiązki przewodów opisane w sposób umożliwiający ich identyfikacje na podstawie schematów elektrycznych</w:t>
            </w:r>
            <w:r w:rsidR="000F6F96">
              <w:rPr>
                <w:rFonts w:ascii="Arial" w:hAnsi="Arial" w:cs="Arial"/>
                <w:i/>
              </w:rPr>
              <w:t>,</w:t>
            </w:r>
          </w:p>
        </w:tc>
      </w:tr>
      <w:tr w:rsidR="005C4E5E" w14:paraId="1A448579" w14:textId="77777777" w:rsidTr="0065620F">
        <w:tc>
          <w:tcPr>
            <w:tcW w:w="3119" w:type="dxa"/>
            <w:vMerge/>
            <w:shd w:val="clear" w:color="auto" w:fill="auto"/>
          </w:tcPr>
          <w:p w14:paraId="79242F3C" w14:textId="77777777" w:rsidR="005C4E5E" w:rsidRDefault="005C4E5E" w:rsidP="00924482">
            <w:pPr>
              <w:rPr>
                <w:rFonts w:ascii="Arial" w:hAnsi="Arial" w:cs="Arial"/>
                <w:b/>
                <w:i/>
              </w:rPr>
            </w:pPr>
          </w:p>
        </w:tc>
        <w:tc>
          <w:tcPr>
            <w:tcW w:w="8221" w:type="dxa"/>
            <w:shd w:val="clear" w:color="auto" w:fill="auto"/>
          </w:tcPr>
          <w:p w14:paraId="7C350D19" w14:textId="77777777" w:rsidR="005C4E5E" w:rsidRDefault="005C4E5E" w:rsidP="0039557B">
            <w:pPr>
              <w:jc w:val="both"/>
              <w:rPr>
                <w:rFonts w:ascii="Arial" w:hAnsi="Arial" w:cs="Arial"/>
                <w:i/>
              </w:rPr>
            </w:pPr>
            <w:r>
              <w:rPr>
                <w:rFonts w:ascii="Arial" w:hAnsi="Arial" w:cs="Arial"/>
                <w:i/>
              </w:rPr>
              <w:t>f)sygnał akustyczny informacyjny o zamiarze zamknięcia drzwi</w:t>
            </w:r>
            <w:r w:rsidR="000F6F96">
              <w:rPr>
                <w:rFonts w:ascii="Arial" w:hAnsi="Arial" w:cs="Arial"/>
                <w:i/>
              </w:rPr>
              <w:t>,</w:t>
            </w:r>
          </w:p>
        </w:tc>
      </w:tr>
      <w:tr w:rsidR="005C4E5E" w14:paraId="1A652A9B" w14:textId="77777777" w:rsidTr="0065620F">
        <w:tc>
          <w:tcPr>
            <w:tcW w:w="3119" w:type="dxa"/>
            <w:vMerge/>
            <w:shd w:val="clear" w:color="auto" w:fill="auto"/>
          </w:tcPr>
          <w:p w14:paraId="51C14381" w14:textId="77777777" w:rsidR="005C4E5E" w:rsidRDefault="005C4E5E" w:rsidP="00924482">
            <w:pPr>
              <w:rPr>
                <w:rFonts w:ascii="Arial" w:hAnsi="Arial" w:cs="Arial"/>
                <w:b/>
                <w:i/>
              </w:rPr>
            </w:pPr>
          </w:p>
        </w:tc>
        <w:tc>
          <w:tcPr>
            <w:tcW w:w="8221" w:type="dxa"/>
            <w:shd w:val="clear" w:color="auto" w:fill="auto"/>
          </w:tcPr>
          <w:p w14:paraId="7E478FD0" w14:textId="77777777" w:rsidR="005C4E5E" w:rsidRDefault="000F6F96" w:rsidP="0039557B">
            <w:pPr>
              <w:jc w:val="both"/>
              <w:rPr>
                <w:rFonts w:ascii="Arial" w:hAnsi="Arial" w:cs="Arial"/>
                <w:i/>
              </w:rPr>
            </w:pPr>
            <w:r>
              <w:rPr>
                <w:rFonts w:ascii="Arial" w:hAnsi="Arial" w:cs="Arial"/>
                <w:i/>
              </w:rPr>
              <w:t>g)min. d</w:t>
            </w:r>
            <w:r w:rsidR="005C4E5E">
              <w:rPr>
                <w:rFonts w:ascii="Arial" w:hAnsi="Arial" w:cs="Arial"/>
                <w:i/>
              </w:rPr>
              <w:t>wa akumulatory 12V o pojemności 225Ah każdy</w:t>
            </w:r>
            <w:r>
              <w:rPr>
                <w:rFonts w:ascii="Arial" w:hAnsi="Arial" w:cs="Arial"/>
                <w:i/>
              </w:rPr>
              <w:t>,</w:t>
            </w:r>
          </w:p>
        </w:tc>
      </w:tr>
      <w:tr w:rsidR="005C4E5E" w14:paraId="5D1BDF5B" w14:textId="77777777" w:rsidTr="0065620F">
        <w:tc>
          <w:tcPr>
            <w:tcW w:w="3119" w:type="dxa"/>
            <w:vMerge/>
            <w:shd w:val="clear" w:color="auto" w:fill="auto"/>
          </w:tcPr>
          <w:p w14:paraId="36204284" w14:textId="77777777" w:rsidR="005C4E5E" w:rsidRDefault="005C4E5E" w:rsidP="00924482">
            <w:pPr>
              <w:rPr>
                <w:rFonts w:ascii="Arial" w:hAnsi="Arial" w:cs="Arial"/>
                <w:b/>
                <w:i/>
              </w:rPr>
            </w:pPr>
          </w:p>
        </w:tc>
        <w:tc>
          <w:tcPr>
            <w:tcW w:w="8221" w:type="dxa"/>
            <w:tcBorders>
              <w:bottom w:val="single" w:sz="6" w:space="0" w:color="auto"/>
            </w:tcBorders>
            <w:shd w:val="clear" w:color="auto" w:fill="auto"/>
          </w:tcPr>
          <w:p w14:paraId="0EA4A35D" w14:textId="77777777" w:rsidR="005C4E5E" w:rsidRDefault="005C4E5E" w:rsidP="0039557B">
            <w:pPr>
              <w:jc w:val="both"/>
              <w:rPr>
                <w:rFonts w:ascii="Arial" w:hAnsi="Arial" w:cs="Arial"/>
                <w:i/>
              </w:rPr>
            </w:pPr>
            <w:r>
              <w:rPr>
                <w:rFonts w:ascii="Arial" w:hAnsi="Arial" w:cs="Arial"/>
                <w:i/>
              </w:rPr>
              <w:t>h)gniazdo do rozruchu silnika przy wykorzystaniu zewnętrznego źródła prądu</w:t>
            </w:r>
            <w:r w:rsidR="000F6F96">
              <w:rPr>
                <w:rFonts w:ascii="Arial" w:hAnsi="Arial" w:cs="Arial"/>
                <w:i/>
              </w:rPr>
              <w:t>,</w:t>
            </w:r>
          </w:p>
        </w:tc>
      </w:tr>
      <w:tr w:rsidR="005C4E5E" w14:paraId="53BB24B2" w14:textId="77777777" w:rsidTr="0065620F">
        <w:tc>
          <w:tcPr>
            <w:tcW w:w="3119" w:type="dxa"/>
            <w:vMerge/>
            <w:shd w:val="clear" w:color="auto" w:fill="auto"/>
          </w:tcPr>
          <w:p w14:paraId="11548538" w14:textId="77777777" w:rsidR="005C4E5E" w:rsidRDefault="005C4E5E" w:rsidP="00924482">
            <w:pPr>
              <w:rPr>
                <w:rFonts w:ascii="Arial" w:hAnsi="Arial" w:cs="Arial"/>
                <w:b/>
                <w:i/>
              </w:rPr>
            </w:pPr>
          </w:p>
        </w:tc>
        <w:tc>
          <w:tcPr>
            <w:tcW w:w="8221" w:type="dxa"/>
            <w:tcBorders>
              <w:top w:val="single" w:sz="6" w:space="0" w:color="auto"/>
              <w:bottom w:val="single" w:sz="6" w:space="0" w:color="auto"/>
            </w:tcBorders>
            <w:shd w:val="clear" w:color="auto" w:fill="auto"/>
          </w:tcPr>
          <w:p w14:paraId="7287830B" w14:textId="77777777" w:rsidR="005C4E5E" w:rsidRDefault="005C4E5E" w:rsidP="0039557B">
            <w:pPr>
              <w:jc w:val="both"/>
              <w:rPr>
                <w:rFonts w:ascii="Arial" w:hAnsi="Arial" w:cs="Arial"/>
                <w:i/>
              </w:rPr>
            </w:pPr>
            <w:r>
              <w:rPr>
                <w:rFonts w:ascii="Arial" w:hAnsi="Arial" w:cs="Arial"/>
                <w:i/>
              </w:rPr>
              <w:t>i)co najmniej światła do jazdy dziennej, lampy tylne oraz kierunkowskazy boczne wykonane w technologii LED</w:t>
            </w:r>
            <w:r w:rsidR="000F6F96">
              <w:rPr>
                <w:rFonts w:ascii="Arial" w:hAnsi="Arial" w:cs="Arial"/>
                <w:i/>
              </w:rPr>
              <w:t>.</w:t>
            </w:r>
          </w:p>
        </w:tc>
      </w:tr>
      <w:tr w:rsidR="00BF0E1B" w14:paraId="5F33D34A" w14:textId="77777777" w:rsidTr="0065620F">
        <w:tc>
          <w:tcPr>
            <w:tcW w:w="3119" w:type="dxa"/>
            <w:tcBorders>
              <w:bottom w:val="single" w:sz="6" w:space="0" w:color="auto"/>
            </w:tcBorders>
            <w:shd w:val="clear" w:color="auto" w:fill="auto"/>
          </w:tcPr>
          <w:p w14:paraId="4D7BA97D" w14:textId="77777777" w:rsidR="00BF0E1B" w:rsidRDefault="00171704" w:rsidP="00924482">
            <w:pPr>
              <w:rPr>
                <w:rFonts w:ascii="Arial" w:hAnsi="Arial" w:cs="Arial"/>
                <w:b/>
                <w:i/>
              </w:rPr>
            </w:pPr>
            <w:r>
              <w:rPr>
                <w:rFonts w:ascii="Arial" w:hAnsi="Arial" w:cs="Arial"/>
                <w:b/>
                <w:i/>
              </w:rPr>
              <w:t>11.</w:t>
            </w:r>
            <w:r w:rsidR="00E7058E">
              <w:rPr>
                <w:rFonts w:ascii="Arial" w:hAnsi="Arial" w:cs="Arial"/>
                <w:b/>
                <w:i/>
              </w:rPr>
              <w:t>1.</w:t>
            </w:r>
            <w:r>
              <w:rPr>
                <w:rFonts w:ascii="Arial" w:hAnsi="Arial" w:cs="Arial"/>
                <w:b/>
                <w:i/>
              </w:rPr>
              <w:t>Nadwozie</w:t>
            </w:r>
          </w:p>
        </w:tc>
        <w:tc>
          <w:tcPr>
            <w:tcW w:w="8221" w:type="dxa"/>
            <w:tcBorders>
              <w:top w:val="single" w:sz="6" w:space="0" w:color="auto"/>
            </w:tcBorders>
            <w:shd w:val="clear" w:color="auto" w:fill="auto"/>
          </w:tcPr>
          <w:p w14:paraId="1C21FEAC" w14:textId="77777777" w:rsidR="00BF0E1B" w:rsidRDefault="00BF0E1B" w:rsidP="0039557B">
            <w:pPr>
              <w:jc w:val="both"/>
              <w:rPr>
                <w:rFonts w:ascii="Arial" w:hAnsi="Arial" w:cs="Arial"/>
                <w:i/>
              </w:rPr>
            </w:pPr>
          </w:p>
        </w:tc>
      </w:tr>
      <w:tr w:rsidR="005C4E5E" w14:paraId="32D2FFB8" w14:textId="77777777" w:rsidTr="0065620F">
        <w:tc>
          <w:tcPr>
            <w:tcW w:w="3119" w:type="dxa"/>
            <w:vMerge w:val="restart"/>
            <w:tcBorders>
              <w:top w:val="single" w:sz="6" w:space="0" w:color="auto"/>
              <w:bottom w:val="nil"/>
            </w:tcBorders>
            <w:shd w:val="clear" w:color="auto" w:fill="auto"/>
          </w:tcPr>
          <w:p w14:paraId="623DB0AC" w14:textId="77777777" w:rsidR="005C4E5E" w:rsidRDefault="005C4E5E" w:rsidP="00924482">
            <w:pPr>
              <w:rPr>
                <w:rFonts w:ascii="Arial" w:hAnsi="Arial" w:cs="Arial"/>
                <w:b/>
                <w:i/>
              </w:rPr>
            </w:pPr>
            <w:r>
              <w:rPr>
                <w:rFonts w:ascii="Arial" w:hAnsi="Arial" w:cs="Arial"/>
                <w:b/>
                <w:i/>
              </w:rPr>
              <w:t>Wymagania</w:t>
            </w:r>
          </w:p>
        </w:tc>
        <w:tc>
          <w:tcPr>
            <w:tcW w:w="8221" w:type="dxa"/>
            <w:shd w:val="clear" w:color="auto" w:fill="auto"/>
          </w:tcPr>
          <w:p w14:paraId="73AF9ACF" w14:textId="77777777" w:rsidR="005C4E5E" w:rsidRDefault="005C4E5E" w:rsidP="0039557B">
            <w:pPr>
              <w:jc w:val="both"/>
              <w:rPr>
                <w:rFonts w:ascii="Arial" w:hAnsi="Arial" w:cs="Arial"/>
                <w:i/>
              </w:rPr>
            </w:pPr>
            <w:r>
              <w:rPr>
                <w:rFonts w:ascii="Arial" w:hAnsi="Arial" w:cs="Arial"/>
                <w:i/>
              </w:rPr>
              <w:t>a)preferowany szkielet wykonany z profili ze stali odpornej na korozję –nierdzewnej wg. PN-EN-10088</w:t>
            </w:r>
            <w:r w:rsidR="009D4E7F" w:rsidRPr="000F6F96">
              <w:rPr>
                <w:rFonts w:ascii="Arial" w:hAnsi="Arial" w:cs="Arial"/>
                <w:i/>
              </w:rPr>
              <w:t>-1</w:t>
            </w:r>
            <w:r w:rsidRPr="000F6F96">
              <w:rPr>
                <w:rFonts w:ascii="Arial" w:hAnsi="Arial" w:cs="Arial"/>
                <w:i/>
              </w:rPr>
              <w:t>gat.</w:t>
            </w:r>
            <w:r>
              <w:rPr>
                <w:rFonts w:ascii="Arial" w:hAnsi="Arial" w:cs="Arial"/>
                <w:i/>
              </w:rPr>
              <w:t xml:space="preserve"> 1.4003 o konstrukcji i wymiarach zapewniających odpowiednia wytrzymałość na skręcanie i zginanie , dodatkowo zabezpieczony antykorozyjnie w sposób umożliwiający bezawaryjne funkcjonowanie , bez napraw </w:t>
            </w:r>
            <w:r w:rsidR="00584036">
              <w:rPr>
                <w:rFonts w:ascii="Arial" w:hAnsi="Arial" w:cs="Arial"/>
                <w:i/>
              </w:rPr>
              <w:t>głównych w czasie minimum 12lat,</w:t>
            </w:r>
          </w:p>
        </w:tc>
      </w:tr>
      <w:tr w:rsidR="005C4E5E" w14:paraId="2E1D22E7" w14:textId="77777777" w:rsidTr="0065620F">
        <w:tc>
          <w:tcPr>
            <w:tcW w:w="3119" w:type="dxa"/>
            <w:vMerge/>
            <w:tcBorders>
              <w:top w:val="single" w:sz="6" w:space="0" w:color="auto"/>
              <w:bottom w:val="nil"/>
            </w:tcBorders>
            <w:shd w:val="clear" w:color="auto" w:fill="auto"/>
          </w:tcPr>
          <w:p w14:paraId="63A90DE2" w14:textId="77777777" w:rsidR="005C4E5E" w:rsidRDefault="005C4E5E" w:rsidP="00924482">
            <w:pPr>
              <w:rPr>
                <w:rFonts w:ascii="Arial" w:hAnsi="Arial" w:cs="Arial"/>
                <w:b/>
                <w:i/>
              </w:rPr>
            </w:pPr>
          </w:p>
        </w:tc>
        <w:tc>
          <w:tcPr>
            <w:tcW w:w="8221" w:type="dxa"/>
            <w:shd w:val="clear" w:color="auto" w:fill="auto"/>
          </w:tcPr>
          <w:p w14:paraId="67868159" w14:textId="77777777" w:rsidR="005C4E5E" w:rsidRDefault="005C4E5E" w:rsidP="0039557B">
            <w:pPr>
              <w:jc w:val="both"/>
              <w:rPr>
                <w:rFonts w:ascii="Arial" w:hAnsi="Arial" w:cs="Arial"/>
                <w:i/>
              </w:rPr>
            </w:pPr>
            <w:r>
              <w:rPr>
                <w:rFonts w:ascii="Arial" w:hAnsi="Arial" w:cs="Arial"/>
                <w:i/>
              </w:rPr>
              <w:t>b)preferowane zewnętrzne panele poszycia bocznego , dach i nadkola wykonane z blachy odpornej na korozje –nierdzewnej , lub aluminium, spełniające warunki podane w pkt. a</w:t>
            </w:r>
            <w:r w:rsidR="000F6F96">
              <w:rPr>
                <w:rFonts w:ascii="Arial" w:hAnsi="Arial" w:cs="Arial"/>
                <w:i/>
              </w:rPr>
              <w:t>,</w:t>
            </w:r>
          </w:p>
        </w:tc>
      </w:tr>
      <w:tr w:rsidR="005C4E5E" w14:paraId="16BFB844" w14:textId="77777777" w:rsidTr="0065620F">
        <w:tc>
          <w:tcPr>
            <w:tcW w:w="3119" w:type="dxa"/>
            <w:vMerge/>
            <w:tcBorders>
              <w:top w:val="single" w:sz="6" w:space="0" w:color="auto"/>
              <w:bottom w:val="nil"/>
            </w:tcBorders>
            <w:shd w:val="clear" w:color="auto" w:fill="auto"/>
          </w:tcPr>
          <w:p w14:paraId="2ED0BD27" w14:textId="77777777" w:rsidR="005C4E5E" w:rsidRDefault="005C4E5E" w:rsidP="00924482">
            <w:pPr>
              <w:rPr>
                <w:rFonts w:ascii="Arial" w:hAnsi="Arial" w:cs="Arial"/>
                <w:b/>
                <w:i/>
              </w:rPr>
            </w:pPr>
          </w:p>
        </w:tc>
        <w:tc>
          <w:tcPr>
            <w:tcW w:w="8221" w:type="dxa"/>
            <w:shd w:val="clear" w:color="auto" w:fill="auto"/>
          </w:tcPr>
          <w:p w14:paraId="18F554B7" w14:textId="77777777" w:rsidR="005C4E5E" w:rsidRDefault="005C4E5E" w:rsidP="0039557B">
            <w:pPr>
              <w:jc w:val="both"/>
              <w:rPr>
                <w:rFonts w:ascii="Arial" w:hAnsi="Arial" w:cs="Arial"/>
                <w:i/>
              </w:rPr>
            </w:pPr>
            <w:r>
              <w:rPr>
                <w:rFonts w:ascii="Arial" w:hAnsi="Arial" w:cs="Arial"/>
                <w:i/>
              </w:rPr>
              <w:t>c)pozostałe elementy poszycia bocznego i nadkoli, ściana przednia i tylna oraz zderzaki wykonane z tworzyw sztucznych lub aluminium, zderzak przedni trzyczęściowy</w:t>
            </w:r>
            <w:r w:rsidR="000F6F96">
              <w:rPr>
                <w:rFonts w:ascii="Arial" w:hAnsi="Arial" w:cs="Arial"/>
                <w:i/>
              </w:rPr>
              <w:t>,</w:t>
            </w:r>
          </w:p>
        </w:tc>
      </w:tr>
      <w:tr w:rsidR="005C4E5E" w14:paraId="1CBABE56" w14:textId="77777777" w:rsidTr="0065620F">
        <w:tc>
          <w:tcPr>
            <w:tcW w:w="3119" w:type="dxa"/>
            <w:vMerge/>
            <w:tcBorders>
              <w:top w:val="single" w:sz="6" w:space="0" w:color="auto"/>
              <w:bottom w:val="nil"/>
            </w:tcBorders>
            <w:shd w:val="clear" w:color="auto" w:fill="auto"/>
          </w:tcPr>
          <w:p w14:paraId="540CBCA1" w14:textId="77777777" w:rsidR="005C4E5E" w:rsidRDefault="005C4E5E" w:rsidP="00924482">
            <w:pPr>
              <w:rPr>
                <w:rFonts w:ascii="Arial" w:hAnsi="Arial" w:cs="Arial"/>
                <w:b/>
                <w:i/>
              </w:rPr>
            </w:pPr>
          </w:p>
        </w:tc>
        <w:tc>
          <w:tcPr>
            <w:tcW w:w="8221" w:type="dxa"/>
            <w:tcBorders>
              <w:bottom w:val="single" w:sz="6" w:space="0" w:color="auto"/>
            </w:tcBorders>
            <w:shd w:val="clear" w:color="auto" w:fill="auto"/>
          </w:tcPr>
          <w:p w14:paraId="07AD419C" w14:textId="77777777" w:rsidR="005C4E5E" w:rsidRDefault="005C4E5E" w:rsidP="0039557B">
            <w:pPr>
              <w:jc w:val="both"/>
              <w:rPr>
                <w:rFonts w:ascii="Arial" w:hAnsi="Arial" w:cs="Arial"/>
                <w:i/>
              </w:rPr>
            </w:pPr>
            <w:r>
              <w:rPr>
                <w:rFonts w:ascii="Arial" w:hAnsi="Arial" w:cs="Arial"/>
                <w:i/>
              </w:rPr>
              <w:t>d)zewnętrzne pokrywy obsługowe i klapy boczne wykonane z blachy nierdzewnej lub aluminium i po otwarciu zabezpieczone przed opadaniem</w:t>
            </w:r>
            <w:r w:rsidR="00F2501A">
              <w:rPr>
                <w:rFonts w:ascii="Arial" w:hAnsi="Arial" w:cs="Arial"/>
                <w:i/>
              </w:rPr>
              <w:t>,</w:t>
            </w:r>
          </w:p>
        </w:tc>
      </w:tr>
      <w:tr w:rsidR="005C4E5E" w14:paraId="085949AB" w14:textId="77777777" w:rsidTr="0065620F">
        <w:tc>
          <w:tcPr>
            <w:tcW w:w="3119" w:type="dxa"/>
            <w:vMerge/>
            <w:tcBorders>
              <w:top w:val="single" w:sz="6" w:space="0" w:color="auto"/>
              <w:bottom w:val="nil"/>
            </w:tcBorders>
            <w:shd w:val="clear" w:color="auto" w:fill="auto"/>
          </w:tcPr>
          <w:p w14:paraId="4324B9B7" w14:textId="77777777" w:rsidR="005C4E5E" w:rsidRDefault="005C4E5E" w:rsidP="00924482">
            <w:pPr>
              <w:rPr>
                <w:rFonts w:ascii="Arial" w:hAnsi="Arial" w:cs="Arial"/>
                <w:b/>
                <w:i/>
              </w:rPr>
            </w:pPr>
          </w:p>
        </w:tc>
        <w:tc>
          <w:tcPr>
            <w:tcW w:w="8221" w:type="dxa"/>
            <w:tcBorders>
              <w:top w:val="single" w:sz="6" w:space="0" w:color="auto"/>
              <w:bottom w:val="nil"/>
            </w:tcBorders>
            <w:shd w:val="clear" w:color="auto" w:fill="auto"/>
          </w:tcPr>
          <w:p w14:paraId="72F57E77" w14:textId="77777777" w:rsidR="005C4E5E" w:rsidRDefault="005C4E5E" w:rsidP="0039557B">
            <w:pPr>
              <w:jc w:val="both"/>
              <w:rPr>
                <w:rFonts w:ascii="Arial" w:hAnsi="Arial" w:cs="Arial"/>
                <w:i/>
              </w:rPr>
            </w:pPr>
            <w:r>
              <w:rPr>
                <w:rFonts w:ascii="Arial" w:hAnsi="Arial" w:cs="Arial"/>
                <w:i/>
              </w:rPr>
              <w:t>e)szyby klejone do nadwozia:</w:t>
            </w:r>
          </w:p>
          <w:p w14:paraId="4F018507" w14:textId="77777777" w:rsidR="005C4E5E" w:rsidRDefault="005C4E5E" w:rsidP="0039557B">
            <w:pPr>
              <w:jc w:val="both"/>
              <w:rPr>
                <w:rFonts w:ascii="Arial" w:hAnsi="Arial" w:cs="Arial"/>
                <w:i/>
              </w:rPr>
            </w:pPr>
            <w:r>
              <w:rPr>
                <w:rFonts w:ascii="Arial" w:hAnsi="Arial" w:cs="Arial"/>
                <w:i/>
              </w:rPr>
              <w:t xml:space="preserve"> -- przednia dwuczęściowa dzielona pionowo w osi pojazdu ze szkła bezpiecznego,  wklejana do wnęki ściany przedniej</w:t>
            </w:r>
            <w:r w:rsidR="00F2501A">
              <w:rPr>
                <w:rFonts w:ascii="Arial" w:hAnsi="Arial" w:cs="Arial"/>
                <w:i/>
              </w:rPr>
              <w:t>,</w:t>
            </w:r>
            <w:r>
              <w:rPr>
                <w:rFonts w:ascii="Arial" w:hAnsi="Arial" w:cs="Arial"/>
                <w:i/>
              </w:rPr>
              <w:t xml:space="preserve"> </w:t>
            </w:r>
          </w:p>
        </w:tc>
      </w:tr>
      <w:tr w:rsidR="005C4E5E" w14:paraId="15B251FE" w14:textId="77777777" w:rsidTr="0065620F">
        <w:tc>
          <w:tcPr>
            <w:tcW w:w="3119" w:type="dxa"/>
            <w:vMerge/>
            <w:tcBorders>
              <w:top w:val="single" w:sz="6" w:space="0" w:color="auto"/>
              <w:bottom w:val="nil"/>
            </w:tcBorders>
            <w:shd w:val="clear" w:color="auto" w:fill="auto"/>
          </w:tcPr>
          <w:p w14:paraId="646BDCB7" w14:textId="77777777" w:rsidR="005C4E5E" w:rsidRDefault="005C4E5E" w:rsidP="00924482">
            <w:pPr>
              <w:rPr>
                <w:rFonts w:ascii="Arial" w:hAnsi="Arial" w:cs="Arial"/>
                <w:b/>
                <w:i/>
              </w:rPr>
            </w:pPr>
          </w:p>
        </w:tc>
        <w:tc>
          <w:tcPr>
            <w:tcW w:w="8221" w:type="dxa"/>
            <w:tcBorders>
              <w:top w:val="nil"/>
              <w:bottom w:val="nil"/>
            </w:tcBorders>
            <w:shd w:val="clear" w:color="auto" w:fill="auto"/>
          </w:tcPr>
          <w:p w14:paraId="18FF5025" w14:textId="77777777" w:rsidR="005C4E5E" w:rsidRDefault="005C4E5E" w:rsidP="0039557B">
            <w:pPr>
              <w:jc w:val="both"/>
              <w:rPr>
                <w:rFonts w:ascii="Arial" w:hAnsi="Arial" w:cs="Arial"/>
                <w:i/>
              </w:rPr>
            </w:pPr>
            <w:r>
              <w:rPr>
                <w:rFonts w:ascii="Arial" w:hAnsi="Arial" w:cs="Arial"/>
                <w:i/>
              </w:rPr>
              <w:t xml:space="preserve"> -- tylna ze szkła hartowanego wklejana do ściany tylnej</w:t>
            </w:r>
            <w:r w:rsidR="00F2501A">
              <w:rPr>
                <w:rFonts w:ascii="Arial" w:hAnsi="Arial" w:cs="Arial"/>
                <w:i/>
              </w:rPr>
              <w:t>,</w:t>
            </w:r>
            <w:r>
              <w:rPr>
                <w:rFonts w:ascii="Arial" w:hAnsi="Arial" w:cs="Arial"/>
                <w:i/>
              </w:rPr>
              <w:t xml:space="preserve"> </w:t>
            </w:r>
          </w:p>
        </w:tc>
      </w:tr>
      <w:tr w:rsidR="005C4E5E" w14:paraId="7F4F876B" w14:textId="77777777" w:rsidTr="0065620F">
        <w:tc>
          <w:tcPr>
            <w:tcW w:w="3119" w:type="dxa"/>
            <w:vMerge w:val="restart"/>
            <w:tcBorders>
              <w:top w:val="nil"/>
            </w:tcBorders>
            <w:shd w:val="clear" w:color="auto" w:fill="auto"/>
          </w:tcPr>
          <w:p w14:paraId="750039BD" w14:textId="77777777" w:rsidR="005C4E5E" w:rsidRPr="00B45A1B" w:rsidRDefault="005C4E5E" w:rsidP="00924482">
            <w:pPr>
              <w:rPr>
                <w:rFonts w:ascii="Arial" w:hAnsi="Arial" w:cs="Arial"/>
                <w:b/>
                <w:i/>
              </w:rPr>
            </w:pPr>
          </w:p>
        </w:tc>
        <w:tc>
          <w:tcPr>
            <w:tcW w:w="8221" w:type="dxa"/>
            <w:tcBorders>
              <w:top w:val="nil"/>
              <w:bottom w:val="nil"/>
            </w:tcBorders>
            <w:shd w:val="clear" w:color="auto" w:fill="auto"/>
          </w:tcPr>
          <w:p w14:paraId="24B3F7E8" w14:textId="77777777" w:rsidR="005C4E5E" w:rsidRDefault="005C4E5E" w:rsidP="0039557B">
            <w:pPr>
              <w:jc w:val="both"/>
              <w:rPr>
                <w:rFonts w:ascii="Arial" w:hAnsi="Arial" w:cs="Arial"/>
                <w:i/>
              </w:rPr>
            </w:pPr>
            <w:r>
              <w:rPr>
                <w:rFonts w:ascii="Arial" w:hAnsi="Arial" w:cs="Arial"/>
                <w:i/>
              </w:rPr>
              <w:t>--szyba przed przednia tablicą kierunkową zabezpieczona przed zaparowaniem i</w:t>
            </w:r>
          </w:p>
          <w:p w14:paraId="273A36A8" w14:textId="77777777" w:rsidR="005C4E5E" w:rsidRDefault="005C4E5E" w:rsidP="0039557B">
            <w:pPr>
              <w:jc w:val="both"/>
              <w:rPr>
                <w:rFonts w:ascii="Arial" w:hAnsi="Arial" w:cs="Arial"/>
                <w:i/>
              </w:rPr>
            </w:pPr>
            <w:r>
              <w:rPr>
                <w:rFonts w:ascii="Arial" w:hAnsi="Arial" w:cs="Arial"/>
                <w:i/>
              </w:rPr>
              <w:t xml:space="preserve">  oszronieniem</w:t>
            </w:r>
          </w:p>
        </w:tc>
      </w:tr>
      <w:tr w:rsidR="005C4E5E" w14:paraId="506B6BA2" w14:textId="77777777" w:rsidTr="0065620F">
        <w:tc>
          <w:tcPr>
            <w:tcW w:w="3119" w:type="dxa"/>
            <w:vMerge/>
            <w:shd w:val="clear" w:color="auto" w:fill="auto"/>
          </w:tcPr>
          <w:p w14:paraId="290B2383" w14:textId="77777777" w:rsidR="005C4E5E" w:rsidRPr="00B45A1B" w:rsidRDefault="005C4E5E" w:rsidP="00924482">
            <w:pPr>
              <w:rPr>
                <w:rFonts w:ascii="Arial" w:hAnsi="Arial" w:cs="Arial"/>
                <w:b/>
                <w:i/>
              </w:rPr>
            </w:pPr>
          </w:p>
        </w:tc>
        <w:tc>
          <w:tcPr>
            <w:tcW w:w="8221" w:type="dxa"/>
            <w:tcBorders>
              <w:top w:val="nil"/>
              <w:bottom w:val="nil"/>
            </w:tcBorders>
            <w:shd w:val="clear" w:color="auto" w:fill="auto"/>
          </w:tcPr>
          <w:p w14:paraId="2B5E1402" w14:textId="77777777" w:rsidR="005C4E5E" w:rsidRDefault="005C4E5E" w:rsidP="0039557B">
            <w:pPr>
              <w:jc w:val="both"/>
              <w:rPr>
                <w:rFonts w:ascii="Arial" w:hAnsi="Arial" w:cs="Arial"/>
                <w:i/>
              </w:rPr>
            </w:pPr>
            <w:r>
              <w:rPr>
                <w:rFonts w:ascii="Arial" w:hAnsi="Arial" w:cs="Arial"/>
                <w:i/>
              </w:rPr>
              <w:t xml:space="preserve">--boczne pojedyncze ze szkła hartowanego , wklejane do wnęk ścian bocznych,   </w:t>
            </w:r>
          </w:p>
          <w:p w14:paraId="53326C23" w14:textId="77777777" w:rsidR="005C4E5E" w:rsidRDefault="005C4E5E" w:rsidP="0039557B">
            <w:pPr>
              <w:jc w:val="both"/>
              <w:rPr>
                <w:rFonts w:ascii="Arial" w:hAnsi="Arial" w:cs="Arial"/>
                <w:i/>
              </w:rPr>
            </w:pPr>
            <w:r>
              <w:rPr>
                <w:rFonts w:ascii="Arial" w:hAnsi="Arial" w:cs="Arial"/>
                <w:i/>
              </w:rPr>
              <w:t xml:space="preserve">  przyciemniane min. 50%</w:t>
            </w:r>
            <w:r w:rsidR="00F2501A">
              <w:rPr>
                <w:rFonts w:ascii="Arial" w:hAnsi="Arial" w:cs="Arial"/>
                <w:i/>
              </w:rPr>
              <w:t>,</w:t>
            </w:r>
            <w:r>
              <w:rPr>
                <w:rFonts w:ascii="Arial" w:hAnsi="Arial" w:cs="Arial"/>
                <w:i/>
              </w:rPr>
              <w:t xml:space="preserve"> </w:t>
            </w:r>
          </w:p>
        </w:tc>
      </w:tr>
      <w:tr w:rsidR="005C4E5E" w14:paraId="132F50D4" w14:textId="77777777" w:rsidTr="0065620F">
        <w:tc>
          <w:tcPr>
            <w:tcW w:w="3119" w:type="dxa"/>
            <w:vMerge/>
            <w:shd w:val="clear" w:color="auto" w:fill="auto"/>
          </w:tcPr>
          <w:p w14:paraId="440CF56D" w14:textId="77777777" w:rsidR="005C4E5E" w:rsidRPr="00B45A1B" w:rsidRDefault="005C4E5E" w:rsidP="00924482">
            <w:pPr>
              <w:rPr>
                <w:rFonts w:ascii="Arial" w:hAnsi="Arial" w:cs="Arial"/>
                <w:b/>
                <w:i/>
              </w:rPr>
            </w:pPr>
          </w:p>
        </w:tc>
        <w:tc>
          <w:tcPr>
            <w:tcW w:w="8221" w:type="dxa"/>
            <w:tcBorders>
              <w:top w:val="nil"/>
              <w:bottom w:val="single" w:sz="6" w:space="0" w:color="auto"/>
            </w:tcBorders>
            <w:shd w:val="clear" w:color="auto" w:fill="auto"/>
          </w:tcPr>
          <w:p w14:paraId="40302CB1" w14:textId="77777777" w:rsidR="005C4E5E" w:rsidRDefault="005C4E5E" w:rsidP="0039557B">
            <w:pPr>
              <w:jc w:val="both"/>
              <w:rPr>
                <w:rFonts w:ascii="Arial" w:hAnsi="Arial" w:cs="Arial"/>
                <w:i/>
              </w:rPr>
            </w:pPr>
            <w:r>
              <w:rPr>
                <w:rFonts w:ascii="Arial" w:hAnsi="Arial" w:cs="Arial"/>
                <w:i/>
              </w:rPr>
              <w:t>--szyba l</w:t>
            </w:r>
            <w:r w:rsidR="00F2501A">
              <w:rPr>
                <w:rFonts w:ascii="Arial" w:hAnsi="Arial" w:cs="Arial"/>
                <w:i/>
              </w:rPr>
              <w:t>ewa kabiny kierowcy podgrzewana,</w:t>
            </w:r>
          </w:p>
        </w:tc>
      </w:tr>
      <w:tr w:rsidR="005C4E5E" w14:paraId="65BED9AF" w14:textId="77777777" w:rsidTr="0065620F">
        <w:tc>
          <w:tcPr>
            <w:tcW w:w="3119" w:type="dxa"/>
            <w:vMerge/>
            <w:shd w:val="clear" w:color="auto" w:fill="auto"/>
          </w:tcPr>
          <w:p w14:paraId="193C9648" w14:textId="77777777" w:rsidR="005C4E5E" w:rsidRPr="00B45A1B" w:rsidRDefault="005C4E5E" w:rsidP="00924482">
            <w:pPr>
              <w:rPr>
                <w:rFonts w:ascii="Arial" w:hAnsi="Arial" w:cs="Arial"/>
                <w:b/>
                <w:i/>
              </w:rPr>
            </w:pPr>
          </w:p>
        </w:tc>
        <w:tc>
          <w:tcPr>
            <w:tcW w:w="8221" w:type="dxa"/>
            <w:tcBorders>
              <w:top w:val="single" w:sz="6" w:space="0" w:color="auto"/>
              <w:bottom w:val="single" w:sz="6" w:space="0" w:color="auto"/>
            </w:tcBorders>
            <w:shd w:val="clear" w:color="auto" w:fill="auto"/>
          </w:tcPr>
          <w:p w14:paraId="445E03A6" w14:textId="77777777" w:rsidR="005C4E5E" w:rsidRDefault="005C4E5E" w:rsidP="0039557B">
            <w:pPr>
              <w:jc w:val="both"/>
              <w:rPr>
                <w:rFonts w:ascii="Arial" w:hAnsi="Arial" w:cs="Arial"/>
                <w:i/>
              </w:rPr>
            </w:pPr>
            <w:r>
              <w:rPr>
                <w:rFonts w:ascii="Arial" w:hAnsi="Arial" w:cs="Arial"/>
                <w:i/>
              </w:rPr>
              <w:t>f)wymagana przepisami ilość wyjść bezpieczeństwa , w tym także szyba tylna dostępna dla pasaże</w:t>
            </w:r>
            <w:r w:rsidR="00F2501A">
              <w:rPr>
                <w:rFonts w:ascii="Arial" w:hAnsi="Arial" w:cs="Arial"/>
                <w:i/>
              </w:rPr>
              <w:t>rów jako wyjście bezpieczeństwa,</w:t>
            </w:r>
          </w:p>
        </w:tc>
      </w:tr>
      <w:tr w:rsidR="005C4E5E" w14:paraId="7BC6F06F" w14:textId="77777777" w:rsidTr="0065620F">
        <w:tc>
          <w:tcPr>
            <w:tcW w:w="3119" w:type="dxa"/>
            <w:vMerge/>
            <w:shd w:val="clear" w:color="auto" w:fill="auto"/>
          </w:tcPr>
          <w:p w14:paraId="65B1FB5E" w14:textId="77777777" w:rsidR="005C4E5E" w:rsidRPr="00B45A1B" w:rsidRDefault="005C4E5E" w:rsidP="00924482">
            <w:pPr>
              <w:rPr>
                <w:rFonts w:ascii="Arial" w:hAnsi="Arial" w:cs="Arial"/>
                <w:b/>
                <w:i/>
              </w:rPr>
            </w:pPr>
          </w:p>
        </w:tc>
        <w:tc>
          <w:tcPr>
            <w:tcW w:w="8221" w:type="dxa"/>
            <w:tcBorders>
              <w:top w:val="single" w:sz="6" w:space="0" w:color="auto"/>
            </w:tcBorders>
            <w:shd w:val="clear" w:color="auto" w:fill="auto"/>
          </w:tcPr>
          <w:p w14:paraId="78053B75" w14:textId="77777777" w:rsidR="005C4E5E" w:rsidRPr="00B45A1B" w:rsidRDefault="005C4E5E" w:rsidP="0039557B">
            <w:pPr>
              <w:jc w:val="both"/>
              <w:rPr>
                <w:rFonts w:ascii="Arial" w:hAnsi="Arial" w:cs="Arial"/>
                <w:i/>
              </w:rPr>
            </w:pPr>
            <w:r w:rsidRPr="00B45A1B">
              <w:rPr>
                <w:rFonts w:ascii="Arial" w:hAnsi="Arial" w:cs="Arial"/>
                <w:i/>
              </w:rPr>
              <w:t>g)lusterka zewnętrzne składane, umożliwiające mycie pojazdu na myjni automatycznej, podgrzewane elektrycznie, z uchwytami do mocowania chorągiewek</w:t>
            </w:r>
            <w:r w:rsidR="009764DE">
              <w:rPr>
                <w:rFonts w:ascii="Arial" w:hAnsi="Arial" w:cs="Arial"/>
                <w:i/>
              </w:rPr>
              <w:t>,</w:t>
            </w:r>
          </w:p>
        </w:tc>
      </w:tr>
      <w:tr w:rsidR="005C4E5E" w14:paraId="7569CA1E" w14:textId="77777777" w:rsidTr="0065620F">
        <w:tc>
          <w:tcPr>
            <w:tcW w:w="3119" w:type="dxa"/>
            <w:vMerge/>
            <w:tcBorders>
              <w:bottom w:val="single" w:sz="6" w:space="0" w:color="auto"/>
            </w:tcBorders>
            <w:shd w:val="clear" w:color="auto" w:fill="auto"/>
          </w:tcPr>
          <w:p w14:paraId="1A02D91F" w14:textId="77777777" w:rsidR="005C4E5E" w:rsidRPr="00B45A1B" w:rsidRDefault="005C4E5E" w:rsidP="00924482">
            <w:pPr>
              <w:rPr>
                <w:rFonts w:ascii="Arial" w:hAnsi="Arial" w:cs="Arial"/>
                <w:b/>
                <w:i/>
              </w:rPr>
            </w:pPr>
          </w:p>
        </w:tc>
        <w:tc>
          <w:tcPr>
            <w:tcW w:w="8221" w:type="dxa"/>
            <w:tcBorders>
              <w:bottom w:val="single" w:sz="6" w:space="0" w:color="auto"/>
            </w:tcBorders>
            <w:shd w:val="clear" w:color="auto" w:fill="auto"/>
          </w:tcPr>
          <w:p w14:paraId="7A504B68" w14:textId="77777777" w:rsidR="005C4E5E" w:rsidRPr="00B45A1B" w:rsidRDefault="005C4E5E" w:rsidP="0039557B">
            <w:pPr>
              <w:jc w:val="both"/>
              <w:rPr>
                <w:rFonts w:ascii="Arial" w:hAnsi="Arial" w:cs="Arial"/>
                <w:i/>
              </w:rPr>
            </w:pPr>
            <w:r w:rsidRPr="00B45A1B">
              <w:rPr>
                <w:rFonts w:ascii="Arial" w:hAnsi="Arial" w:cs="Arial"/>
                <w:i/>
              </w:rPr>
              <w:t>h)cała powierzchnia ścian bocznych i sufitu izolowana termicznie i akustycznie.</w:t>
            </w:r>
          </w:p>
        </w:tc>
      </w:tr>
      <w:tr w:rsidR="005C4E5E" w14:paraId="29AD8AD9" w14:textId="77777777" w:rsidTr="0065620F">
        <w:tc>
          <w:tcPr>
            <w:tcW w:w="3119" w:type="dxa"/>
            <w:vMerge w:val="restart"/>
            <w:tcBorders>
              <w:top w:val="single" w:sz="6" w:space="0" w:color="auto"/>
              <w:bottom w:val="single" w:sz="6" w:space="0" w:color="auto"/>
            </w:tcBorders>
            <w:shd w:val="clear" w:color="auto" w:fill="auto"/>
          </w:tcPr>
          <w:p w14:paraId="767BCC1E" w14:textId="77777777" w:rsidR="005C4E5E" w:rsidRPr="00B45A1B" w:rsidRDefault="005C4E5E" w:rsidP="00EA6246">
            <w:pPr>
              <w:rPr>
                <w:rFonts w:ascii="Arial" w:hAnsi="Arial" w:cs="Arial"/>
                <w:b/>
                <w:i/>
              </w:rPr>
            </w:pPr>
            <w:r w:rsidRPr="00B45A1B">
              <w:rPr>
                <w:rFonts w:ascii="Arial" w:hAnsi="Arial" w:cs="Arial"/>
                <w:b/>
                <w:i/>
              </w:rPr>
              <w:t>11.2. Drzwi</w:t>
            </w:r>
          </w:p>
        </w:tc>
        <w:tc>
          <w:tcPr>
            <w:tcW w:w="8221" w:type="dxa"/>
            <w:tcBorders>
              <w:top w:val="single" w:sz="6" w:space="0" w:color="auto"/>
              <w:bottom w:val="single" w:sz="6" w:space="0" w:color="auto"/>
            </w:tcBorders>
            <w:shd w:val="clear" w:color="auto" w:fill="auto"/>
          </w:tcPr>
          <w:p w14:paraId="06529868" w14:textId="19FA7925" w:rsidR="005C4E5E" w:rsidRPr="00B45A1B" w:rsidRDefault="005C4E5E" w:rsidP="000D771C">
            <w:pPr>
              <w:jc w:val="both"/>
              <w:rPr>
                <w:rFonts w:ascii="Arial" w:hAnsi="Arial" w:cs="Arial"/>
                <w:i/>
              </w:rPr>
            </w:pPr>
            <w:r w:rsidRPr="00B45A1B">
              <w:rPr>
                <w:rFonts w:ascii="Arial" w:hAnsi="Arial" w:cs="Arial"/>
                <w:i/>
              </w:rPr>
              <w:t xml:space="preserve">a) troje drzwi pasażerskich, dwuskrzydłowych, otwieranych pneumatycznie na zewnątrz pojazdu, o szerokości efektywnej </w:t>
            </w:r>
            <w:r w:rsidRPr="000D771C">
              <w:rPr>
                <w:rFonts w:ascii="Arial" w:hAnsi="Arial" w:cs="Arial"/>
                <w:i/>
              </w:rPr>
              <w:t>1250mm</w:t>
            </w:r>
            <w:r w:rsidR="00B019F9">
              <w:rPr>
                <w:rFonts w:ascii="Arial" w:hAnsi="Arial" w:cs="Arial"/>
                <w:i/>
              </w:rPr>
              <w:t xml:space="preserve"> </w:t>
            </w:r>
            <w:r w:rsidRPr="00B45A1B">
              <w:rPr>
                <w:rFonts w:ascii="Arial" w:hAnsi="Arial" w:cs="Arial"/>
                <w:i/>
              </w:rPr>
              <w:t xml:space="preserve"> z d</w:t>
            </w:r>
            <w:r w:rsidR="004F1CEA">
              <w:rPr>
                <w:rFonts w:ascii="Arial" w:hAnsi="Arial" w:cs="Arial"/>
                <w:i/>
              </w:rPr>
              <w:t>źwiękową sygnalizacją zamykania</w:t>
            </w:r>
            <w:r w:rsidR="008D7000">
              <w:rPr>
                <w:rFonts w:ascii="Arial" w:hAnsi="Arial" w:cs="Arial"/>
                <w:i/>
              </w:rPr>
              <w:t xml:space="preserve">. Zamawiający dopuszcza </w:t>
            </w:r>
            <w:r w:rsidR="00B0629E">
              <w:rPr>
                <w:rFonts w:ascii="Arial" w:hAnsi="Arial" w:cs="Arial"/>
                <w:i/>
              </w:rPr>
              <w:t>drzwi przednie zamykane do wewnątrz pojazdu,</w:t>
            </w:r>
          </w:p>
        </w:tc>
      </w:tr>
      <w:tr w:rsidR="004F1CEA" w14:paraId="7B1A6BD8" w14:textId="77777777" w:rsidTr="0065620F">
        <w:tc>
          <w:tcPr>
            <w:tcW w:w="3119" w:type="dxa"/>
            <w:vMerge/>
            <w:tcBorders>
              <w:top w:val="single" w:sz="6" w:space="0" w:color="auto"/>
              <w:bottom w:val="single" w:sz="6" w:space="0" w:color="auto"/>
            </w:tcBorders>
            <w:shd w:val="clear" w:color="auto" w:fill="auto"/>
          </w:tcPr>
          <w:p w14:paraId="01B48219" w14:textId="77777777" w:rsidR="004F1CEA" w:rsidRPr="00B45A1B" w:rsidRDefault="004F1CEA" w:rsidP="00EA6246">
            <w:pPr>
              <w:rPr>
                <w:rFonts w:ascii="Arial" w:hAnsi="Arial" w:cs="Arial"/>
                <w:b/>
                <w:i/>
              </w:rPr>
            </w:pPr>
          </w:p>
        </w:tc>
        <w:tc>
          <w:tcPr>
            <w:tcW w:w="8221" w:type="dxa"/>
            <w:tcBorders>
              <w:top w:val="single" w:sz="6" w:space="0" w:color="auto"/>
              <w:bottom w:val="single" w:sz="6" w:space="0" w:color="auto"/>
            </w:tcBorders>
            <w:shd w:val="clear" w:color="auto" w:fill="auto"/>
          </w:tcPr>
          <w:p w14:paraId="04EFB5B4" w14:textId="77777777" w:rsidR="004F1CEA" w:rsidRPr="009764DE" w:rsidRDefault="004F1CEA" w:rsidP="004F1CEA">
            <w:pPr>
              <w:jc w:val="both"/>
              <w:rPr>
                <w:rFonts w:ascii="Arial" w:hAnsi="Arial" w:cs="Arial"/>
                <w:i/>
              </w:rPr>
            </w:pPr>
            <w:r w:rsidRPr="009764DE">
              <w:rPr>
                <w:rFonts w:ascii="Arial" w:hAnsi="Arial" w:cs="Arial"/>
                <w:i/>
              </w:rPr>
              <w:t>b)każde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r w:rsidR="00775DDA" w:rsidRPr="009764DE">
              <w:rPr>
                <w:rFonts w:ascii="Arial" w:hAnsi="Arial" w:cs="Arial"/>
                <w:i/>
              </w:rPr>
              <w:t>,</w:t>
            </w:r>
          </w:p>
        </w:tc>
      </w:tr>
      <w:tr w:rsidR="005C4E5E" w14:paraId="31213673" w14:textId="77777777" w:rsidTr="0065620F">
        <w:tc>
          <w:tcPr>
            <w:tcW w:w="3119" w:type="dxa"/>
            <w:vMerge/>
            <w:tcBorders>
              <w:top w:val="single" w:sz="6" w:space="0" w:color="auto"/>
              <w:bottom w:val="single" w:sz="6" w:space="0" w:color="auto"/>
            </w:tcBorders>
            <w:shd w:val="clear" w:color="auto" w:fill="auto"/>
          </w:tcPr>
          <w:p w14:paraId="3FA829CE" w14:textId="77777777" w:rsidR="005C4E5E" w:rsidRPr="00B45A1B" w:rsidRDefault="005C4E5E" w:rsidP="00EA6246">
            <w:pPr>
              <w:rPr>
                <w:rFonts w:ascii="Arial" w:hAnsi="Arial" w:cs="Arial"/>
                <w:b/>
                <w:i/>
              </w:rPr>
            </w:pPr>
          </w:p>
        </w:tc>
        <w:tc>
          <w:tcPr>
            <w:tcW w:w="8221" w:type="dxa"/>
            <w:tcBorders>
              <w:top w:val="single" w:sz="6" w:space="0" w:color="auto"/>
              <w:bottom w:val="single" w:sz="6" w:space="0" w:color="auto"/>
            </w:tcBorders>
            <w:shd w:val="clear" w:color="auto" w:fill="auto"/>
          </w:tcPr>
          <w:p w14:paraId="3158A791" w14:textId="059146E3" w:rsidR="005C4E5E" w:rsidRPr="00B45A1B" w:rsidRDefault="00775DDA" w:rsidP="00AA614B">
            <w:pPr>
              <w:jc w:val="both"/>
              <w:rPr>
                <w:rFonts w:ascii="Arial" w:hAnsi="Arial" w:cs="Arial"/>
                <w:i/>
              </w:rPr>
            </w:pPr>
            <w:r>
              <w:rPr>
                <w:rFonts w:ascii="Arial" w:hAnsi="Arial" w:cs="Arial"/>
                <w:i/>
              </w:rPr>
              <w:t>c</w:t>
            </w:r>
            <w:r w:rsidR="005C4E5E" w:rsidRPr="00B45A1B">
              <w:rPr>
                <w:rFonts w:ascii="Arial" w:hAnsi="Arial" w:cs="Arial"/>
                <w:i/>
              </w:rPr>
              <w:t>)we wszystkich drzwiach wejścia bezstopniowe, wysokość podł</w:t>
            </w:r>
            <w:r w:rsidR="00B416B1">
              <w:rPr>
                <w:rFonts w:ascii="Arial" w:hAnsi="Arial" w:cs="Arial"/>
                <w:i/>
              </w:rPr>
              <w:t xml:space="preserve">ogi </w:t>
            </w:r>
            <w:r w:rsidR="004F4B6E">
              <w:rPr>
                <w:rFonts w:ascii="Arial" w:hAnsi="Arial" w:cs="Arial"/>
                <w:i/>
              </w:rPr>
              <w:t>max 34</w:t>
            </w:r>
            <w:r w:rsidR="00AA614B">
              <w:rPr>
                <w:rFonts w:ascii="Arial" w:hAnsi="Arial" w:cs="Arial"/>
                <w:i/>
              </w:rPr>
              <w:t>0mm</w:t>
            </w:r>
            <w:r w:rsidR="001344EB">
              <w:rPr>
                <w:rFonts w:ascii="Arial" w:hAnsi="Arial" w:cs="Arial"/>
                <w:i/>
              </w:rPr>
              <w:t xml:space="preserve"> od poziomu jezdni,</w:t>
            </w:r>
          </w:p>
        </w:tc>
      </w:tr>
      <w:tr w:rsidR="005C4E5E" w14:paraId="402CB0A5" w14:textId="77777777" w:rsidTr="0065620F">
        <w:tc>
          <w:tcPr>
            <w:tcW w:w="3119" w:type="dxa"/>
            <w:vMerge/>
            <w:tcBorders>
              <w:top w:val="single" w:sz="6" w:space="0" w:color="auto"/>
              <w:bottom w:val="single" w:sz="6" w:space="0" w:color="auto"/>
            </w:tcBorders>
            <w:shd w:val="clear" w:color="auto" w:fill="auto"/>
          </w:tcPr>
          <w:p w14:paraId="6232AC46" w14:textId="77777777" w:rsidR="005C4E5E" w:rsidRPr="00B45A1B" w:rsidRDefault="005C4E5E" w:rsidP="00EA6246">
            <w:pPr>
              <w:rPr>
                <w:rFonts w:ascii="Arial" w:hAnsi="Arial" w:cs="Arial"/>
                <w:b/>
                <w:i/>
              </w:rPr>
            </w:pPr>
          </w:p>
        </w:tc>
        <w:tc>
          <w:tcPr>
            <w:tcW w:w="8221" w:type="dxa"/>
            <w:tcBorders>
              <w:top w:val="single" w:sz="6" w:space="0" w:color="auto"/>
              <w:bottom w:val="single" w:sz="6" w:space="0" w:color="auto"/>
            </w:tcBorders>
            <w:shd w:val="clear" w:color="auto" w:fill="auto"/>
          </w:tcPr>
          <w:p w14:paraId="4D07D2BE" w14:textId="77777777" w:rsidR="005C4E5E" w:rsidRPr="00B45A1B" w:rsidRDefault="00775DDA" w:rsidP="0039557B">
            <w:pPr>
              <w:jc w:val="both"/>
              <w:rPr>
                <w:rFonts w:ascii="Arial" w:hAnsi="Arial" w:cs="Arial"/>
                <w:i/>
              </w:rPr>
            </w:pPr>
            <w:r>
              <w:rPr>
                <w:rFonts w:ascii="Arial" w:hAnsi="Arial" w:cs="Arial"/>
                <w:i/>
              </w:rPr>
              <w:t>d</w:t>
            </w:r>
            <w:r w:rsidR="005C4E5E" w:rsidRPr="00B45A1B">
              <w:rPr>
                <w:rFonts w:ascii="Arial" w:hAnsi="Arial" w:cs="Arial"/>
                <w:i/>
              </w:rPr>
              <w:t>) obsługa drzwi –elektropneumatycznie ze stanowiska kierowcy z oddzielnym niezależnym,</w:t>
            </w:r>
            <w:r>
              <w:rPr>
                <w:rFonts w:ascii="Arial" w:hAnsi="Arial" w:cs="Arial"/>
                <w:i/>
              </w:rPr>
              <w:t xml:space="preserve"> </w:t>
            </w:r>
            <w:r w:rsidR="005C4E5E" w:rsidRPr="00B45A1B">
              <w:rPr>
                <w:rFonts w:ascii="Arial" w:hAnsi="Arial" w:cs="Arial"/>
                <w:i/>
              </w:rPr>
              <w:t>skrzydłami pierwszych drzwi przy kabinie kierowcy, indywidualne sterowanie każdych drzwi oraz wszystkimi jednym przyciskiem</w:t>
            </w:r>
            <w:r w:rsidR="001344EB">
              <w:rPr>
                <w:rFonts w:ascii="Arial" w:hAnsi="Arial" w:cs="Arial"/>
                <w:i/>
              </w:rPr>
              <w:t>,</w:t>
            </w:r>
          </w:p>
        </w:tc>
      </w:tr>
      <w:tr w:rsidR="005C4E5E" w14:paraId="7E72A972" w14:textId="77777777" w:rsidTr="0065620F">
        <w:tc>
          <w:tcPr>
            <w:tcW w:w="3119" w:type="dxa"/>
            <w:vMerge/>
            <w:tcBorders>
              <w:top w:val="single" w:sz="6" w:space="0" w:color="auto"/>
              <w:bottom w:val="single" w:sz="6" w:space="0" w:color="auto"/>
            </w:tcBorders>
            <w:shd w:val="clear" w:color="auto" w:fill="auto"/>
          </w:tcPr>
          <w:p w14:paraId="0D8179D2" w14:textId="77777777" w:rsidR="005C4E5E" w:rsidRPr="00B45A1B" w:rsidRDefault="005C4E5E" w:rsidP="00EA6246">
            <w:pPr>
              <w:rPr>
                <w:rFonts w:ascii="Arial" w:hAnsi="Arial" w:cs="Arial"/>
                <w:b/>
                <w:i/>
              </w:rPr>
            </w:pPr>
          </w:p>
        </w:tc>
        <w:tc>
          <w:tcPr>
            <w:tcW w:w="8221" w:type="dxa"/>
            <w:tcBorders>
              <w:top w:val="single" w:sz="6" w:space="0" w:color="auto"/>
              <w:bottom w:val="single" w:sz="6" w:space="0" w:color="auto"/>
            </w:tcBorders>
            <w:shd w:val="clear" w:color="auto" w:fill="auto"/>
          </w:tcPr>
          <w:p w14:paraId="3B2B1287" w14:textId="77777777" w:rsidR="005C4E5E" w:rsidRPr="00B45A1B" w:rsidRDefault="00775DDA" w:rsidP="0039557B">
            <w:pPr>
              <w:jc w:val="both"/>
              <w:rPr>
                <w:rFonts w:ascii="Arial" w:hAnsi="Arial" w:cs="Arial"/>
                <w:i/>
              </w:rPr>
            </w:pPr>
            <w:r>
              <w:rPr>
                <w:rFonts w:ascii="Arial" w:hAnsi="Arial" w:cs="Arial"/>
                <w:i/>
              </w:rPr>
              <w:t>e</w:t>
            </w:r>
            <w:r w:rsidR="005C4E5E" w:rsidRPr="00B45A1B">
              <w:rPr>
                <w:rFonts w:ascii="Arial" w:hAnsi="Arial" w:cs="Arial"/>
                <w:i/>
              </w:rPr>
              <w:t xml:space="preserve">) wyposażanie w mechanizm zabezpieczający przed ściśnięciem pasażera oraz poręcze ułatwiające </w:t>
            </w:r>
            <w:r w:rsidR="001344EB">
              <w:rPr>
                <w:rFonts w:ascii="Arial" w:hAnsi="Arial" w:cs="Arial"/>
                <w:i/>
              </w:rPr>
              <w:t>pasażerom wsiadanie do autobusu,</w:t>
            </w:r>
          </w:p>
        </w:tc>
      </w:tr>
      <w:tr w:rsidR="005C4E5E" w14:paraId="37DBF27A" w14:textId="77777777" w:rsidTr="0065620F">
        <w:tc>
          <w:tcPr>
            <w:tcW w:w="3119" w:type="dxa"/>
            <w:vMerge/>
            <w:tcBorders>
              <w:top w:val="single" w:sz="6" w:space="0" w:color="auto"/>
            </w:tcBorders>
            <w:shd w:val="clear" w:color="auto" w:fill="auto"/>
          </w:tcPr>
          <w:p w14:paraId="0FDB638B" w14:textId="77777777" w:rsidR="005C4E5E" w:rsidRPr="00B45A1B" w:rsidRDefault="005C4E5E" w:rsidP="00EA6246">
            <w:pPr>
              <w:rPr>
                <w:rFonts w:ascii="Arial" w:hAnsi="Arial" w:cs="Arial"/>
                <w:b/>
                <w:i/>
              </w:rPr>
            </w:pPr>
          </w:p>
        </w:tc>
        <w:tc>
          <w:tcPr>
            <w:tcW w:w="8221" w:type="dxa"/>
            <w:tcBorders>
              <w:top w:val="single" w:sz="6" w:space="0" w:color="auto"/>
            </w:tcBorders>
            <w:shd w:val="clear" w:color="auto" w:fill="auto"/>
          </w:tcPr>
          <w:p w14:paraId="6E8678FA" w14:textId="77777777" w:rsidR="005C4E5E" w:rsidRPr="00B45A1B" w:rsidRDefault="00775DDA" w:rsidP="0039557B">
            <w:pPr>
              <w:jc w:val="both"/>
              <w:rPr>
                <w:rFonts w:ascii="Arial" w:hAnsi="Arial" w:cs="Arial"/>
                <w:i/>
              </w:rPr>
            </w:pPr>
            <w:r>
              <w:rPr>
                <w:rFonts w:ascii="Arial" w:hAnsi="Arial" w:cs="Arial"/>
                <w:i/>
              </w:rPr>
              <w:t>f</w:t>
            </w:r>
            <w:r w:rsidR="005C4E5E" w:rsidRPr="00B45A1B">
              <w:rPr>
                <w:rFonts w:ascii="Arial" w:hAnsi="Arial" w:cs="Arial"/>
                <w:i/>
              </w:rPr>
              <w:t>) w skrzyniach napędu drzwi oraz na zewnątrz pojazdu po jednym zaworze bezpieczeństwa umożliwiającym otwarcie drzwi</w:t>
            </w:r>
            <w:r w:rsidR="001344EB">
              <w:rPr>
                <w:rFonts w:ascii="Arial" w:hAnsi="Arial" w:cs="Arial"/>
                <w:i/>
              </w:rPr>
              <w:t xml:space="preserve"> od wewnątrz i zewnątrz pojazdu,</w:t>
            </w:r>
          </w:p>
        </w:tc>
      </w:tr>
      <w:tr w:rsidR="005C4E5E" w14:paraId="7721AD3E" w14:textId="77777777" w:rsidTr="0065620F">
        <w:tc>
          <w:tcPr>
            <w:tcW w:w="3119" w:type="dxa"/>
            <w:vMerge/>
            <w:shd w:val="clear" w:color="auto" w:fill="auto"/>
          </w:tcPr>
          <w:p w14:paraId="0BF1FC47" w14:textId="77777777" w:rsidR="005C4E5E" w:rsidRPr="00B45A1B" w:rsidRDefault="005C4E5E" w:rsidP="00EA6246">
            <w:pPr>
              <w:rPr>
                <w:rFonts w:ascii="Arial" w:hAnsi="Arial" w:cs="Arial"/>
                <w:b/>
                <w:i/>
              </w:rPr>
            </w:pPr>
          </w:p>
        </w:tc>
        <w:tc>
          <w:tcPr>
            <w:tcW w:w="8221" w:type="dxa"/>
            <w:shd w:val="clear" w:color="auto" w:fill="auto"/>
          </w:tcPr>
          <w:p w14:paraId="5D67EDFB" w14:textId="77777777" w:rsidR="005C4E5E" w:rsidRPr="00B45A1B" w:rsidRDefault="00775DDA" w:rsidP="0039557B">
            <w:pPr>
              <w:jc w:val="both"/>
              <w:rPr>
                <w:rFonts w:ascii="Arial" w:hAnsi="Arial" w:cs="Arial"/>
                <w:i/>
              </w:rPr>
            </w:pPr>
            <w:r>
              <w:rPr>
                <w:rFonts w:ascii="Arial" w:hAnsi="Arial" w:cs="Arial"/>
                <w:i/>
              </w:rPr>
              <w:t>h</w:t>
            </w:r>
            <w:r w:rsidR="005C4E5E" w:rsidRPr="00B45A1B">
              <w:rPr>
                <w:rFonts w:ascii="Arial" w:hAnsi="Arial" w:cs="Arial"/>
                <w:i/>
              </w:rPr>
              <w:t xml:space="preserve">) szyba prawego skrzydła pierwszych drzwi </w:t>
            </w:r>
            <w:r w:rsidR="001344EB">
              <w:rPr>
                <w:rFonts w:ascii="Arial" w:hAnsi="Arial" w:cs="Arial"/>
                <w:i/>
              </w:rPr>
              <w:t>podwójna lub podgrzewana,</w:t>
            </w:r>
          </w:p>
        </w:tc>
      </w:tr>
      <w:tr w:rsidR="005C4E5E" w14:paraId="658DEACB" w14:textId="77777777" w:rsidTr="0065620F">
        <w:tc>
          <w:tcPr>
            <w:tcW w:w="3119" w:type="dxa"/>
            <w:vMerge/>
            <w:shd w:val="clear" w:color="auto" w:fill="auto"/>
          </w:tcPr>
          <w:p w14:paraId="6200156A" w14:textId="77777777" w:rsidR="005C4E5E" w:rsidRPr="00B45A1B" w:rsidRDefault="005C4E5E" w:rsidP="00EA6246">
            <w:pPr>
              <w:rPr>
                <w:rFonts w:ascii="Arial" w:hAnsi="Arial" w:cs="Arial"/>
                <w:b/>
                <w:i/>
              </w:rPr>
            </w:pPr>
          </w:p>
        </w:tc>
        <w:tc>
          <w:tcPr>
            <w:tcW w:w="8221" w:type="dxa"/>
            <w:shd w:val="clear" w:color="auto" w:fill="auto"/>
          </w:tcPr>
          <w:p w14:paraId="384260F2" w14:textId="77777777" w:rsidR="005C4E5E" w:rsidRPr="00B45A1B" w:rsidRDefault="005C4E5E" w:rsidP="0039557B">
            <w:pPr>
              <w:jc w:val="both"/>
              <w:rPr>
                <w:rFonts w:ascii="Arial" w:hAnsi="Arial" w:cs="Arial"/>
                <w:i/>
              </w:rPr>
            </w:pPr>
            <w:r w:rsidRPr="00B45A1B">
              <w:rPr>
                <w:rFonts w:ascii="Arial" w:hAnsi="Arial" w:cs="Arial"/>
                <w:i/>
              </w:rPr>
              <w:t>g)oszklenie pozostałych skrzydeł drzwiowych wykonane ze szkła bezpiecznego bezodpryskowego , klejone do skrzydeł drzwio</w:t>
            </w:r>
            <w:r w:rsidR="001344EB">
              <w:rPr>
                <w:rFonts w:ascii="Arial" w:hAnsi="Arial" w:cs="Arial"/>
                <w:i/>
              </w:rPr>
              <w:t>wych lub mocowane w uszczelkach,</w:t>
            </w:r>
          </w:p>
        </w:tc>
      </w:tr>
      <w:tr w:rsidR="005C4E5E" w14:paraId="2FD9B512" w14:textId="77777777" w:rsidTr="0065620F">
        <w:tc>
          <w:tcPr>
            <w:tcW w:w="3119" w:type="dxa"/>
            <w:vMerge/>
            <w:shd w:val="clear" w:color="auto" w:fill="auto"/>
          </w:tcPr>
          <w:p w14:paraId="10756782" w14:textId="77777777" w:rsidR="005C4E5E" w:rsidRPr="00B45A1B" w:rsidRDefault="005C4E5E" w:rsidP="00EA6246">
            <w:pPr>
              <w:rPr>
                <w:rFonts w:ascii="Arial" w:hAnsi="Arial" w:cs="Arial"/>
                <w:b/>
                <w:i/>
              </w:rPr>
            </w:pPr>
          </w:p>
        </w:tc>
        <w:tc>
          <w:tcPr>
            <w:tcW w:w="8221" w:type="dxa"/>
            <w:shd w:val="clear" w:color="auto" w:fill="auto"/>
          </w:tcPr>
          <w:p w14:paraId="0310A013" w14:textId="77777777" w:rsidR="005C4E5E" w:rsidRPr="00B45A1B" w:rsidRDefault="00775DDA" w:rsidP="0039557B">
            <w:pPr>
              <w:jc w:val="both"/>
              <w:rPr>
                <w:rFonts w:ascii="Arial" w:hAnsi="Arial" w:cs="Arial"/>
                <w:i/>
              </w:rPr>
            </w:pPr>
            <w:r>
              <w:rPr>
                <w:rFonts w:ascii="Arial" w:hAnsi="Arial" w:cs="Arial"/>
                <w:i/>
              </w:rPr>
              <w:t>i</w:t>
            </w:r>
            <w:r w:rsidR="005C4E5E" w:rsidRPr="00B45A1B">
              <w:rPr>
                <w:rFonts w:ascii="Arial" w:hAnsi="Arial" w:cs="Arial"/>
                <w:i/>
              </w:rPr>
              <w:t>) pierwsze drzwi zamykane na zamek patentowy pozostałe ryg</w:t>
            </w:r>
            <w:r w:rsidR="001344EB">
              <w:rPr>
                <w:rFonts w:ascii="Arial" w:hAnsi="Arial" w:cs="Arial"/>
                <w:i/>
              </w:rPr>
              <w:t>lowane od wewnątrz na czworokąt,</w:t>
            </w:r>
          </w:p>
        </w:tc>
      </w:tr>
      <w:tr w:rsidR="005C4E5E" w14:paraId="7613314F" w14:textId="77777777" w:rsidTr="0065620F">
        <w:tc>
          <w:tcPr>
            <w:tcW w:w="3119" w:type="dxa"/>
            <w:vMerge/>
            <w:shd w:val="clear" w:color="auto" w:fill="auto"/>
          </w:tcPr>
          <w:p w14:paraId="4E0447E9" w14:textId="77777777" w:rsidR="005C4E5E" w:rsidRPr="00B45A1B" w:rsidRDefault="005C4E5E" w:rsidP="00EA6246">
            <w:pPr>
              <w:rPr>
                <w:rFonts w:ascii="Arial" w:hAnsi="Arial" w:cs="Arial"/>
                <w:b/>
                <w:i/>
              </w:rPr>
            </w:pPr>
          </w:p>
        </w:tc>
        <w:tc>
          <w:tcPr>
            <w:tcW w:w="8221" w:type="dxa"/>
            <w:shd w:val="clear" w:color="auto" w:fill="auto"/>
          </w:tcPr>
          <w:p w14:paraId="1547945B" w14:textId="77777777" w:rsidR="005C4E5E" w:rsidRPr="00B45A1B" w:rsidRDefault="00775DDA" w:rsidP="0039557B">
            <w:pPr>
              <w:jc w:val="both"/>
              <w:rPr>
                <w:rFonts w:ascii="Arial" w:hAnsi="Arial" w:cs="Arial"/>
                <w:i/>
              </w:rPr>
            </w:pPr>
            <w:r>
              <w:rPr>
                <w:rFonts w:ascii="Arial" w:hAnsi="Arial" w:cs="Arial"/>
                <w:i/>
              </w:rPr>
              <w:t>j</w:t>
            </w:r>
            <w:r w:rsidR="005C4E5E" w:rsidRPr="00B45A1B">
              <w:rPr>
                <w:rFonts w:ascii="Arial" w:hAnsi="Arial" w:cs="Arial"/>
                <w:i/>
              </w:rPr>
              <w:t>) otwierania i zamykanie drzwi tylko z pulpitu kierowcy z wyjątkiem pierwszych drzwi otwieranych także z zewnątrz , przyciski sterowania drzwi podświetlanie z sygnalizacją przystank</w:t>
            </w:r>
            <w:r w:rsidR="001344EB">
              <w:rPr>
                <w:rFonts w:ascii="Arial" w:hAnsi="Arial" w:cs="Arial"/>
                <w:i/>
              </w:rPr>
              <w:t>u” na żądanie „i otwarcie drzwi,</w:t>
            </w:r>
          </w:p>
        </w:tc>
      </w:tr>
      <w:tr w:rsidR="005C4E5E" w14:paraId="46D7C5A8" w14:textId="77777777" w:rsidTr="0065620F">
        <w:tc>
          <w:tcPr>
            <w:tcW w:w="3119" w:type="dxa"/>
            <w:vMerge/>
            <w:tcBorders>
              <w:bottom w:val="nil"/>
            </w:tcBorders>
            <w:shd w:val="clear" w:color="auto" w:fill="auto"/>
          </w:tcPr>
          <w:p w14:paraId="5957A420" w14:textId="77777777" w:rsidR="005C4E5E" w:rsidRPr="00B45A1B" w:rsidRDefault="005C4E5E" w:rsidP="00EA6246">
            <w:pPr>
              <w:rPr>
                <w:rFonts w:ascii="Arial" w:hAnsi="Arial" w:cs="Arial"/>
                <w:b/>
                <w:i/>
              </w:rPr>
            </w:pPr>
          </w:p>
        </w:tc>
        <w:tc>
          <w:tcPr>
            <w:tcW w:w="8221" w:type="dxa"/>
            <w:shd w:val="clear" w:color="auto" w:fill="auto"/>
          </w:tcPr>
          <w:p w14:paraId="1240465B" w14:textId="77777777" w:rsidR="005C4E5E" w:rsidRPr="00B45A1B" w:rsidRDefault="001344EB" w:rsidP="0039557B">
            <w:pPr>
              <w:jc w:val="both"/>
              <w:rPr>
                <w:rFonts w:ascii="Arial" w:hAnsi="Arial" w:cs="Arial"/>
                <w:i/>
              </w:rPr>
            </w:pPr>
            <w:r>
              <w:rPr>
                <w:rFonts w:ascii="Arial" w:hAnsi="Arial" w:cs="Arial"/>
                <w:i/>
              </w:rPr>
              <w:t>k</w:t>
            </w:r>
            <w:r w:rsidR="005C4E5E" w:rsidRPr="00B45A1B">
              <w:rPr>
                <w:rFonts w:ascii="Arial" w:hAnsi="Arial" w:cs="Arial"/>
                <w:i/>
              </w:rPr>
              <w:t>) hamulec przystankowy działający w charakterze blokady jazdy przy otwartych drzwiach</w:t>
            </w:r>
            <w:r>
              <w:rPr>
                <w:rFonts w:ascii="Arial" w:hAnsi="Arial" w:cs="Arial"/>
                <w:i/>
              </w:rPr>
              <w:t>,</w:t>
            </w:r>
          </w:p>
        </w:tc>
      </w:tr>
      <w:tr w:rsidR="004034B6" w14:paraId="63F8CBF1" w14:textId="77777777" w:rsidTr="0065620F">
        <w:tc>
          <w:tcPr>
            <w:tcW w:w="3119" w:type="dxa"/>
            <w:tcBorders>
              <w:top w:val="nil"/>
              <w:bottom w:val="nil"/>
            </w:tcBorders>
            <w:shd w:val="clear" w:color="auto" w:fill="auto"/>
          </w:tcPr>
          <w:p w14:paraId="5EC6AB80" w14:textId="77777777" w:rsidR="004034B6" w:rsidRPr="00B45A1B" w:rsidRDefault="004034B6" w:rsidP="00EA6246">
            <w:pPr>
              <w:rPr>
                <w:rFonts w:ascii="Arial" w:hAnsi="Arial" w:cs="Arial"/>
                <w:b/>
                <w:i/>
              </w:rPr>
            </w:pPr>
          </w:p>
        </w:tc>
        <w:tc>
          <w:tcPr>
            <w:tcW w:w="8221" w:type="dxa"/>
            <w:shd w:val="clear" w:color="auto" w:fill="auto"/>
          </w:tcPr>
          <w:p w14:paraId="06AE35CE" w14:textId="77777777" w:rsidR="004034B6" w:rsidRPr="000D771C" w:rsidRDefault="004034B6" w:rsidP="0039557B">
            <w:pPr>
              <w:jc w:val="both"/>
              <w:rPr>
                <w:rFonts w:ascii="Arial" w:hAnsi="Arial" w:cs="Arial"/>
                <w:i/>
              </w:rPr>
            </w:pPr>
            <w:r w:rsidRPr="000D771C">
              <w:rPr>
                <w:rFonts w:ascii="Arial" w:hAnsi="Arial" w:cs="Arial"/>
                <w:i/>
              </w:rPr>
              <w:t>l)detekcja obecności pasażerów w płaszczyźnie otworu drzwi,</w:t>
            </w:r>
          </w:p>
          <w:p w14:paraId="6452CD51" w14:textId="77777777" w:rsidR="004034B6" w:rsidRPr="000D771C" w:rsidRDefault="004034B6" w:rsidP="0039557B">
            <w:pPr>
              <w:jc w:val="both"/>
              <w:rPr>
                <w:rFonts w:ascii="Arial" w:hAnsi="Arial" w:cs="Arial"/>
                <w:i/>
              </w:rPr>
            </w:pPr>
            <w:r w:rsidRPr="000D771C">
              <w:rPr>
                <w:rFonts w:ascii="Arial" w:hAnsi="Arial" w:cs="Arial"/>
                <w:i/>
              </w:rPr>
              <w:t xml:space="preserve">Automatyczne </w:t>
            </w:r>
            <w:r w:rsidR="00CE49B7" w:rsidRPr="000D771C">
              <w:rPr>
                <w:rFonts w:ascii="Arial" w:hAnsi="Arial" w:cs="Arial"/>
                <w:i/>
              </w:rPr>
              <w:t>zamykanie się drzwi po upływie 5 sekund od momentu, gdy detekcja obecności pasażerów wykaże brak wsiadających lub wysiadających pasażerów.</w:t>
            </w:r>
          </w:p>
          <w:p w14:paraId="579B8014" w14:textId="77777777" w:rsidR="00CE49B7" w:rsidRPr="000D771C" w:rsidRDefault="00CE49B7" w:rsidP="0039557B">
            <w:pPr>
              <w:jc w:val="both"/>
              <w:rPr>
                <w:rFonts w:ascii="Arial" w:hAnsi="Arial" w:cs="Arial"/>
                <w:i/>
              </w:rPr>
            </w:pPr>
            <w:r w:rsidRPr="000D771C">
              <w:rPr>
                <w:rFonts w:ascii="Arial" w:hAnsi="Arial" w:cs="Arial"/>
                <w:i/>
              </w:rPr>
              <w:t>Autobusy powinny posiadać możliwość zmiany wielkości parametru czasu opóźniania zamykania drzwi.</w:t>
            </w:r>
          </w:p>
          <w:p w14:paraId="038D6F70" w14:textId="77777777" w:rsidR="00CE49B7" w:rsidRPr="004034B6" w:rsidRDefault="00CE49B7" w:rsidP="0039557B">
            <w:pPr>
              <w:jc w:val="both"/>
              <w:rPr>
                <w:rFonts w:ascii="Arial" w:hAnsi="Arial" w:cs="Arial"/>
                <w:i/>
                <w:color w:val="FF0000"/>
              </w:rPr>
            </w:pPr>
            <w:r w:rsidRPr="000D771C">
              <w:rPr>
                <w:rFonts w:ascii="Arial" w:hAnsi="Arial" w:cs="Arial"/>
                <w:i/>
              </w:rPr>
              <w:t>Detekcja obecności pasażerów funkcjonuje tylko w momencie aktywnego systemu otwierania drzwi przez pasażerów,</w:t>
            </w:r>
          </w:p>
        </w:tc>
      </w:tr>
      <w:tr w:rsidR="00775DDA" w14:paraId="55AE9EB3" w14:textId="77777777" w:rsidTr="0065620F">
        <w:tc>
          <w:tcPr>
            <w:tcW w:w="3119" w:type="dxa"/>
            <w:tcBorders>
              <w:top w:val="nil"/>
              <w:bottom w:val="nil"/>
            </w:tcBorders>
            <w:shd w:val="clear" w:color="auto" w:fill="auto"/>
          </w:tcPr>
          <w:p w14:paraId="5AB4B57D" w14:textId="77777777" w:rsidR="00775DDA" w:rsidRPr="00B45A1B" w:rsidRDefault="00775DDA" w:rsidP="00EA6246">
            <w:pPr>
              <w:rPr>
                <w:rFonts w:ascii="Arial" w:hAnsi="Arial" w:cs="Arial"/>
                <w:b/>
                <w:i/>
              </w:rPr>
            </w:pPr>
          </w:p>
        </w:tc>
        <w:tc>
          <w:tcPr>
            <w:tcW w:w="8221" w:type="dxa"/>
            <w:shd w:val="clear" w:color="auto" w:fill="auto"/>
          </w:tcPr>
          <w:p w14:paraId="61A36D8D" w14:textId="77777777" w:rsidR="00D063FB" w:rsidRPr="009764DE" w:rsidRDefault="004034B6" w:rsidP="0039557B">
            <w:pPr>
              <w:jc w:val="both"/>
              <w:rPr>
                <w:rFonts w:ascii="Arial" w:hAnsi="Arial" w:cs="Arial"/>
                <w:i/>
              </w:rPr>
            </w:pPr>
            <w:r>
              <w:rPr>
                <w:rFonts w:ascii="Arial" w:hAnsi="Arial" w:cs="Arial"/>
                <w:i/>
              </w:rPr>
              <w:t>ł</w:t>
            </w:r>
            <w:r w:rsidR="00775DDA" w:rsidRPr="009764DE">
              <w:rPr>
                <w:rFonts w:ascii="Arial" w:hAnsi="Arial" w:cs="Arial"/>
                <w:i/>
              </w:rPr>
              <w:t>)blokada awaryjnego otwierania drzwi przy prędkości powyżej 5km/h</w:t>
            </w:r>
            <w:r w:rsidR="00D063FB">
              <w:rPr>
                <w:rFonts w:ascii="Arial" w:hAnsi="Arial" w:cs="Arial"/>
                <w:i/>
              </w:rPr>
              <w:t>,</w:t>
            </w:r>
          </w:p>
        </w:tc>
      </w:tr>
      <w:tr w:rsidR="00D063FB" w14:paraId="03C71CB6" w14:textId="77777777" w:rsidTr="0065620F">
        <w:tc>
          <w:tcPr>
            <w:tcW w:w="3119" w:type="dxa"/>
            <w:tcBorders>
              <w:top w:val="nil"/>
              <w:bottom w:val="single" w:sz="6" w:space="0" w:color="auto"/>
            </w:tcBorders>
            <w:shd w:val="clear" w:color="auto" w:fill="auto"/>
          </w:tcPr>
          <w:p w14:paraId="270B291F" w14:textId="77777777" w:rsidR="00D063FB" w:rsidRPr="00B45A1B" w:rsidRDefault="00D063FB" w:rsidP="00EA6246">
            <w:pPr>
              <w:rPr>
                <w:rFonts w:ascii="Arial" w:hAnsi="Arial" w:cs="Arial"/>
                <w:b/>
                <w:i/>
              </w:rPr>
            </w:pPr>
          </w:p>
        </w:tc>
        <w:tc>
          <w:tcPr>
            <w:tcW w:w="8221" w:type="dxa"/>
            <w:shd w:val="clear" w:color="auto" w:fill="auto"/>
          </w:tcPr>
          <w:p w14:paraId="723559E8" w14:textId="77777777" w:rsidR="00D063FB" w:rsidRDefault="00D063FB" w:rsidP="0039557B">
            <w:pPr>
              <w:jc w:val="both"/>
              <w:rPr>
                <w:rFonts w:ascii="Arial" w:hAnsi="Arial" w:cs="Arial"/>
                <w:i/>
              </w:rPr>
            </w:pPr>
            <w:r>
              <w:rPr>
                <w:rFonts w:ascii="Arial" w:hAnsi="Arial" w:cs="Arial"/>
                <w:i/>
              </w:rPr>
              <w:t>m) śmietniczk</w:t>
            </w:r>
            <w:r w:rsidR="00E13890">
              <w:rPr>
                <w:rFonts w:ascii="Arial" w:hAnsi="Arial" w:cs="Arial"/>
                <w:i/>
              </w:rPr>
              <w:t>a</w:t>
            </w:r>
            <w:r>
              <w:rPr>
                <w:rFonts w:ascii="Arial" w:hAnsi="Arial" w:cs="Arial"/>
                <w:i/>
              </w:rPr>
              <w:t xml:space="preserve"> przy każdych drzwiach.</w:t>
            </w:r>
          </w:p>
        </w:tc>
      </w:tr>
      <w:tr w:rsidR="005C4E5E" w14:paraId="308BE786" w14:textId="77777777" w:rsidTr="0065620F">
        <w:tc>
          <w:tcPr>
            <w:tcW w:w="3119" w:type="dxa"/>
            <w:vMerge w:val="restart"/>
            <w:tcBorders>
              <w:top w:val="single" w:sz="6" w:space="0" w:color="auto"/>
            </w:tcBorders>
            <w:shd w:val="clear" w:color="auto" w:fill="auto"/>
          </w:tcPr>
          <w:p w14:paraId="08A51650" w14:textId="77777777" w:rsidR="005C4E5E" w:rsidRPr="00B45A1B" w:rsidRDefault="005C4E5E" w:rsidP="00EA6246">
            <w:pPr>
              <w:rPr>
                <w:rFonts w:ascii="Arial" w:hAnsi="Arial" w:cs="Arial"/>
                <w:b/>
                <w:i/>
              </w:rPr>
            </w:pPr>
            <w:r>
              <w:rPr>
                <w:rFonts w:ascii="Arial" w:hAnsi="Arial" w:cs="Arial"/>
                <w:b/>
                <w:i/>
              </w:rPr>
              <w:t>11.3.Wentylacja</w:t>
            </w:r>
          </w:p>
        </w:tc>
        <w:tc>
          <w:tcPr>
            <w:tcW w:w="8221" w:type="dxa"/>
            <w:shd w:val="clear" w:color="auto" w:fill="auto"/>
          </w:tcPr>
          <w:p w14:paraId="4055A446" w14:textId="77777777" w:rsidR="005C4E5E" w:rsidRPr="00B45A1B" w:rsidRDefault="005C4E5E" w:rsidP="0039557B">
            <w:pPr>
              <w:jc w:val="both"/>
              <w:rPr>
                <w:rFonts w:ascii="Arial" w:hAnsi="Arial" w:cs="Arial"/>
                <w:i/>
              </w:rPr>
            </w:pPr>
            <w:r>
              <w:rPr>
                <w:rFonts w:ascii="Arial" w:hAnsi="Arial" w:cs="Arial"/>
                <w:i/>
              </w:rPr>
              <w:t xml:space="preserve">a)wentylacja kabiny kierowcy </w:t>
            </w:r>
            <w:r w:rsidR="004B4E4B" w:rsidRPr="009764DE">
              <w:rPr>
                <w:rFonts w:ascii="Arial" w:hAnsi="Arial" w:cs="Arial"/>
                <w:i/>
              </w:rPr>
              <w:t>naturalna</w:t>
            </w:r>
            <w:r w:rsidR="004B4E4B">
              <w:rPr>
                <w:rFonts w:ascii="Arial" w:hAnsi="Arial" w:cs="Arial"/>
                <w:i/>
              </w:rPr>
              <w:t xml:space="preserve"> - </w:t>
            </w:r>
            <w:r>
              <w:rPr>
                <w:rFonts w:ascii="Arial" w:hAnsi="Arial" w:cs="Arial"/>
                <w:i/>
              </w:rPr>
              <w:t>za pomocą przesuwneg</w:t>
            </w:r>
            <w:r w:rsidR="004B4E4B">
              <w:rPr>
                <w:rFonts w:ascii="Arial" w:hAnsi="Arial" w:cs="Arial"/>
                <w:i/>
              </w:rPr>
              <w:t>o okna z lewej strony kierowcy</w:t>
            </w:r>
            <w:r w:rsidR="004B4E4B" w:rsidRPr="009764DE">
              <w:rPr>
                <w:rFonts w:ascii="Arial" w:hAnsi="Arial" w:cs="Arial"/>
                <w:i/>
              </w:rPr>
              <w:t xml:space="preserve">, wymuszona </w:t>
            </w:r>
            <w:r w:rsidR="004B4E4B">
              <w:rPr>
                <w:rFonts w:ascii="Arial" w:hAnsi="Arial" w:cs="Arial"/>
                <w:i/>
                <w:color w:val="FF0000"/>
              </w:rPr>
              <w:t xml:space="preserve">- </w:t>
            </w:r>
            <w:r w:rsidR="004B4E4B">
              <w:rPr>
                <w:rFonts w:ascii="Arial" w:hAnsi="Arial" w:cs="Arial"/>
                <w:i/>
              </w:rPr>
              <w:t xml:space="preserve">  nawiewy</w:t>
            </w:r>
            <w:r>
              <w:rPr>
                <w:rFonts w:ascii="Arial" w:hAnsi="Arial" w:cs="Arial"/>
                <w:i/>
              </w:rPr>
              <w:t xml:space="preserve"> z elektrycznym wymuszeniem obiegu powietrza</w:t>
            </w:r>
            <w:r w:rsidR="008743FB">
              <w:rPr>
                <w:rFonts w:ascii="Arial" w:hAnsi="Arial" w:cs="Arial"/>
                <w:i/>
              </w:rPr>
              <w:t>,</w:t>
            </w:r>
          </w:p>
        </w:tc>
      </w:tr>
      <w:tr w:rsidR="005C4E5E" w14:paraId="19AE11D1" w14:textId="77777777" w:rsidTr="0065620F">
        <w:tc>
          <w:tcPr>
            <w:tcW w:w="3119" w:type="dxa"/>
            <w:vMerge/>
            <w:shd w:val="clear" w:color="auto" w:fill="auto"/>
          </w:tcPr>
          <w:p w14:paraId="023DCE35" w14:textId="77777777" w:rsidR="005C4E5E" w:rsidRPr="00B45A1B" w:rsidRDefault="005C4E5E" w:rsidP="00EA6246">
            <w:pPr>
              <w:rPr>
                <w:rFonts w:ascii="Arial" w:hAnsi="Arial" w:cs="Arial"/>
                <w:b/>
                <w:i/>
              </w:rPr>
            </w:pPr>
          </w:p>
        </w:tc>
        <w:tc>
          <w:tcPr>
            <w:tcW w:w="8221" w:type="dxa"/>
            <w:shd w:val="clear" w:color="auto" w:fill="auto"/>
          </w:tcPr>
          <w:p w14:paraId="181C8885" w14:textId="77777777" w:rsidR="005C4E5E" w:rsidRPr="00B45A1B" w:rsidRDefault="005C4E5E" w:rsidP="0039557B">
            <w:pPr>
              <w:jc w:val="both"/>
              <w:rPr>
                <w:rFonts w:ascii="Arial" w:hAnsi="Arial" w:cs="Arial"/>
                <w:i/>
              </w:rPr>
            </w:pPr>
            <w:r>
              <w:rPr>
                <w:rFonts w:ascii="Arial" w:hAnsi="Arial" w:cs="Arial"/>
                <w:i/>
              </w:rPr>
              <w:t xml:space="preserve">b)wentylacja </w:t>
            </w:r>
            <w:r w:rsidR="004B4E4B" w:rsidRPr="009764DE">
              <w:rPr>
                <w:rFonts w:ascii="Arial" w:hAnsi="Arial" w:cs="Arial"/>
                <w:i/>
              </w:rPr>
              <w:t xml:space="preserve">wymuszona </w:t>
            </w:r>
            <w:r>
              <w:rPr>
                <w:rFonts w:ascii="Arial" w:hAnsi="Arial" w:cs="Arial"/>
                <w:i/>
              </w:rPr>
              <w:t>przestrzeni pasażerskiej za pomocą min</w:t>
            </w:r>
            <w:r w:rsidR="008743FB">
              <w:rPr>
                <w:rFonts w:ascii="Arial" w:hAnsi="Arial" w:cs="Arial"/>
                <w:i/>
              </w:rPr>
              <w:t xml:space="preserve"> 2</w:t>
            </w:r>
            <w:r w:rsidR="004B4E4B">
              <w:rPr>
                <w:rFonts w:ascii="Arial" w:hAnsi="Arial" w:cs="Arial"/>
                <w:i/>
              </w:rPr>
              <w:t xml:space="preserve"> </w:t>
            </w:r>
            <w:r w:rsidR="008743FB">
              <w:rPr>
                <w:rFonts w:ascii="Arial" w:hAnsi="Arial" w:cs="Arial"/>
                <w:i/>
              </w:rPr>
              <w:t>szt. w</w:t>
            </w:r>
            <w:r>
              <w:rPr>
                <w:rFonts w:ascii="Arial" w:hAnsi="Arial" w:cs="Arial"/>
                <w:i/>
              </w:rPr>
              <w:t>entylatorów wywiewnych o dużej wydajności, sterowanych elektrycznie z pulpitu kierowcy</w:t>
            </w:r>
            <w:r w:rsidR="008743FB">
              <w:rPr>
                <w:rFonts w:ascii="Arial" w:hAnsi="Arial" w:cs="Arial"/>
                <w:i/>
              </w:rPr>
              <w:t>,</w:t>
            </w:r>
          </w:p>
        </w:tc>
      </w:tr>
      <w:tr w:rsidR="005C4E5E" w14:paraId="7DF92D28" w14:textId="77777777" w:rsidTr="0065620F">
        <w:tc>
          <w:tcPr>
            <w:tcW w:w="3119" w:type="dxa"/>
            <w:vMerge/>
            <w:shd w:val="clear" w:color="auto" w:fill="auto"/>
          </w:tcPr>
          <w:p w14:paraId="45EE2B95" w14:textId="77777777" w:rsidR="005C4E5E" w:rsidRPr="00B45A1B" w:rsidRDefault="005C4E5E" w:rsidP="00EA6246">
            <w:pPr>
              <w:rPr>
                <w:rFonts w:ascii="Arial" w:hAnsi="Arial" w:cs="Arial"/>
                <w:b/>
                <w:i/>
              </w:rPr>
            </w:pPr>
          </w:p>
        </w:tc>
        <w:tc>
          <w:tcPr>
            <w:tcW w:w="8221" w:type="dxa"/>
            <w:shd w:val="clear" w:color="auto" w:fill="auto"/>
          </w:tcPr>
          <w:p w14:paraId="03E186B3" w14:textId="51E43529" w:rsidR="00BD001C" w:rsidRPr="00B45A1B" w:rsidRDefault="004B4E4B" w:rsidP="004B4E4B">
            <w:pPr>
              <w:jc w:val="both"/>
              <w:rPr>
                <w:rFonts w:ascii="Arial" w:hAnsi="Arial" w:cs="Arial"/>
                <w:i/>
              </w:rPr>
            </w:pPr>
            <w:r>
              <w:rPr>
                <w:rFonts w:ascii="Arial" w:hAnsi="Arial" w:cs="Arial"/>
                <w:i/>
              </w:rPr>
              <w:t>c</w:t>
            </w:r>
            <w:r w:rsidRPr="009764DE">
              <w:rPr>
                <w:rFonts w:ascii="Arial" w:hAnsi="Arial" w:cs="Arial"/>
                <w:i/>
              </w:rPr>
              <w:t xml:space="preserve">) naturalna </w:t>
            </w:r>
            <w:r w:rsidRPr="000D771C">
              <w:rPr>
                <w:rFonts w:ascii="Arial" w:hAnsi="Arial" w:cs="Arial"/>
                <w:i/>
              </w:rPr>
              <w:t>-  min.7</w:t>
            </w:r>
            <w:r w:rsidR="00BD001C" w:rsidRPr="000D771C">
              <w:rPr>
                <w:rFonts w:ascii="Arial" w:hAnsi="Arial" w:cs="Arial"/>
                <w:i/>
              </w:rPr>
              <w:t>0%</w:t>
            </w:r>
            <w:r w:rsidRPr="000D771C">
              <w:rPr>
                <w:rFonts w:ascii="Arial" w:hAnsi="Arial" w:cs="Arial"/>
                <w:i/>
              </w:rPr>
              <w:t xml:space="preserve"> okien bocznych przesuwnych w górnej części</w:t>
            </w:r>
            <w:r w:rsidR="00BD001C" w:rsidRPr="000D771C">
              <w:rPr>
                <w:rFonts w:ascii="Arial" w:hAnsi="Arial" w:cs="Arial"/>
                <w:i/>
              </w:rPr>
              <w:t xml:space="preserve"> ( do tego wskaźnika nie zalicza</w:t>
            </w:r>
            <w:r w:rsidR="00722AEA" w:rsidRPr="000D771C">
              <w:rPr>
                <w:rFonts w:ascii="Arial" w:hAnsi="Arial" w:cs="Arial"/>
                <w:i/>
              </w:rPr>
              <w:t xml:space="preserve">ne są okna o minimalnej szerokości otworu okiennego 800mmoraz nie będące wyjściami awaryjnymi) </w:t>
            </w:r>
            <w:r w:rsidR="00BD001C" w:rsidRPr="000D771C">
              <w:rPr>
                <w:rFonts w:ascii="Arial" w:hAnsi="Arial" w:cs="Arial"/>
                <w:i/>
              </w:rPr>
              <w:t xml:space="preserve"> </w:t>
            </w:r>
            <w:r w:rsidRPr="000D771C">
              <w:rPr>
                <w:rFonts w:ascii="Arial" w:hAnsi="Arial" w:cs="Arial"/>
                <w:i/>
              </w:rPr>
              <w:t xml:space="preserve"> z możliwością mechanicznego</w:t>
            </w:r>
            <w:r>
              <w:rPr>
                <w:rFonts w:ascii="Arial" w:hAnsi="Arial" w:cs="Arial"/>
                <w:i/>
              </w:rPr>
              <w:t xml:space="preserve"> blokowania na czworokąt, przy czym część przesuwna </w:t>
            </w:r>
            <w:r w:rsidR="00BD001C">
              <w:rPr>
                <w:rFonts w:ascii="Arial" w:hAnsi="Arial" w:cs="Arial"/>
                <w:i/>
              </w:rPr>
              <w:t>musi stanowić 30%wysokości okna.</w:t>
            </w:r>
            <w:r w:rsidR="0098330F">
              <w:rPr>
                <w:rFonts w:ascii="Arial" w:hAnsi="Arial" w:cs="Arial"/>
                <w:i/>
              </w:rPr>
              <w:t xml:space="preserve"> Zamawiający dopuszcza okna uchylne,</w:t>
            </w:r>
          </w:p>
        </w:tc>
      </w:tr>
      <w:tr w:rsidR="005C4E5E" w14:paraId="0C2C5641" w14:textId="77777777" w:rsidTr="0065620F">
        <w:tc>
          <w:tcPr>
            <w:tcW w:w="3119" w:type="dxa"/>
            <w:vMerge/>
            <w:shd w:val="clear" w:color="auto" w:fill="auto"/>
          </w:tcPr>
          <w:p w14:paraId="5B465735" w14:textId="77777777" w:rsidR="005C4E5E" w:rsidRPr="00B45A1B" w:rsidRDefault="005C4E5E" w:rsidP="00EA6246">
            <w:pPr>
              <w:rPr>
                <w:rFonts w:ascii="Arial" w:hAnsi="Arial" w:cs="Arial"/>
                <w:b/>
                <w:i/>
              </w:rPr>
            </w:pPr>
          </w:p>
        </w:tc>
        <w:tc>
          <w:tcPr>
            <w:tcW w:w="8221" w:type="dxa"/>
            <w:shd w:val="clear" w:color="auto" w:fill="auto"/>
          </w:tcPr>
          <w:p w14:paraId="348C79E0" w14:textId="77777777" w:rsidR="005C4E5E" w:rsidRPr="00B45A1B" w:rsidRDefault="005C4E5E" w:rsidP="004B355D">
            <w:pPr>
              <w:jc w:val="both"/>
              <w:rPr>
                <w:rFonts w:ascii="Arial" w:hAnsi="Arial" w:cs="Arial"/>
                <w:i/>
              </w:rPr>
            </w:pPr>
            <w:r>
              <w:rPr>
                <w:rFonts w:ascii="Arial" w:hAnsi="Arial" w:cs="Arial"/>
                <w:i/>
              </w:rPr>
              <w:t>d</w:t>
            </w:r>
            <w:r w:rsidR="004B4E4B">
              <w:rPr>
                <w:rFonts w:ascii="Arial" w:hAnsi="Arial" w:cs="Arial"/>
                <w:i/>
              </w:rPr>
              <w:t xml:space="preserve">) dodatkowo,  przestrzeń pasażerska wyposażona w min, dwie nastawne pokrywy dachowe , tzw. szyberdachy, sterowane elektrycznie niezależnie od działania klimatyzacji , z pulpitu kierowcy, </w:t>
            </w:r>
          </w:p>
        </w:tc>
      </w:tr>
      <w:tr w:rsidR="004B4E4B" w14:paraId="68E569B4" w14:textId="77777777" w:rsidTr="0065620F">
        <w:tc>
          <w:tcPr>
            <w:tcW w:w="3119" w:type="dxa"/>
            <w:shd w:val="clear" w:color="auto" w:fill="auto"/>
          </w:tcPr>
          <w:p w14:paraId="1BF5A0DB" w14:textId="77777777" w:rsidR="004B4E4B" w:rsidRPr="00B45A1B" w:rsidRDefault="004B4E4B" w:rsidP="00EA6246">
            <w:pPr>
              <w:rPr>
                <w:rFonts w:ascii="Arial" w:hAnsi="Arial" w:cs="Arial"/>
                <w:b/>
                <w:i/>
              </w:rPr>
            </w:pPr>
          </w:p>
        </w:tc>
        <w:tc>
          <w:tcPr>
            <w:tcW w:w="8221" w:type="dxa"/>
            <w:shd w:val="clear" w:color="auto" w:fill="auto"/>
          </w:tcPr>
          <w:p w14:paraId="3928AF9A" w14:textId="77777777" w:rsidR="004B4E4B" w:rsidRPr="009764DE" w:rsidRDefault="004B4E4B" w:rsidP="004B4E4B">
            <w:pPr>
              <w:jc w:val="both"/>
              <w:rPr>
                <w:rFonts w:ascii="Arial" w:hAnsi="Arial" w:cs="Arial"/>
                <w:i/>
              </w:rPr>
            </w:pPr>
            <w:r w:rsidRPr="009764DE">
              <w:rPr>
                <w:rFonts w:ascii="Arial" w:hAnsi="Arial" w:cs="Arial"/>
                <w:i/>
              </w:rPr>
              <w:t>e)</w:t>
            </w:r>
            <w:r w:rsidR="004B355D" w:rsidRPr="009764DE">
              <w:rPr>
                <w:rFonts w:ascii="Arial" w:hAnsi="Arial" w:cs="Arial"/>
                <w:i/>
              </w:rPr>
              <w:t xml:space="preserve"> układ wentylacji wraz ze skutecznym układem ogrzewania musi przeciwdziałać roszeniu na suficie i szybach.</w:t>
            </w:r>
          </w:p>
        </w:tc>
      </w:tr>
      <w:tr w:rsidR="005C4E5E" w14:paraId="49204913" w14:textId="77777777" w:rsidTr="0065620F">
        <w:tc>
          <w:tcPr>
            <w:tcW w:w="3119" w:type="dxa"/>
            <w:vMerge w:val="restart"/>
            <w:shd w:val="clear" w:color="auto" w:fill="auto"/>
          </w:tcPr>
          <w:p w14:paraId="44151886" w14:textId="77777777" w:rsidR="005C4E5E" w:rsidRPr="00B45A1B" w:rsidRDefault="005C4E5E" w:rsidP="00EA6246">
            <w:pPr>
              <w:rPr>
                <w:rFonts w:ascii="Arial" w:hAnsi="Arial" w:cs="Arial"/>
                <w:b/>
                <w:i/>
              </w:rPr>
            </w:pPr>
            <w:r>
              <w:rPr>
                <w:rFonts w:ascii="Arial" w:hAnsi="Arial" w:cs="Arial"/>
                <w:b/>
                <w:i/>
              </w:rPr>
              <w:t>11.4.Ogrzewanie kabiny</w:t>
            </w:r>
          </w:p>
        </w:tc>
        <w:tc>
          <w:tcPr>
            <w:tcW w:w="8221" w:type="dxa"/>
            <w:shd w:val="clear" w:color="auto" w:fill="auto"/>
          </w:tcPr>
          <w:p w14:paraId="785AA95D" w14:textId="77777777" w:rsidR="005C4E5E" w:rsidRPr="00B45A1B" w:rsidRDefault="005C4E5E" w:rsidP="0039557B">
            <w:pPr>
              <w:jc w:val="both"/>
              <w:rPr>
                <w:rFonts w:ascii="Arial" w:hAnsi="Arial" w:cs="Arial"/>
                <w:i/>
              </w:rPr>
            </w:pPr>
            <w:r>
              <w:rPr>
                <w:rFonts w:ascii="Arial" w:hAnsi="Arial" w:cs="Arial"/>
                <w:i/>
              </w:rPr>
              <w:t>a)z regulacją nawiewu poprzez kanał powietrzny i dysze wylotowe na szybę przednią</w:t>
            </w:r>
            <w:r w:rsidR="008743FB">
              <w:rPr>
                <w:rFonts w:ascii="Arial" w:hAnsi="Arial" w:cs="Arial"/>
                <w:i/>
              </w:rPr>
              <w:t>,</w:t>
            </w:r>
          </w:p>
        </w:tc>
      </w:tr>
      <w:tr w:rsidR="005C4E5E" w14:paraId="6255BC73" w14:textId="77777777" w:rsidTr="0065620F">
        <w:tc>
          <w:tcPr>
            <w:tcW w:w="3119" w:type="dxa"/>
            <w:vMerge/>
            <w:shd w:val="clear" w:color="auto" w:fill="auto"/>
          </w:tcPr>
          <w:p w14:paraId="76A03424" w14:textId="77777777" w:rsidR="005C4E5E" w:rsidRPr="00B45A1B" w:rsidRDefault="005C4E5E" w:rsidP="00EA6246">
            <w:pPr>
              <w:rPr>
                <w:rFonts w:ascii="Arial" w:hAnsi="Arial" w:cs="Arial"/>
                <w:b/>
                <w:i/>
              </w:rPr>
            </w:pPr>
          </w:p>
        </w:tc>
        <w:tc>
          <w:tcPr>
            <w:tcW w:w="8221" w:type="dxa"/>
            <w:shd w:val="clear" w:color="auto" w:fill="auto"/>
          </w:tcPr>
          <w:p w14:paraId="7AFD4BE6" w14:textId="77777777" w:rsidR="005C4E5E" w:rsidRPr="00B45A1B" w:rsidRDefault="005C4E5E" w:rsidP="0039557B">
            <w:pPr>
              <w:jc w:val="both"/>
              <w:rPr>
                <w:rFonts w:ascii="Arial" w:hAnsi="Arial" w:cs="Arial"/>
                <w:i/>
              </w:rPr>
            </w:pPr>
            <w:r>
              <w:rPr>
                <w:rFonts w:ascii="Arial" w:hAnsi="Arial" w:cs="Arial"/>
                <w:i/>
              </w:rPr>
              <w:t>b)przewody instalacji układu nawiewu wykonane z tworzyw sztucznych i z metali kolorowych, izolowane termicznie</w:t>
            </w:r>
            <w:r w:rsidR="008743FB">
              <w:rPr>
                <w:rFonts w:ascii="Arial" w:hAnsi="Arial" w:cs="Arial"/>
                <w:i/>
              </w:rPr>
              <w:t>,</w:t>
            </w:r>
          </w:p>
        </w:tc>
      </w:tr>
      <w:tr w:rsidR="005C4E5E" w14:paraId="5B7596B0" w14:textId="77777777" w:rsidTr="0065620F">
        <w:tc>
          <w:tcPr>
            <w:tcW w:w="3119" w:type="dxa"/>
            <w:vMerge/>
            <w:shd w:val="clear" w:color="auto" w:fill="auto"/>
          </w:tcPr>
          <w:p w14:paraId="0E2B7866" w14:textId="77777777" w:rsidR="005C4E5E" w:rsidRPr="00B45A1B" w:rsidRDefault="005C4E5E" w:rsidP="00EA6246">
            <w:pPr>
              <w:rPr>
                <w:rFonts w:ascii="Arial" w:hAnsi="Arial" w:cs="Arial"/>
                <w:b/>
                <w:i/>
              </w:rPr>
            </w:pPr>
          </w:p>
        </w:tc>
        <w:tc>
          <w:tcPr>
            <w:tcW w:w="8221" w:type="dxa"/>
            <w:shd w:val="clear" w:color="auto" w:fill="auto"/>
          </w:tcPr>
          <w:p w14:paraId="34B694C2" w14:textId="77777777" w:rsidR="005C4E5E" w:rsidRPr="00987A64" w:rsidRDefault="005C4E5E" w:rsidP="0039557B">
            <w:pPr>
              <w:jc w:val="both"/>
              <w:rPr>
                <w:rFonts w:ascii="Arial" w:hAnsi="Arial" w:cs="Arial"/>
                <w:i/>
              </w:rPr>
            </w:pPr>
            <w:r>
              <w:rPr>
                <w:rFonts w:ascii="Arial" w:hAnsi="Arial" w:cs="Arial"/>
                <w:i/>
              </w:rPr>
              <w:t>c)moc nagrzewnic powinna zapewnić utrzymania w kabinie kierowcy temperatury min. +10</w:t>
            </w:r>
            <w:r>
              <w:rPr>
                <w:rFonts w:ascii="Arial" w:hAnsi="Arial" w:cs="Arial"/>
                <w:i/>
                <w:vertAlign w:val="superscript"/>
              </w:rPr>
              <w:t>0</w:t>
            </w:r>
            <w:r>
              <w:rPr>
                <w:rFonts w:ascii="Arial" w:hAnsi="Arial" w:cs="Arial"/>
                <w:i/>
              </w:rPr>
              <w:t xml:space="preserve"> Celsjusza przy temperaturze zewnętrznej -15</w:t>
            </w:r>
            <w:r>
              <w:rPr>
                <w:rFonts w:ascii="Arial" w:hAnsi="Arial" w:cs="Arial"/>
                <w:i/>
                <w:vertAlign w:val="superscript"/>
              </w:rPr>
              <w:t>o</w:t>
            </w:r>
            <w:r>
              <w:rPr>
                <w:rFonts w:ascii="Arial" w:hAnsi="Arial" w:cs="Arial"/>
                <w:i/>
              </w:rPr>
              <w:t xml:space="preserve"> Celsjusza.</w:t>
            </w:r>
          </w:p>
        </w:tc>
      </w:tr>
      <w:tr w:rsidR="00E7058E" w14:paraId="4808CFD6" w14:textId="77777777" w:rsidTr="0065620F">
        <w:tc>
          <w:tcPr>
            <w:tcW w:w="3119" w:type="dxa"/>
            <w:tcBorders>
              <w:bottom w:val="nil"/>
            </w:tcBorders>
            <w:shd w:val="clear" w:color="auto" w:fill="auto"/>
          </w:tcPr>
          <w:p w14:paraId="4922D154" w14:textId="77777777" w:rsidR="00E7058E" w:rsidRPr="00B45A1B" w:rsidRDefault="00987A64" w:rsidP="00EA6246">
            <w:pPr>
              <w:rPr>
                <w:rFonts w:ascii="Arial" w:hAnsi="Arial" w:cs="Arial"/>
                <w:b/>
                <w:i/>
              </w:rPr>
            </w:pPr>
            <w:r>
              <w:rPr>
                <w:rFonts w:ascii="Arial" w:hAnsi="Arial" w:cs="Arial"/>
                <w:b/>
                <w:i/>
              </w:rPr>
              <w:t>11.5.Ogrzewaie przestrzeni pasażerskiej</w:t>
            </w:r>
          </w:p>
        </w:tc>
        <w:tc>
          <w:tcPr>
            <w:tcW w:w="8221" w:type="dxa"/>
            <w:tcBorders>
              <w:bottom w:val="single" w:sz="4" w:space="0" w:color="auto"/>
            </w:tcBorders>
            <w:shd w:val="clear" w:color="auto" w:fill="auto"/>
          </w:tcPr>
          <w:p w14:paraId="57C552DD" w14:textId="77777777" w:rsidR="00E7058E" w:rsidRPr="00B45A1B" w:rsidRDefault="00987A64" w:rsidP="0039557B">
            <w:pPr>
              <w:jc w:val="both"/>
              <w:rPr>
                <w:rFonts w:ascii="Arial" w:hAnsi="Arial" w:cs="Arial"/>
                <w:i/>
              </w:rPr>
            </w:pPr>
            <w:r>
              <w:rPr>
                <w:rFonts w:ascii="Arial" w:hAnsi="Arial" w:cs="Arial"/>
                <w:i/>
              </w:rPr>
              <w:t>a)ogrzewanie wodne realizowane przez grzejniki konwektorowe, z niezależnym agregatem grzewczym, połączone z układem chłodzenia silnika: wyposażone w urządzenie do rejestracji czasu pracy podgrzewacza oraz układ do czasowego sterowania pra</w:t>
            </w:r>
            <w:r w:rsidR="002E2C37">
              <w:rPr>
                <w:rFonts w:ascii="Arial" w:hAnsi="Arial" w:cs="Arial"/>
                <w:i/>
              </w:rPr>
              <w:t>c</w:t>
            </w:r>
            <w:r>
              <w:rPr>
                <w:rFonts w:ascii="Arial" w:hAnsi="Arial" w:cs="Arial"/>
                <w:i/>
              </w:rPr>
              <w:t>ą niezależnego agregatu grzewczego</w:t>
            </w:r>
            <w:r w:rsidR="008743FB">
              <w:rPr>
                <w:rFonts w:ascii="Arial" w:hAnsi="Arial" w:cs="Arial"/>
                <w:i/>
              </w:rPr>
              <w:t>,</w:t>
            </w:r>
          </w:p>
        </w:tc>
      </w:tr>
      <w:tr w:rsidR="001A5038" w14:paraId="71EF5B54" w14:textId="77777777" w:rsidTr="0065620F">
        <w:tc>
          <w:tcPr>
            <w:tcW w:w="3119" w:type="dxa"/>
            <w:tcBorders>
              <w:top w:val="nil"/>
              <w:bottom w:val="nil"/>
            </w:tcBorders>
            <w:shd w:val="clear" w:color="auto" w:fill="auto"/>
          </w:tcPr>
          <w:p w14:paraId="151A1FA2" w14:textId="77777777" w:rsidR="001A5038" w:rsidRDefault="001A5038" w:rsidP="00EA6246">
            <w:pPr>
              <w:rPr>
                <w:rFonts w:ascii="Arial" w:hAnsi="Arial" w:cs="Arial"/>
                <w:b/>
                <w:i/>
              </w:rPr>
            </w:pPr>
          </w:p>
        </w:tc>
        <w:tc>
          <w:tcPr>
            <w:tcW w:w="8221" w:type="dxa"/>
            <w:tcBorders>
              <w:top w:val="single" w:sz="4" w:space="0" w:color="auto"/>
              <w:bottom w:val="single" w:sz="6" w:space="0" w:color="auto"/>
            </w:tcBorders>
            <w:shd w:val="clear" w:color="auto" w:fill="auto"/>
          </w:tcPr>
          <w:p w14:paraId="263C49FE" w14:textId="77777777" w:rsidR="001A5038" w:rsidRPr="000D771C" w:rsidRDefault="001A5038" w:rsidP="0039557B">
            <w:pPr>
              <w:jc w:val="both"/>
              <w:rPr>
                <w:rFonts w:ascii="Arial" w:hAnsi="Arial" w:cs="Arial"/>
                <w:i/>
              </w:rPr>
            </w:pPr>
            <w:r w:rsidRPr="000D771C">
              <w:rPr>
                <w:rFonts w:ascii="Arial" w:hAnsi="Arial" w:cs="Arial"/>
                <w:i/>
              </w:rPr>
              <w:t>b)włączenie ogrzewania musi nastąpić w sposób automatyczny lub ręcznie, w zależności od wyboru trybu przez prowadzącego, gdy temperatura powietrza w przedziale pasażerskim autobusu spadnie poniżej +5</w:t>
            </w:r>
            <w:r w:rsidRPr="000D771C">
              <w:rPr>
                <w:rFonts w:ascii="Arial" w:hAnsi="Arial" w:cs="Arial"/>
                <w:i/>
                <w:vertAlign w:val="superscript"/>
              </w:rPr>
              <w:t xml:space="preserve">o </w:t>
            </w:r>
            <w:r w:rsidRPr="000D771C">
              <w:rPr>
                <w:rFonts w:ascii="Arial" w:hAnsi="Arial" w:cs="Arial"/>
                <w:i/>
              </w:rPr>
              <w:t>C,</w:t>
            </w:r>
          </w:p>
        </w:tc>
      </w:tr>
      <w:tr w:rsidR="004B355D" w14:paraId="28E31961" w14:textId="77777777" w:rsidTr="0065620F">
        <w:tc>
          <w:tcPr>
            <w:tcW w:w="3119" w:type="dxa"/>
            <w:tcBorders>
              <w:top w:val="nil"/>
              <w:bottom w:val="nil"/>
            </w:tcBorders>
            <w:shd w:val="clear" w:color="auto" w:fill="auto"/>
          </w:tcPr>
          <w:p w14:paraId="068F9F5A" w14:textId="77777777" w:rsidR="004B355D" w:rsidRDefault="004B355D" w:rsidP="00EA6246">
            <w:pPr>
              <w:rPr>
                <w:rFonts w:ascii="Arial" w:hAnsi="Arial" w:cs="Arial"/>
                <w:b/>
                <w:i/>
              </w:rPr>
            </w:pPr>
          </w:p>
        </w:tc>
        <w:tc>
          <w:tcPr>
            <w:tcW w:w="8221" w:type="dxa"/>
            <w:tcBorders>
              <w:top w:val="single" w:sz="6" w:space="0" w:color="auto"/>
            </w:tcBorders>
            <w:shd w:val="clear" w:color="auto" w:fill="auto"/>
          </w:tcPr>
          <w:p w14:paraId="4EE100A8" w14:textId="77777777" w:rsidR="004B355D" w:rsidRPr="009764DE" w:rsidRDefault="001A5038" w:rsidP="0039557B">
            <w:pPr>
              <w:jc w:val="both"/>
              <w:rPr>
                <w:rFonts w:ascii="Arial" w:hAnsi="Arial" w:cs="Arial"/>
                <w:i/>
              </w:rPr>
            </w:pPr>
            <w:r>
              <w:rPr>
                <w:rFonts w:ascii="Arial" w:hAnsi="Arial" w:cs="Arial"/>
                <w:i/>
              </w:rPr>
              <w:t>c</w:t>
            </w:r>
            <w:r w:rsidR="004B355D" w:rsidRPr="009764DE">
              <w:rPr>
                <w:rFonts w:ascii="Arial" w:hAnsi="Arial" w:cs="Arial"/>
                <w:i/>
              </w:rPr>
              <w:t>)agregat grzewczy zasilany paliwem z głównego zbiornika paliwa autobusu,</w:t>
            </w:r>
          </w:p>
        </w:tc>
      </w:tr>
      <w:tr w:rsidR="005C4E5E" w14:paraId="72006FF8" w14:textId="77777777" w:rsidTr="0065620F">
        <w:tc>
          <w:tcPr>
            <w:tcW w:w="3119" w:type="dxa"/>
            <w:vMerge w:val="restart"/>
            <w:tcBorders>
              <w:top w:val="nil"/>
            </w:tcBorders>
            <w:shd w:val="clear" w:color="auto" w:fill="auto"/>
          </w:tcPr>
          <w:p w14:paraId="2B516ABE" w14:textId="77777777" w:rsidR="005C4E5E" w:rsidRPr="00B45A1B" w:rsidRDefault="005C4E5E" w:rsidP="00EA6246">
            <w:pPr>
              <w:rPr>
                <w:rFonts w:ascii="Arial" w:hAnsi="Arial" w:cs="Arial"/>
                <w:b/>
                <w:i/>
              </w:rPr>
            </w:pPr>
          </w:p>
        </w:tc>
        <w:tc>
          <w:tcPr>
            <w:tcW w:w="8221" w:type="dxa"/>
            <w:shd w:val="clear" w:color="auto" w:fill="auto"/>
          </w:tcPr>
          <w:p w14:paraId="6D78BFF4" w14:textId="77777777" w:rsidR="005C4E5E" w:rsidRDefault="001A5038" w:rsidP="0039557B">
            <w:pPr>
              <w:jc w:val="both"/>
              <w:rPr>
                <w:rFonts w:ascii="Arial" w:hAnsi="Arial" w:cs="Arial"/>
                <w:i/>
              </w:rPr>
            </w:pPr>
            <w:r>
              <w:rPr>
                <w:rFonts w:ascii="Arial" w:hAnsi="Arial" w:cs="Arial"/>
                <w:i/>
              </w:rPr>
              <w:t>d</w:t>
            </w:r>
            <w:r w:rsidR="005C4E5E">
              <w:rPr>
                <w:rFonts w:ascii="Arial" w:hAnsi="Arial" w:cs="Arial"/>
                <w:i/>
              </w:rPr>
              <w:t>)nagrzewnice w przestrzeni pasażerskiej min.3 sztuki, regulacja prędkości obrotowej silników wentylatorowych nagrzewnic w sposób płynny lub stopniowany</w:t>
            </w:r>
            <w:r w:rsidR="00F32C6F">
              <w:rPr>
                <w:rFonts w:ascii="Arial" w:hAnsi="Arial" w:cs="Arial"/>
                <w:i/>
              </w:rPr>
              <w:t>.</w:t>
            </w:r>
          </w:p>
          <w:p w14:paraId="4C68F80A" w14:textId="77777777" w:rsidR="00F32C6F" w:rsidRPr="000D771C" w:rsidRDefault="00F32C6F" w:rsidP="0039557B">
            <w:pPr>
              <w:jc w:val="both"/>
              <w:rPr>
                <w:rFonts w:ascii="Arial" w:hAnsi="Arial" w:cs="Arial"/>
                <w:i/>
              </w:rPr>
            </w:pPr>
            <w:r w:rsidRPr="000D771C">
              <w:rPr>
                <w:rFonts w:ascii="Arial" w:hAnsi="Arial" w:cs="Arial"/>
                <w:i/>
              </w:rPr>
              <w:t>Nagrzewnice muszą być zamontowane w sposób chroniący pasażerów przed przypadkowym zranieniem lub inna kontuzją,</w:t>
            </w:r>
          </w:p>
        </w:tc>
      </w:tr>
      <w:tr w:rsidR="005C4E5E" w14:paraId="59A076A6" w14:textId="77777777" w:rsidTr="0065620F">
        <w:tc>
          <w:tcPr>
            <w:tcW w:w="3119" w:type="dxa"/>
            <w:vMerge/>
            <w:tcBorders>
              <w:bottom w:val="nil"/>
            </w:tcBorders>
            <w:shd w:val="clear" w:color="auto" w:fill="auto"/>
          </w:tcPr>
          <w:p w14:paraId="15D48338" w14:textId="77777777" w:rsidR="005C4E5E" w:rsidRPr="00B45A1B" w:rsidRDefault="005C4E5E" w:rsidP="00EA6246">
            <w:pPr>
              <w:rPr>
                <w:rFonts w:ascii="Arial" w:hAnsi="Arial" w:cs="Arial"/>
                <w:b/>
                <w:i/>
              </w:rPr>
            </w:pPr>
          </w:p>
        </w:tc>
        <w:tc>
          <w:tcPr>
            <w:tcW w:w="8221" w:type="dxa"/>
            <w:shd w:val="clear" w:color="auto" w:fill="auto"/>
          </w:tcPr>
          <w:p w14:paraId="14BAB438" w14:textId="77777777" w:rsidR="005C4E5E" w:rsidRPr="00B45A1B" w:rsidRDefault="001A5038" w:rsidP="00722AEA">
            <w:pPr>
              <w:jc w:val="both"/>
              <w:rPr>
                <w:rFonts w:ascii="Arial" w:hAnsi="Arial" w:cs="Arial"/>
                <w:i/>
              </w:rPr>
            </w:pPr>
            <w:r>
              <w:rPr>
                <w:rFonts w:ascii="Arial" w:hAnsi="Arial" w:cs="Arial"/>
                <w:i/>
              </w:rPr>
              <w:t>e</w:t>
            </w:r>
            <w:r w:rsidR="005C4E5E">
              <w:rPr>
                <w:rFonts w:ascii="Arial" w:hAnsi="Arial" w:cs="Arial"/>
                <w:i/>
              </w:rPr>
              <w:t xml:space="preserve">)rury instalacji grzewczej wykonane z metali kolorowych, </w:t>
            </w:r>
            <w:r w:rsidR="00722AEA">
              <w:rPr>
                <w:rFonts w:ascii="Arial" w:hAnsi="Arial" w:cs="Arial"/>
                <w:i/>
              </w:rPr>
              <w:t>termo</w:t>
            </w:r>
            <w:r w:rsidR="004B355D">
              <w:rPr>
                <w:rFonts w:ascii="Arial" w:hAnsi="Arial" w:cs="Arial"/>
                <w:i/>
              </w:rPr>
              <w:t>izolowane,</w:t>
            </w:r>
          </w:p>
        </w:tc>
      </w:tr>
      <w:tr w:rsidR="004B355D" w14:paraId="799018B5" w14:textId="77777777" w:rsidTr="0065620F">
        <w:tc>
          <w:tcPr>
            <w:tcW w:w="3119" w:type="dxa"/>
            <w:tcBorders>
              <w:top w:val="nil"/>
              <w:bottom w:val="single" w:sz="6" w:space="0" w:color="auto"/>
            </w:tcBorders>
            <w:shd w:val="clear" w:color="auto" w:fill="auto"/>
          </w:tcPr>
          <w:p w14:paraId="7BF4A1E2" w14:textId="77777777" w:rsidR="004B355D" w:rsidRPr="00B45A1B" w:rsidRDefault="004B355D" w:rsidP="00EA6246">
            <w:pPr>
              <w:rPr>
                <w:rFonts w:ascii="Arial" w:hAnsi="Arial" w:cs="Arial"/>
                <w:b/>
                <w:i/>
              </w:rPr>
            </w:pPr>
          </w:p>
        </w:tc>
        <w:tc>
          <w:tcPr>
            <w:tcW w:w="8221" w:type="dxa"/>
            <w:tcBorders>
              <w:bottom w:val="single" w:sz="6" w:space="0" w:color="auto"/>
            </w:tcBorders>
            <w:shd w:val="clear" w:color="auto" w:fill="auto"/>
          </w:tcPr>
          <w:p w14:paraId="72F3444C" w14:textId="77777777" w:rsidR="004B355D" w:rsidRPr="009764DE" w:rsidRDefault="001A5038" w:rsidP="0039557B">
            <w:pPr>
              <w:jc w:val="both"/>
              <w:rPr>
                <w:rFonts w:ascii="Arial" w:hAnsi="Arial" w:cs="Arial"/>
                <w:i/>
              </w:rPr>
            </w:pPr>
            <w:r>
              <w:rPr>
                <w:rFonts w:ascii="Arial" w:hAnsi="Arial" w:cs="Arial"/>
                <w:i/>
              </w:rPr>
              <w:t>f</w:t>
            </w:r>
            <w:r w:rsidR="004B355D" w:rsidRPr="009764DE">
              <w:rPr>
                <w:rFonts w:ascii="Arial" w:hAnsi="Arial" w:cs="Arial"/>
                <w:i/>
              </w:rPr>
              <w:t>)ogrzewanie sterowane z miejsca kierowcy.</w:t>
            </w:r>
          </w:p>
        </w:tc>
      </w:tr>
      <w:tr w:rsidR="00E7058E" w14:paraId="27570B05" w14:textId="77777777" w:rsidTr="0065620F">
        <w:tc>
          <w:tcPr>
            <w:tcW w:w="3119" w:type="dxa"/>
            <w:tcBorders>
              <w:top w:val="single" w:sz="6" w:space="0" w:color="auto"/>
            </w:tcBorders>
            <w:shd w:val="clear" w:color="auto" w:fill="auto"/>
          </w:tcPr>
          <w:p w14:paraId="2810D6C2" w14:textId="77777777" w:rsidR="00E7058E" w:rsidRPr="00B45A1B" w:rsidRDefault="002E2C37" w:rsidP="00EA6246">
            <w:pPr>
              <w:rPr>
                <w:rFonts w:ascii="Arial" w:hAnsi="Arial" w:cs="Arial"/>
                <w:b/>
                <w:i/>
              </w:rPr>
            </w:pPr>
            <w:r>
              <w:rPr>
                <w:rFonts w:ascii="Arial" w:hAnsi="Arial" w:cs="Arial"/>
                <w:b/>
                <w:i/>
              </w:rPr>
              <w:t>11.6.Klimatyzacja pojazdu</w:t>
            </w:r>
          </w:p>
        </w:tc>
        <w:tc>
          <w:tcPr>
            <w:tcW w:w="8221" w:type="dxa"/>
            <w:tcBorders>
              <w:top w:val="single" w:sz="6" w:space="0" w:color="auto"/>
              <w:bottom w:val="single" w:sz="6" w:space="0" w:color="auto"/>
            </w:tcBorders>
            <w:shd w:val="clear" w:color="auto" w:fill="auto"/>
          </w:tcPr>
          <w:p w14:paraId="7022830B" w14:textId="77777777" w:rsidR="0065620F" w:rsidRPr="009E28EB" w:rsidRDefault="00F32C6F" w:rsidP="0039557B">
            <w:pPr>
              <w:jc w:val="both"/>
              <w:rPr>
                <w:rFonts w:ascii="Arial" w:hAnsi="Arial" w:cs="Arial"/>
                <w:i/>
                <w:color w:val="000000" w:themeColor="text1"/>
              </w:rPr>
            </w:pPr>
            <w:r w:rsidRPr="009E28EB">
              <w:rPr>
                <w:rFonts w:ascii="Arial" w:hAnsi="Arial" w:cs="Arial"/>
                <w:i/>
                <w:color w:val="000000" w:themeColor="text1"/>
              </w:rPr>
              <w:t>a)k</w:t>
            </w:r>
            <w:r w:rsidR="002E2C37" w:rsidRPr="009E28EB">
              <w:rPr>
                <w:rFonts w:ascii="Arial" w:hAnsi="Arial" w:cs="Arial"/>
                <w:i/>
                <w:color w:val="000000" w:themeColor="text1"/>
              </w:rPr>
              <w:t>limatyzacja strefowa z podziałem na kabinę kierowcy i przestrzeń pasażerską, z niezależnym sterowaniem dla każdej ze stref ,systemem szybkiego</w:t>
            </w:r>
          </w:p>
          <w:p w14:paraId="290BA5D2" w14:textId="770A28AA" w:rsidR="00E7058E" w:rsidRPr="009E28EB" w:rsidRDefault="002E2C37" w:rsidP="0039557B">
            <w:pPr>
              <w:jc w:val="both"/>
              <w:rPr>
                <w:rFonts w:ascii="Arial" w:hAnsi="Arial" w:cs="Arial"/>
                <w:i/>
                <w:color w:val="000000" w:themeColor="text1"/>
              </w:rPr>
            </w:pPr>
            <w:r w:rsidRPr="009E28EB">
              <w:rPr>
                <w:rFonts w:ascii="Arial" w:hAnsi="Arial" w:cs="Arial"/>
                <w:i/>
                <w:color w:val="000000" w:themeColor="text1"/>
              </w:rPr>
              <w:t xml:space="preserve"> odparowania i osuszania przedniej szyby aut</w:t>
            </w:r>
            <w:r w:rsidR="008743FB" w:rsidRPr="009E28EB">
              <w:rPr>
                <w:rFonts w:ascii="Arial" w:hAnsi="Arial" w:cs="Arial"/>
                <w:i/>
                <w:color w:val="000000" w:themeColor="text1"/>
              </w:rPr>
              <w:t xml:space="preserve">obusu, </w:t>
            </w:r>
          </w:p>
          <w:p w14:paraId="3EE53EDC" w14:textId="77777777" w:rsidR="00684E10" w:rsidRPr="009E28EB" w:rsidRDefault="00F32C6F" w:rsidP="00684E10">
            <w:pPr>
              <w:jc w:val="both"/>
              <w:rPr>
                <w:rFonts w:ascii="Arial" w:hAnsi="Arial" w:cs="Arial"/>
                <w:i/>
                <w:color w:val="000000" w:themeColor="text1"/>
              </w:rPr>
            </w:pPr>
            <w:r w:rsidRPr="009E28EB">
              <w:rPr>
                <w:rFonts w:ascii="Arial" w:hAnsi="Arial" w:cs="Arial"/>
                <w:i/>
                <w:color w:val="000000" w:themeColor="text1"/>
              </w:rPr>
              <w:t>b)w przypadku temperatury zewnętrznej powyżej +25</w:t>
            </w:r>
            <w:r w:rsidRPr="009E28EB">
              <w:rPr>
                <w:rFonts w:ascii="Arial" w:hAnsi="Arial" w:cs="Arial"/>
                <w:i/>
                <w:color w:val="000000" w:themeColor="text1"/>
                <w:vertAlign w:val="superscript"/>
              </w:rPr>
              <w:t xml:space="preserve">o </w:t>
            </w:r>
            <w:r w:rsidRPr="009E28EB">
              <w:rPr>
                <w:rFonts w:ascii="Arial" w:hAnsi="Arial" w:cs="Arial"/>
                <w:i/>
                <w:color w:val="000000" w:themeColor="text1"/>
              </w:rPr>
              <w:t>C, klimatyzacja musi mieć możliwoś</w:t>
            </w:r>
            <w:r w:rsidR="00684E10" w:rsidRPr="009E28EB">
              <w:rPr>
                <w:rFonts w:ascii="Arial" w:hAnsi="Arial" w:cs="Arial"/>
                <w:i/>
                <w:color w:val="000000" w:themeColor="text1"/>
              </w:rPr>
              <w:t>ć</w:t>
            </w:r>
            <w:r w:rsidRPr="009E28EB">
              <w:rPr>
                <w:rFonts w:ascii="Arial" w:hAnsi="Arial" w:cs="Arial"/>
                <w:i/>
                <w:color w:val="000000" w:themeColor="text1"/>
              </w:rPr>
              <w:t xml:space="preserve"> obniżenia temperatury</w:t>
            </w:r>
            <w:r w:rsidR="00684E10" w:rsidRPr="009E28EB">
              <w:rPr>
                <w:rFonts w:ascii="Arial" w:hAnsi="Arial" w:cs="Arial"/>
                <w:i/>
                <w:color w:val="000000" w:themeColor="text1"/>
              </w:rPr>
              <w:t xml:space="preserve"> przedziału pasażerskiego o co najmniej 5</w:t>
            </w:r>
            <w:r w:rsidR="00684E10" w:rsidRPr="009E28EB">
              <w:rPr>
                <w:rFonts w:ascii="Arial" w:hAnsi="Arial" w:cs="Arial"/>
                <w:i/>
                <w:color w:val="000000" w:themeColor="text1"/>
                <w:vertAlign w:val="superscript"/>
              </w:rPr>
              <w:t xml:space="preserve">o </w:t>
            </w:r>
            <w:r w:rsidR="00684E10" w:rsidRPr="009E28EB">
              <w:rPr>
                <w:rFonts w:ascii="Arial" w:hAnsi="Arial" w:cs="Arial"/>
                <w:i/>
                <w:color w:val="000000" w:themeColor="text1"/>
              </w:rPr>
              <w:t>C od temperatury zewnętrznej,</w:t>
            </w:r>
          </w:p>
          <w:p w14:paraId="057140C1" w14:textId="72829928" w:rsidR="00F32C6F" w:rsidRPr="009E28EB" w:rsidRDefault="00684E10" w:rsidP="00684E10">
            <w:pPr>
              <w:jc w:val="both"/>
              <w:rPr>
                <w:rFonts w:ascii="Arial" w:hAnsi="Arial" w:cs="Arial"/>
                <w:i/>
                <w:color w:val="000000" w:themeColor="text1"/>
              </w:rPr>
            </w:pPr>
            <w:r w:rsidRPr="009E28EB">
              <w:rPr>
                <w:rFonts w:ascii="Arial" w:hAnsi="Arial" w:cs="Arial"/>
                <w:i/>
                <w:color w:val="000000" w:themeColor="text1"/>
              </w:rPr>
              <w:t>c)włączenie klimatyzacji musi nastąpić w sposób automatyczny</w:t>
            </w:r>
            <w:r w:rsidR="0065620F" w:rsidRPr="009E28EB">
              <w:rPr>
                <w:rFonts w:ascii="Arial" w:hAnsi="Arial" w:cs="Arial"/>
                <w:i/>
                <w:color w:val="000000" w:themeColor="text1"/>
              </w:rPr>
              <w:t xml:space="preserve"> we współpracy z układem ogrzewania i przewietrzania autobusu</w:t>
            </w:r>
            <w:r w:rsidRPr="009E28EB">
              <w:rPr>
                <w:rFonts w:ascii="Arial" w:hAnsi="Arial" w:cs="Arial"/>
                <w:i/>
                <w:color w:val="000000" w:themeColor="text1"/>
              </w:rPr>
              <w:t>, gdy temperatura powietrza w przedziale pasażerskim autobusu wyniesie +</w:t>
            </w:r>
            <w:r w:rsidR="00F32C6F" w:rsidRPr="009E28EB">
              <w:rPr>
                <w:rFonts w:ascii="Arial" w:hAnsi="Arial" w:cs="Arial"/>
                <w:i/>
                <w:color w:val="000000" w:themeColor="text1"/>
              </w:rPr>
              <w:t xml:space="preserve"> </w:t>
            </w:r>
            <w:r w:rsidRPr="009E28EB">
              <w:rPr>
                <w:rFonts w:ascii="Arial" w:hAnsi="Arial" w:cs="Arial"/>
                <w:i/>
                <w:color w:val="000000" w:themeColor="text1"/>
              </w:rPr>
              <w:t>26</w:t>
            </w:r>
            <w:r w:rsidRPr="009E28EB">
              <w:rPr>
                <w:rFonts w:ascii="Arial" w:hAnsi="Arial" w:cs="Arial"/>
                <w:i/>
                <w:color w:val="000000" w:themeColor="text1"/>
                <w:vertAlign w:val="superscript"/>
              </w:rPr>
              <w:t xml:space="preserve">o </w:t>
            </w:r>
            <w:r w:rsidRPr="009E28EB">
              <w:rPr>
                <w:rFonts w:ascii="Arial" w:hAnsi="Arial" w:cs="Arial"/>
                <w:i/>
                <w:color w:val="000000" w:themeColor="text1"/>
              </w:rPr>
              <w:t>C; musi istnieć możliwość ręcznego włączania i wyłączania klimatyzacji niezależnie od zastosowanych urządzeń automatycznych, w zależności od wyboru trybu przez prowadzącego</w:t>
            </w:r>
            <w:r w:rsidR="002B7282" w:rsidRPr="009E28EB">
              <w:rPr>
                <w:rFonts w:ascii="Arial" w:hAnsi="Arial" w:cs="Arial"/>
                <w:i/>
                <w:color w:val="000000" w:themeColor="text1"/>
              </w:rPr>
              <w:t xml:space="preserve"> pojazd </w:t>
            </w:r>
            <w:r w:rsidRPr="009E28EB">
              <w:rPr>
                <w:rFonts w:ascii="Arial" w:hAnsi="Arial" w:cs="Arial"/>
                <w:i/>
                <w:color w:val="000000" w:themeColor="text1"/>
              </w:rPr>
              <w:t>( możliwość ręcznego włączania lub w</w:t>
            </w:r>
            <w:r w:rsidR="00CD4948" w:rsidRPr="009E28EB">
              <w:rPr>
                <w:rFonts w:ascii="Arial" w:hAnsi="Arial" w:cs="Arial"/>
                <w:i/>
                <w:color w:val="000000" w:themeColor="text1"/>
              </w:rPr>
              <w:t>yłączania )</w:t>
            </w:r>
            <w:r w:rsidR="0055323A" w:rsidRPr="009E28EB">
              <w:rPr>
                <w:rFonts w:ascii="Arial" w:hAnsi="Arial" w:cs="Arial"/>
                <w:i/>
                <w:color w:val="000000" w:themeColor="text1"/>
              </w:rPr>
              <w:t>,</w:t>
            </w:r>
          </w:p>
          <w:p w14:paraId="7883B68A" w14:textId="568D47AC" w:rsidR="00B606C2" w:rsidRPr="009E28EB" w:rsidRDefault="00CD4948" w:rsidP="00684E10">
            <w:pPr>
              <w:jc w:val="both"/>
              <w:rPr>
                <w:rFonts w:ascii="Arial" w:hAnsi="Arial" w:cs="Arial"/>
                <w:i/>
                <w:color w:val="000000" w:themeColor="text1"/>
              </w:rPr>
            </w:pPr>
            <w:r w:rsidRPr="009E28EB">
              <w:rPr>
                <w:rFonts w:ascii="Arial" w:hAnsi="Arial" w:cs="Arial"/>
                <w:i/>
                <w:color w:val="000000" w:themeColor="text1"/>
              </w:rPr>
              <w:t>d) zamawiający wymaga zastosowania w klimatyzatorach filtrów</w:t>
            </w:r>
            <w:r w:rsidR="00EB0220" w:rsidRPr="009E28EB">
              <w:rPr>
                <w:rFonts w:ascii="Arial" w:hAnsi="Arial" w:cs="Arial"/>
                <w:i/>
                <w:color w:val="000000" w:themeColor="text1"/>
              </w:rPr>
              <w:t xml:space="preserve"> powietrza wielokrotnego użytku, </w:t>
            </w:r>
          </w:p>
          <w:p w14:paraId="173A8114" w14:textId="323EB4C9" w:rsidR="002B7282" w:rsidRPr="009E28EB" w:rsidRDefault="002B7282" w:rsidP="00684E10">
            <w:pPr>
              <w:jc w:val="both"/>
              <w:rPr>
                <w:rFonts w:ascii="Arial" w:hAnsi="Arial" w:cs="Arial"/>
                <w:i/>
                <w:color w:val="000000" w:themeColor="text1"/>
              </w:rPr>
            </w:pPr>
            <w:r w:rsidRPr="009E28EB">
              <w:rPr>
                <w:rFonts w:ascii="Arial" w:hAnsi="Arial" w:cs="Arial"/>
                <w:i/>
                <w:color w:val="000000" w:themeColor="text1"/>
              </w:rPr>
              <w:t>e) zamawiający wymaga zastosowania skraplaczy z rurkami miedzianymi,</w:t>
            </w:r>
          </w:p>
          <w:p w14:paraId="7BA94207" w14:textId="61243ED9" w:rsidR="0054184C" w:rsidRPr="00EB0220" w:rsidRDefault="002B7282" w:rsidP="00684E10">
            <w:pPr>
              <w:jc w:val="both"/>
              <w:rPr>
                <w:rFonts w:ascii="Droid Serif" w:hAnsi="Droid Serif"/>
                <w:color w:val="000000"/>
              </w:rPr>
            </w:pPr>
            <w:r w:rsidRPr="009E28EB">
              <w:rPr>
                <w:rFonts w:ascii="Arial" w:hAnsi="Arial" w:cs="Arial"/>
                <w:i/>
                <w:color w:val="000000" w:themeColor="text1"/>
              </w:rPr>
              <w:t>f</w:t>
            </w:r>
            <w:r w:rsidR="00EB0220" w:rsidRPr="009E28EB">
              <w:rPr>
                <w:rFonts w:ascii="Arial" w:hAnsi="Arial" w:cs="Arial"/>
                <w:i/>
                <w:color w:val="000000" w:themeColor="text1"/>
              </w:rPr>
              <w:t>) na szybach autobusu należy umieścić naklejki o nieotwieraniu okien w autobusie z włączoną klimatyzacją.</w:t>
            </w:r>
          </w:p>
        </w:tc>
      </w:tr>
      <w:tr w:rsidR="005C4E5E" w14:paraId="579070E3" w14:textId="77777777" w:rsidTr="0065620F">
        <w:tc>
          <w:tcPr>
            <w:tcW w:w="3119" w:type="dxa"/>
            <w:vMerge w:val="restart"/>
            <w:shd w:val="clear" w:color="auto" w:fill="auto"/>
          </w:tcPr>
          <w:p w14:paraId="514E77B0" w14:textId="6E8ACAD8" w:rsidR="005C4E5E" w:rsidRPr="00B45A1B" w:rsidRDefault="005C4E5E" w:rsidP="00EA6246">
            <w:pPr>
              <w:rPr>
                <w:rFonts w:ascii="Arial" w:hAnsi="Arial" w:cs="Arial"/>
                <w:b/>
                <w:i/>
              </w:rPr>
            </w:pPr>
            <w:r>
              <w:rPr>
                <w:rFonts w:ascii="Arial" w:hAnsi="Arial" w:cs="Arial"/>
                <w:b/>
                <w:i/>
              </w:rPr>
              <w:t>11.7.Lakierowanie</w:t>
            </w:r>
          </w:p>
        </w:tc>
        <w:tc>
          <w:tcPr>
            <w:tcW w:w="8221" w:type="dxa"/>
            <w:tcBorders>
              <w:top w:val="single" w:sz="6" w:space="0" w:color="auto"/>
            </w:tcBorders>
            <w:shd w:val="clear" w:color="auto" w:fill="auto"/>
          </w:tcPr>
          <w:p w14:paraId="4A526F9B" w14:textId="77777777" w:rsidR="005C4E5E" w:rsidRPr="00B45A1B" w:rsidRDefault="005C4E5E" w:rsidP="0039557B">
            <w:pPr>
              <w:jc w:val="both"/>
              <w:rPr>
                <w:rFonts w:ascii="Arial" w:hAnsi="Arial" w:cs="Arial"/>
                <w:i/>
              </w:rPr>
            </w:pPr>
            <w:r>
              <w:rPr>
                <w:rFonts w:ascii="Arial" w:hAnsi="Arial" w:cs="Arial"/>
                <w:i/>
              </w:rPr>
              <w:t xml:space="preserve">a)farbami akrylowymi wieloskładnikowymi w (trzech) kolorach z utwardzoną powierzchnią odporną na mycie w myjniach wieloszczotkowych, zgodnie </w:t>
            </w:r>
            <w:r w:rsidR="0074398C">
              <w:rPr>
                <w:rFonts w:ascii="Arial" w:hAnsi="Arial" w:cs="Arial"/>
                <w:i/>
              </w:rPr>
              <w:t>ze wzorem przedstawianym przez z</w:t>
            </w:r>
            <w:r>
              <w:rPr>
                <w:rFonts w:ascii="Arial" w:hAnsi="Arial" w:cs="Arial"/>
                <w:i/>
              </w:rPr>
              <w:t>amawiającego</w:t>
            </w:r>
            <w:r w:rsidR="0074398C">
              <w:rPr>
                <w:rFonts w:ascii="Arial" w:hAnsi="Arial" w:cs="Arial"/>
                <w:i/>
              </w:rPr>
              <w:t>,</w:t>
            </w:r>
          </w:p>
        </w:tc>
      </w:tr>
      <w:tr w:rsidR="005C4E5E" w14:paraId="55A7A9B3" w14:textId="77777777" w:rsidTr="0065620F">
        <w:tc>
          <w:tcPr>
            <w:tcW w:w="3119" w:type="dxa"/>
            <w:vMerge/>
            <w:tcBorders>
              <w:bottom w:val="single" w:sz="6" w:space="0" w:color="auto"/>
            </w:tcBorders>
            <w:shd w:val="clear" w:color="auto" w:fill="auto"/>
          </w:tcPr>
          <w:p w14:paraId="5B479DAA" w14:textId="77777777" w:rsidR="005C4E5E" w:rsidRPr="00B45A1B" w:rsidRDefault="005C4E5E" w:rsidP="00EA6246">
            <w:pPr>
              <w:rPr>
                <w:rFonts w:ascii="Arial" w:hAnsi="Arial" w:cs="Arial"/>
                <w:b/>
                <w:i/>
              </w:rPr>
            </w:pPr>
          </w:p>
        </w:tc>
        <w:tc>
          <w:tcPr>
            <w:tcW w:w="8221" w:type="dxa"/>
            <w:tcBorders>
              <w:bottom w:val="single" w:sz="6" w:space="0" w:color="auto"/>
            </w:tcBorders>
            <w:shd w:val="clear" w:color="auto" w:fill="auto"/>
          </w:tcPr>
          <w:p w14:paraId="65785D7E" w14:textId="77777777" w:rsidR="005C4E5E" w:rsidRPr="00B45A1B" w:rsidRDefault="005C4E5E" w:rsidP="0039557B">
            <w:pPr>
              <w:jc w:val="both"/>
              <w:rPr>
                <w:rFonts w:ascii="Arial" w:hAnsi="Arial" w:cs="Arial"/>
                <w:i/>
              </w:rPr>
            </w:pPr>
            <w:r>
              <w:rPr>
                <w:rFonts w:ascii="Arial" w:hAnsi="Arial" w:cs="Arial"/>
                <w:i/>
              </w:rPr>
              <w:t>b)antykorozyjne zabezpieczenie podwozia i nadwozia (z zewnątrz i wewnątrz)</w:t>
            </w:r>
            <w:r w:rsidR="0074398C">
              <w:rPr>
                <w:rFonts w:ascii="Arial" w:hAnsi="Arial" w:cs="Arial"/>
                <w:i/>
              </w:rPr>
              <w:t>.</w:t>
            </w:r>
          </w:p>
        </w:tc>
      </w:tr>
      <w:tr w:rsidR="005C4E5E" w14:paraId="6C038F09" w14:textId="77777777" w:rsidTr="0065620F">
        <w:tc>
          <w:tcPr>
            <w:tcW w:w="3119" w:type="dxa"/>
            <w:vMerge w:val="restart"/>
            <w:tcBorders>
              <w:top w:val="single" w:sz="6" w:space="0" w:color="auto"/>
              <w:bottom w:val="single" w:sz="6" w:space="0" w:color="auto"/>
            </w:tcBorders>
            <w:shd w:val="clear" w:color="auto" w:fill="auto"/>
          </w:tcPr>
          <w:p w14:paraId="1C262CB1" w14:textId="77777777" w:rsidR="005C4E5E" w:rsidRPr="00B45A1B" w:rsidRDefault="005C4E5E" w:rsidP="00EA6246">
            <w:pPr>
              <w:rPr>
                <w:rFonts w:ascii="Arial" w:hAnsi="Arial" w:cs="Arial"/>
                <w:b/>
                <w:i/>
              </w:rPr>
            </w:pPr>
            <w:r>
              <w:rPr>
                <w:rFonts w:ascii="Arial" w:hAnsi="Arial" w:cs="Arial"/>
                <w:b/>
                <w:i/>
              </w:rPr>
              <w:t>11.8.Wycieraczki szyb</w:t>
            </w:r>
          </w:p>
        </w:tc>
        <w:tc>
          <w:tcPr>
            <w:tcW w:w="8221" w:type="dxa"/>
            <w:tcBorders>
              <w:top w:val="single" w:sz="6" w:space="0" w:color="auto"/>
              <w:bottom w:val="single" w:sz="6" w:space="0" w:color="auto"/>
            </w:tcBorders>
            <w:shd w:val="clear" w:color="auto" w:fill="auto"/>
          </w:tcPr>
          <w:p w14:paraId="7F8D5505" w14:textId="77777777" w:rsidR="005C4E5E" w:rsidRPr="00B45A1B" w:rsidRDefault="005C4E5E" w:rsidP="0039557B">
            <w:pPr>
              <w:jc w:val="both"/>
              <w:rPr>
                <w:rFonts w:ascii="Arial" w:hAnsi="Arial" w:cs="Arial"/>
                <w:i/>
              </w:rPr>
            </w:pPr>
            <w:r>
              <w:rPr>
                <w:rFonts w:ascii="Arial" w:hAnsi="Arial" w:cs="Arial"/>
                <w:i/>
              </w:rPr>
              <w:t>a)napęd wycieraczek elektryczny z regulowaną częstotliwością prac</w:t>
            </w:r>
            <w:r w:rsidR="0074398C">
              <w:rPr>
                <w:rFonts w:ascii="Arial" w:hAnsi="Arial" w:cs="Arial"/>
                <w:i/>
              </w:rPr>
              <w:t>y,</w:t>
            </w:r>
          </w:p>
        </w:tc>
      </w:tr>
      <w:tr w:rsidR="005C4E5E" w14:paraId="11E861CC" w14:textId="77777777" w:rsidTr="0065620F">
        <w:tc>
          <w:tcPr>
            <w:tcW w:w="3119" w:type="dxa"/>
            <w:vMerge/>
            <w:tcBorders>
              <w:top w:val="single" w:sz="6" w:space="0" w:color="auto"/>
            </w:tcBorders>
            <w:shd w:val="clear" w:color="auto" w:fill="auto"/>
          </w:tcPr>
          <w:p w14:paraId="5F932D9A" w14:textId="77777777" w:rsidR="005C4E5E" w:rsidRPr="00B45A1B" w:rsidRDefault="005C4E5E" w:rsidP="00EA6246">
            <w:pPr>
              <w:rPr>
                <w:rFonts w:ascii="Arial" w:hAnsi="Arial" w:cs="Arial"/>
                <w:b/>
                <w:i/>
              </w:rPr>
            </w:pPr>
          </w:p>
        </w:tc>
        <w:tc>
          <w:tcPr>
            <w:tcW w:w="8221" w:type="dxa"/>
            <w:tcBorders>
              <w:top w:val="single" w:sz="6" w:space="0" w:color="auto"/>
            </w:tcBorders>
            <w:shd w:val="clear" w:color="auto" w:fill="auto"/>
          </w:tcPr>
          <w:p w14:paraId="2C4944FD" w14:textId="77777777" w:rsidR="005C4E5E" w:rsidRPr="00B45A1B" w:rsidRDefault="005C4E5E" w:rsidP="0039557B">
            <w:pPr>
              <w:jc w:val="both"/>
              <w:rPr>
                <w:rFonts w:ascii="Arial" w:hAnsi="Arial" w:cs="Arial"/>
                <w:i/>
              </w:rPr>
            </w:pPr>
            <w:r>
              <w:rPr>
                <w:rFonts w:ascii="Arial" w:hAnsi="Arial" w:cs="Arial"/>
                <w:i/>
              </w:rPr>
              <w:t>b)min. trzy prędkości pracy wycieraczek</w:t>
            </w:r>
            <w:r w:rsidR="0074398C">
              <w:rPr>
                <w:rFonts w:ascii="Arial" w:hAnsi="Arial" w:cs="Arial"/>
                <w:i/>
              </w:rPr>
              <w:t>,</w:t>
            </w:r>
          </w:p>
        </w:tc>
      </w:tr>
      <w:tr w:rsidR="005C4E5E" w14:paraId="3A2DC6F1" w14:textId="77777777" w:rsidTr="0065620F">
        <w:tc>
          <w:tcPr>
            <w:tcW w:w="3119" w:type="dxa"/>
            <w:vMerge/>
            <w:shd w:val="clear" w:color="auto" w:fill="auto"/>
          </w:tcPr>
          <w:p w14:paraId="1AFC9851" w14:textId="77777777" w:rsidR="005C4E5E" w:rsidRPr="00B45A1B" w:rsidRDefault="005C4E5E" w:rsidP="00EA6246">
            <w:pPr>
              <w:rPr>
                <w:rFonts w:ascii="Arial" w:hAnsi="Arial" w:cs="Arial"/>
                <w:b/>
                <w:i/>
              </w:rPr>
            </w:pPr>
          </w:p>
        </w:tc>
        <w:tc>
          <w:tcPr>
            <w:tcW w:w="8221" w:type="dxa"/>
            <w:shd w:val="clear" w:color="auto" w:fill="auto"/>
          </w:tcPr>
          <w:p w14:paraId="676C20A8" w14:textId="77777777" w:rsidR="005C4E5E" w:rsidRPr="00B45A1B" w:rsidRDefault="005C4E5E" w:rsidP="0039557B">
            <w:pPr>
              <w:jc w:val="both"/>
              <w:rPr>
                <w:rFonts w:ascii="Arial" w:hAnsi="Arial" w:cs="Arial"/>
                <w:i/>
              </w:rPr>
            </w:pPr>
            <w:r>
              <w:rPr>
                <w:rFonts w:ascii="Arial" w:hAnsi="Arial" w:cs="Arial"/>
                <w:i/>
              </w:rPr>
              <w:t>c)silnik wycieraczek odporny na przeciążenia</w:t>
            </w:r>
            <w:r w:rsidR="0074398C">
              <w:rPr>
                <w:rFonts w:ascii="Arial" w:hAnsi="Arial" w:cs="Arial"/>
                <w:i/>
              </w:rPr>
              <w:t>,</w:t>
            </w:r>
          </w:p>
        </w:tc>
      </w:tr>
      <w:tr w:rsidR="005C4E5E" w14:paraId="24D2CCBE" w14:textId="77777777" w:rsidTr="0065620F">
        <w:tc>
          <w:tcPr>
            <w:tcW w:w="3119" w:type="dxa"/>
            <w:vMerge/>
            <w:shd w:val="clear" w:color="auto" w:fill="auto"/>
          </w:tcPr>
          <w:p w14:paraId="0935D356" w14:textId="77777777" w:rsidR="005C4E5E" w:rsidRPr="00B45A1B" w:rsidRDefault="005C4E5E" w:rsidP="00EA6246">
            <w:pPr>
              <w:rPr>
                <w:rFonts w:ascii="Arial" w:hAnsi="Arial" w:cs="Arial"/>
                <w:b/>
                <w:i/>
              </w:rPr>
            </w:pPr>
          </w:p>
        </w:tc>
        <w:tc>
          <w:tcPr>
            <w:tcW w:w="8221" w:type="dxa"/>
            <w:shd w:val="clear" w:color="auto" w:fill="auto"/>
          </w:tcPr>
          <w:p w14:paraId="70F93E2A" w14:textId="77777777" w:rsidR="005C4E5E" w:rsidRPr="0074398C" w:rsidRDefault="005C4E5E" w:rsidP="0039557B">
            <w:pPr>
              <w:jc w:val="both"/>
              <w:rPr>
                <w:rFonts w:ascii="Arial" w:hAnsi="Arial" w:cs="Arial"/>
                <w:i/>
              </w:rPr>
            </w:pPr>
            <w:r>
              <w:rPr>
                <w:rFonts w:ascii="Arial" w:hAnsi="Arial" w:cs="Arial"/>
                <w:i/>
              </w:rPr>
              <w:t>d)zbiornik płynu o pojemności min.5dm</w:t>
            </w:r>
            <w:r>
              <w:rPr>
                <w:rFonts w:ascii="Arial" w:hAnsi="Arial" w:cs="Arial"/>
                <w:i/>
                <w:vertAlign w:val="superscript"/>
              </w:rPr>
              <w:t>3</w:t>
            </w:r>
            <w:r w:rsidR="0074398C">
              <w:rPr>
                <w:rFonts w:ascii="Arial" w:hAnsi="Arial" w:cs="Arial"/>
                <w:i/>
              </w:rPr>
              <w:t>,</w:t>
            </w:r>
          </w:p>
        </w:tc>
      </w:tr>
      <w:tr w:rsidR="005C4E5E" w14:paraId="1E69C622" w14:textId="77777777" w:rsidTr="0065620F">
        <w:tc>
          <w:tcPr>
            <w:tcW w:w="3119" w:type="dxa"/>
            <w:vMerge/>
            <w:shd w:val="clear" w:color="auto" w:fill="auto"/>
          </w:tcPr>
          <w:p w14:paraId="460555B0" w14:textId="77777777" w:rsidR="005C4E5E" w:rsidRPr="00B45A1B" w:rsidRDefault="005C4E5E" w:rsidP="00EA6246">
            <w:pPr>
              <w:rPr>
                <w:rFonts w:ascii="Arial" w:hAnsi="Arial" w:cs="Arial"/>
                <w:b/>
                <w:i/>
              </w:rPr>
            </w:pPr>
          </w:p>
        </w:tc>
        <w:tc>
          <w:tcPr>
            <w:tcW w:w="8221" w:type="dxa"/>
            <w:shd w:val="clear" w:color="auto" w:fill="auto"/>
          </w:tcPr>
          <w:p w14:paraId="55B51169" w14:textId="77777777" w:rsidR="005C4E5E" w:rsidRPr="00B45A1B" w:rsidRDefault="005C4E5E" w:rsidP="0039557B">
            <w:pPr>
              <w:jc w:val="both"/>
              <w:rPr>
                <w:rFonts w:ascii="Arial" w:hAnsi="Arial" w:cs="Arial"/>
                <w:i/>
              </w:rPr>
            </w:pPr>
            <w:r>
              <w:rPr>
                <w:rFonts w:ascii="Arial" w:hAnsi="Arial" w:cs="Arial"/>
                <w:i/>
              </w:rPr>
              <w:t>e)po dwie dysze spryskiwacza na każdą z wycieraczek</w:t>
            </w:r>
            <w:r w:rsidR="0074398C">
              <w:rPr>
                <w:rFonts w:ascii="Arial" w:hAnsi="Arial" w:cs="Arial"/>
                <w:i/>
              </w:rPr>
              <w:t>.</w:t>
            </w:r>
          </w:p>
        </w:tc>
      </w:tr>
      <w:tr w:rsidR="004B6504" w14:paraId="1ECC130A" w14:textId="77777777" w:rsidTr="0065620F">
        <w:tc>
          <w:tcPr>
            <w:tcW w:w="3119" w:type="dxa"/>
            <w:shd w:val="clear" w:color="auto" w:fill="auto"/>
          </w:tcPr>
          <w:p w14:paraId="5AE2C9C9" w14:textId="77777777" w:rsidR="004B6504" w:rsidRPr="00B45A1B" w:rsidRDefault="004B6504" w:rsidP="00EA6246">
            <w:pPr>
              <w:rPr>
                <w:rFonts w:ascii="Arial" w:hAnsi="Arial" w:cs="Arial"/>
                <w:b/>
                <w:i/>
              </w:rPr>
            </w:pPr>
            <w:r>
              <w:rPr>
                <w:rFonts w:ascii="Arial" w:hAnsi="Arial" w:cs="Arial"/>
                <w:b/>
                <w:i/>
              </w:rPr>
              <w:t>11.9.Wyposażenie wnętrza</w:t>
            </w:r>
          </w:p>
        </w:tc>
        <w:tc>
          <w:tcPr>
            <w:tcW w:w="8221" w:type="dxa"/>
            <w:shd w:val="clear" w:color="auto" w:fill="auto"/>
          </w:tcPr>
          <w:p w14:paraId="49641024" w14:textId="77777777" w:rsidR="004B6504" w:rsidRPr="00B45A1B" w:rsidRDefault="004B6504" w:rsidP="0039557B">
            <w:pPr>
              <w:jc w:val="both"/>
              <w:rPr>
                <w:rFonts w:ascii="Arial" w:hAnsi="Arial" w:cs="Arial"/>
                <w:i/>
              </w:rPr>
            </w:pPr>
          </w:p>
        </w:tc>
      </w:tr>
      <w:tr w:rsidR="005C4E5E" w14:paraId="60E75957" w14:textId="77777777" w:rsidTr="0065620F">
        <w:tc>
          <w:tcPr>
            <w:tcW w:w="3119" w:type="dxa"/>
            <w:vMerge w:val="restart"/>
            <w:shd w:val="clear" w:color="auto" w:fill="auto"/>
          </w:tcPr>
          <w:p w14:paraId="160337EF" w14:textId="77777777" w:rsidR="005C4E5E" w:rsidRPr="00B45A1B" w:rsidRDefault="005C4E5E" w:rsidP="00EA6246">
            <w:pPr>
              <w:rPr>
                <w:rFonts w:ascii="Arial" w:hAnsi="Arial" w:cs="Arial"/>
                <w:b/>
                <w:i/>
              </w:rPr>
            </w:pPr>
            <w:r>
              <w:rPr>
                <w:rFonts w:ascii="Arial" w:hAnsi="Arial" w:cs="Arial"/>
                <w:b/>
                <w:i/>
              </w:rPr>
              <w:t>11.9.1.Kabina kierowcy</w:t>
            </w:r>
          </w:p>
        </w:tc>
        <w:tc>
          <w:tcPr>
            <w:tcW w:w="8221" w:type="dxa"/>
            <w:shd w:val="clear" w:color="auto" w:fill="auto"/>
          </w:tcPr>
          <w:p w14:paraId="14858260" w14:textId="0D8C7687" w:rsidR="005C4E5E" w:rsidRPr="00B45A1B" w:rsidRDefault="005C4E5E" w:rsidP="0039557B">
            <w:pPr>
              <w:jc w:val="both"/>
              <w:rPr>
                <w:rFonts w:ascii="Arial" w:hAnsi="Arial" w:cs="Arial"/>
                <w:i/>
              </w:rPr>
            </w:pPr>
            <w:r>
              <w:rPr>
                <w:rFonts w:ascii="Arial" w:hAnsi="Arial" w:cs="Arial"/>
                <w:i/>
              </w:rPr>
              <w:t>a)przeszklona kabina kierowcy typu zamkniętego</w:t>
            </w:r>
            <w:r w:rsidR="00584036">
              <w:rPr>
                <w:rFonts w:ascii="Arial" w:hAnsi="Arial" w:cs="Arial"/>
                <w:i/>
              </w:rPr>
              <w:t>,</w:t>
            </w:r>
            <w:r w:rsidR="00CF2E90">
              <w:rPr>
                <w:rFonts w:ascii="Arial" w:hAnsi="Arial" w:cs="Arial"/>
                <w:i/>
              </w:rPr>
              <w:t xml:space="preserve"> </w:t>
            </w:r>
            <w:r w:rsidR="0038334A" w:rsidRPr="007E46F5">
              <w:rPr>
                <w:rFonts w:ascii="Arial" w:hAnsi="Arial" w:cs="Arial"/>
                <w:i/>
                <w:color w:val="000000" w:themeColor="text1"/>
              </w:rPr>
              <w:t>oddzielona od przedziału pasażerskiego,</w:t>
            </w:r>
          </w:p>
        </w:tc>
      </w:tr>
      <w:tr w:rsidR="005C4E5E" w14:paraId="6F6BB5B0" w14:textId="77777777" w:rsidTr="0065620F">
        <w:tc>
          <w:tcPr>
            <w:tcW w:w="3119" w:type="dxa"/>
            <w:vMerge/>
            <w:shd w:val="clear" w:color="auto" w:fill="auto"/>
          </w:tcPr>
          <w:p w14:paraId="265B4EDA" w14:textId="77777777" w:rsidR="005C4E5E" w:rsidRPr="00B45A1B" w:rsidRDefault="005C4E5E" w:rsidP="00EA6246">
            <w:pPr>
              <w:rPr>
                <w:rFonts w:ascii="Arial" w:hAnsi="Arial" w:cs="Arial"/>
                <w:b/>
                <w:i/>
              </w:rPr>
            </w:pPr>
          </w:p>
        </w:tc>
        <w:tc>
          <w:tcPr>
            <w:tcW w:w="8221" w:type="dxa"/>
            <w:shd w:val="clear" w:color="auto" w:fill="auto"/>
          </w:tcPr>
          <w:p w14:paraId="17ECB86C" w14:textId="77777777" w:rsidR="005C4E5E" w:rsidRPr="00B45A1B" w:rsidRDefault="005C4E5E" w:rsidP="0039557B">
            <w:pPr>
              <w:jc w:val="both"/>
              <w:rPr>
                <w:rFonts w:ascii="Arial" w:hAnsi="Arial" w:cs="Arial"/>
                <w:i/>
              </w:rPr>
            </w:pPr>
            <w:r>
              <w:rPr>
                <w:rFonts w:ascii="Arial" w:hAnsi="Arial" w:cs="Arial"/>
                <w:i/>
              </w:rPr>
              <w:t xml:space="preserve">b)wyposażona w okienko i pulpit(półeczkę), umożliwiający sprzedaż biletów na </w:t>
            </w:r>
            <w:r w:rsidRPr="009764DE">
              <w:rPr>
                <w:rFonts w:ascii="Arial" w:hAnsi="Arial" w:cs="Arial"/>
                <w:i/>
              </w:rPr>
              <w:t>przystankach</w:t>
            </w:r>
            <w:r w:rsidR="00724082" w:rsidRPr="009764DE">
              <w:rPr>
                <w:rFonts w:ascii="Arial" w:hAnsi="Arial" w:cs="Arial"/>
                <w:i/>
              </w:rPr>
              <w:t xml:space="preserve"> oraz otwory w szybie drzwi ułatwiające komunikację głosową z pasażerem,</w:t>
            </w:r>
          </w:p>
        </w:tc>
      </w:tr>
      <w:tr w:rsidR="005C4E5E" w14:paraId="3C31F371" w14:textId="77777777" w:rsidTr="0065620F">
        <w:tc>
          <w:tcPr>
            <w:tcW w:w="3119" w:type="dxa"/>
            <w:vMerge/>
            <w:shd w:val="clear" w:color="auto" w:fill="auto"/>
          </w:tcPr>
          <w:p w14:paraId="12261275" w14:textId="77777777" w:rsidR="005C4E5E" w:rsidRPr="00B45A1B" w:rsidRDefault="005C4E5E" w:rsidP="00EA6246">
            <w:pPr>
              <w:rPr>
                <w:rFonts w:ascii="Arial" w:hAnsi="Arial" w:cs="Arial"/>
                <w:b/>
                <w:i/>
              </w:rPr>
            </w:pPr>
          </w:p>
        </w:tc>
        <w:tc>
          <w:tcPr>
            <w:tcW w:w="8221" w:type="dxa"/>
            <w:shd w:val="clear" w:color="auto" w:fill="auto"/>
          </w:tcPr>
          <w:p w14:paraId="599ECD2C" w14:textId="79F2C8F7" w:rsidR="005C4E5E" w:rsidRPr="00B45A1B" w:rsidRDefault="005C4E5E" w:rsidP="00A06710">
            <w:pPr>
              <w:jc w:val="both"/>
              <w:rPr>
                <w:rFonts w:ascii="Arial" w:hAnsi="Arial" w:cs="Arial"/>
                <w:i/>
              </w:rPr>
            </w:pPr>
            <w:r>
              <w:rPr>
                <w:rFonts w:ascii="Arial" w:hAnsi="Arial" w:cs="Arial"/>
                <w:i/>
              </w:rPr>
              <w:t xml:space="preserve">c)fotel kierowcy </w:t>
            </w:r>
            <w:r w:rsidR="007E46F5">
              <w:rPr>
                <w:rFonts w:ascii="Arial" w:hAnsi="Arial" w:cs="Arial"/>
                <w:i/>
              </w:rPr>
              <w:t xml:space="preserve">z zawieszeniem pneumatycznym i pełną </w:t>
            </w:r>
            <w:r w:rsidR="00A06710">
              <w:rPr>
                <w:rFonts w:ascii="Arial" w:hAnsi="Arial" w:cs="Arial"/>
                <w:i/>
              </w:rPr>
              <w:t>bezstopniową regulacją w zależności od indywidualnych potrzeb kierowcy ( w pionie i poziomie),</w:t>
            </w:r>
            <w:r w:rsidR="00BE0D31">
              <w:rPr>
                <w:rFonts w:ascii="Arial" w:hAnsi="Arial" w:cs="Arial"/>
                <w:i/>
              </w:rPr>
              <w:t xml:space="preserve"> </w:t>
            </w:r>
          </w:p>
        </w:tc>
      </w:tr>
      <w:tr w:rsidR="005C4E5E" w14:paraId="6DCCB109" w14:textId="77777777" w:rsidTr="0065620F">
        <w:tc>
          <w:tcPr>
            <w:tcW w:w="3119" w:type="dxa"/>
            <w:vMerge/>
            <w:shd w:val="clear" w:color="auto" w:fill="auto"/>
          </w:tcPr>
          <w:p w14:paraId="63550373" w14:textId="77777777" w:rsidR="005C4E5E" w:rsidRPr="00B45A1B" w:rsidRDefault="005C4E5E" w:rsidP="00EA6246">
            <w:pPr>
              <w:rPr>
                <w:rFonts w:ascii="Arial" w:hAnsi="Arial" w:cs="Arial"/>
                <w:b/>
                <w:i/>
              </w:rPr>
            </w:pPr>
          </w:p>
        </w:tc>
        <w:tc>
          <w:tcPr>
            <w:tcW w:w="8221" w:type="dxa"/>
            <w:shd w:val="clear" w:color="auto" w:fill="auto"/>
          </w:tcPr>
          <w:p w14:paraId="4F7244F8" w14:textId="77777777" w:rsidR="005C4E5E" w:rsidRPr="00B45A1B" w:rsidRDefault="005C4E5E" w:rsidP="00724082">
            <w:pPr>
              <w:jc w:val="both"/>
              <w:rPr>
                <w:rFonts w:ascii="Arial" w:hAnsi="Arial" w:cs="Arial"/>
                <w:i/>
              </w:rPr>
            </w:pPr>
            <w:r>
              <w:rPr>
                <w:rFonts w:ascii="Arial" w:hAnsi="Arial" w:cs="Arial"/>
                <w:i/>
              </w:rPr>
              <w:t>d)nad miejscem kierowcy przestrzeń z uchylnymi pok</w:t>
            </w:r>
            <w:r w:rsidR="00724082">
              <w:rPr>
                <w:rFonts w:ascii="Arial" w:hAnsi="Arial" w:cs="Arial"/>
                <w:i/>
              </w:rPr>
              <w:t>rywami, przeznaczona na sprzęt</w:t>
            </w:r>
            <w:r>
              <w:rPr>
                <w:rFonts w:ascii="Arial" w:hAnsi="Arial" w:cs="Arial"/>
                <w:i/>
              </w:rPr>
              <w:t xml:space="preserve"> elektroniczny oraz zabudowane w następującej kolejności począwszy </w:t>
            </w:r>
            <w:r w:rsidR="00724082">
              <w:rPr>
                <w:rFonts w:ascii="Arial" w:hAnsi="Arial" w:cs="Arial"/>
                <w:i/>
              </w:rPr>
              <w:t>od szyby przedniej auto komputer</w:t>
            </w:r>
            <w:r w:rsidRPr="0038334A">
              <w:rPr>
                <w:rFonts w:ascii="Arial" w:hAnsi="Arial" w:cs="Arial"/>
                <w:i/>
              </w:rPr>
              <w:t>,</w:t>
            </w:r>
            <w:r w:rsidR="00724082" w:rsidRPr="0038334A">
              <w:rPr>
                <w:rFonts w:ascii="Arial" w:hAnsi="Arial" w:cs="Arial"/>
                <w:i/>
              </w:rPr>
              <w:t xml:space="preserve"> </w:t>
            </w:r>
            <w:r w:rsidRPr="0038334A">
              <w:rPr>
                <w:rFonts w:ascii="Arial" w:hAnsi="Arial" w:cs="Arial"/>
                <w:i/>
              </w:rPr>
              <w:t>lampka oświetleniowa zamocowana na ruchomym</w:t>
            </w:r>
            <w:r>
              <w:rPr>
                <w:rFonts w:ascii="Arial" w:hAnsi="Arial" w:cs="Arial"/>
                <w:i/>
              </w:rPr>
              <w:t xml:space="preserve"> </w:t>
            </w:r>
            <w:r w:rsidRPr="00EB7DB2">
              <w:rPr>
                <w:rFonts w:ascii="Arial" w:hAnsi="Arial" w:cs="Arial"/>
              </w:rPr>
              <w:t>przedramieniu</w:t>
            </w:r>
            <w:r>
              <w:rPr>
                <w:rFonts w:ascii="Arial" w:hAnsi="Arial" w:cs="Arial"/>
                <w:i/>
              </w:rPr>
              <w:t>, lub inne wg. ustaleń</w:t>
            </w:r>
            <w:r w:rsidR="00724082">
              <w:rPr>
                <w:rFonts w:ascii="Arial" w:hAnsi="Arial" w:cs="Arial"/>
                <w:i/>
              </w:rPr>
              <w:t>,</w:t>
            </w:r>
          </w:p>
        </w:tc>
      </w:tr>
      <w:tr w:rsidR="005C4E5E" w14:paraId="0975785C" w14:textId="77777777" w:rsidTr="0065620F">
        <w:tc>
          <w:tcPr>
            <w:tcW w:w="3119" w:type="dxa"/>
            <w:vMerge/>
            <w:shd w:val="clear" w:color="auto" w:fill="auto"/>
          </w:tcPr>
          <w:p w14:paraId="60B0A964" w14:textId="77777777" w:rsidR="005C4E5E" w:rsidRPr="00B45A1B" w:rsidRDefault="005C4E5E" w:rsidP="00EA6246">
            <w:pPr>
              <w:rPr>
                <w:rFonts w:ascii="Arial" w:hAnsi="Arial" w:cs="Arial"/>
                <w:b/>
                <w:i/>
              </w:rPr>
            </w:pPr>
          </w:p>
        </w:tc>
        <w:tc>
          <w:tcPr>
            <w:tcW w:w="8221" w:type="dxa"/>
            <w:shd w:val="clear" w:color="auto" w:fill="auto"/>
          </w:tcPr>
          <w:p w14:paraId="745F5CBB" w14:textId="05BAD15B" w:rsidR="005C4E5E" w:rsidRPr="009E28EB" w:rsidRDefault="005C4E5E" w:rsidP="004F3EEF">
            <w:pPr>
              <w:jc w:val="both"/>
              <w:rPr>
                <w:rFonts w:ascii="Arial" w:hAnsi="Arial" w:cs="Arial"/>
                <w:i/>
                <w:color w:val="000000" w:themeColor="text1"/>
              </w:rPr>
            </w:pPr>
            <w:r w:rsidRPr="009E28EB">
              <w:rPr>
                <w:rFonts w:ascii="Arial" w:hAnsi="Arial" w:cs="Arial"/>
                <w:i/>
                <w:color w:val="000000" w:themeColor="text1"/>
              </w:rPr>
              <w:t xml:space="preserve">e)wyposażona w nowoczesny , </w:t>
            </w:r>
            <w:r w:rsidR="00A927EE" w:rsidRPr="009E28EB">
              <w:rPr>
                <w:rFonts w:ascii="Arial" w:hAnsi="Arial" w:cs="Arial"/>
                <w:i/>
                <w:color w:val="000000" w:themeColor="text1"/>
              </w:rPr>
              <w:t>ergonomiczny</w:t>
            </w:r>
            <w:r w:rsidR="00583E4D" w:rsidRPr="009E28EB">
              <w:rPr>
                <w:rFonts w:ascii="Arial" w:hAnsi="Arial" w:cs="Arial"/>
                <w:i/>
                <w:color w:val="000000" w:themeColor="text1"/>
              </w:rPr>
              <w:t xml:space="preserve"> ( ergonomiczne rozmieszczenie klawiszy w grupach i pod względem ich używania</w:t>
            </w:r>
            <w:r w:rsidR="00992FB3" w:rsidRPr="009E28EB">
              <w:rPr>
                <w:rFonts w:ascii="Arial" w:hAnsi="Arial" w:cs="Arial"/>
                <w:i/>
                <w:color w:val="000000" w:themeColor="text1"/>
              </w:rPr>
              <w:t>,</w:t>
            </w:r>
            <w:r w:rsidR="00583E4D" w:rsidRPr="009E28EB">
              <w:rPr>
                <w:rFonts w:ascii="Arial" w:hAnsi="Arial" w:cs="Arial"/>
                <w:i/>
                <w:color w:val="000000" w:themeColor="text1"/>
              </w:rPr>
              <w:t xml:space="preserve">) </w:t>
            </w:r>
            <w:r w:rsidR="00C00D4C" w:rsidRPr="009E28EB">
              <w:rPr>
                <w:rFonts w:ascii="Arial" w:hAnsi="Arial" w:cs="Arial"/>
                <w:i/>
                <w:color w:val="000000" w:themeColor="text1"/>
              </w:rPr>
              <w:t>,</w:t>
            </w:r>
            <w:r w:rsidR="00A927EE" w:rsidRPr="009E28EB">
              <w:rPr>
                <w:rFonts w:ascii="Arial" w:hAnsi="Arial" w:cs="Arial"/>
                <w:i/>
                <w:color w:val="000000" w:themeColor="text1"/>
              </w:rPr>
              <w:t xml:space="preserve"> </w:t>
            </w:r>
            <w:r w:rsidRPr="009E28EB">
              <w:rPr>
                <w:rFonts w:ascii="Arial" w:hAnsi="Arial" w:cs="Arial"/>
                <w:i/>
                <w:color w:val="000000" w:themeColor="text1"/>
              </w:rPr>
              <w:t xml:space="preserve">regulowany pulpit </w:t>
            </w:r>
            <w:r w:rsidR="00A927EE" w:rsidRPr="009E28EB">
              <w:rPr>
                <w:rFonts w:ascii="Arial" w:hAnsi="Arial" w:cs="Arial"/>
                <w:i/>
                <w:color w:val="000000" w:themeColor="text1"/>
              </w:rPr>
              <w:t xml:space="preserve">niewymagający zmiany pozycji kierowcy podczas obsługi przełączników i </w:t>
            </w:r>
            <w:r w:rsidR="004F3EEF" w:rsidRPr="009E28EB">
              <w:rPr>
                <w:rFonts w:ascii="Arial" w:hAnsi="Arial" w:cs="Arial"/>
                <w:i/>
                <w:color w:val="000000" w:themeColor="text1"/>
              </w:rPr>
              <w:lastRenderedPageBreak/>
              <w:t>przycisk</w:t>
            </w:r>
            <w:r w:rsidR="00992FB3" w:rsidRPr="009E28EB">
              <w:rPr>
                <w:rFonts w:ascii="Arial" w:hAnsi="Arial" w:cs="Arial"/>
                <w:i/>
                <w:color w:val="000000" w:themeColor="text1"/>
              </w:rPr>
              <w:t>ów.  Funkcje przycisków opisane w trwały sposób. Wymiana pojedynczych klawiszy bez konieczności wymiany całego modułu,</w:t>
            </w:r>
          </w:p>
        </w:tc>
      </w:tr>
      <w:tr w:rsidR="005C4E5E" w14:paraId="6BC7A30B" w14:textId="77777777" w:rsidTr="0065620F">
        <w:tc>
          <w:tcPr>
            <w:tcW w:w="3119" w:type="dxa"/>
            <w:vMerge/>
            <w:shd w:val="clear" w:color="auto" w:fill="auto"/>
          </w:tcPr>
          <w:p w14:paraId="7A970FCD" w14:textId="77777777" w:rsidR="005C4E5E" w:rsidRPr="00B45A1B" w:rsidRDefault="005C4E5E" w:rsidP="00EA6246">
            <w:pPr>
              <w:rPr>
                <w:rFonts w:ascii="Arial" w:hAnsi="Arial" w:cs="Arial"/>
                <w:b/>
                <w:i/>
              </w:rPr>
            </w:pPr>
          </w:p>
        </w:tc>
        <w:tc>
          <w:tcPr>
            <w:tcW w:w="8221" w:type="dxa"/>
            <w:shd w:val="clear" w:color="auto" w:fill="auto"/>
          </w:tcPr>
          <w:p w14:paraId="10461606" w14:textId="61465828" w:rsidR="005C4E5E" w:rsidRPr="009E28EB" w:rsidRDefault="005C4E5E" w:rsidP="00992FB3">
            <w:pPr>
              <w:jc w:val="both"/>
              <w:rPr>
                <w:rFonts w:ascii="Arial" w:hAnsi="Arial" w:cs="Arial"/>
                <w:i/>
                <w:color w:val="000000" w:themeColor="text1"/>
              </w:rPr>
            </w:pPr>
            <w:r w:rsidRPr="009E28EB">
              <w:rPr>
                <w:rFonts w:ascii="Arial" w:hAnsi="Arial" w:cs="Arial"/>
                <w:i/>
                <w:color w:val="000000" w:themeColor="text1"/>
              </w:rPr>
              <w:t>f)pulpit wyposażon</w:t>
            </w:r>
            <w:r w:rsidR="002D7290" w:rsidRPr="009E28EB">
              <w:rPr>
                <w:rFonts w:ascii="Arial" w:hAnsi="Arial" w:cs="Arial"/>
                <w:i/>
                <w:color w:val="000000" w:themeColor="text1"/>
              </w:rPr>
              <w:t xml:space="preserve">y w: </w:t>
            </w:r>
            <w:r w:rsidRPr="009E28EB">
              <w:rPr>
                <w:rFonts w:ascii="Arial" w:hAnsi="Arial" w:cs="Arial"/>
                <w:i/>
                <w:color w:val="000000" w:themeColor="text1"/>
              </w:rPr>
              <w:t xml:space="preserve"> </w:t>
            </w:r>
            <w:r w:rsidR="00A62009" w:rsidRPr="009E28EB">
              <w:rPr>
                <w:rFonts w:ascii="Arial" w:hAnsi="Arial" w:cs="Arial"/>
                <w:i/>
                <w:color w:val="000000" w:themeColor="text1"/>
              </w:rPr>
              <w:t>centralny wielofunkcyjny wyświetlacz LCD- min 12”, dający możliwość zapisywania komunikatów błędów w pamięci wewnętrznej,</w:t>
            </w:r>
            <w:r w:rsidR="00992FB3" w:rsidRPr="009E28EB">
              <w:rPr>
                <w:rFonts w:ascii="Arial" w:hAnsi="Arial" w:cs="Arial"/>
                <w:i/>
                <w:color w:val="000000" w:themeColor="text1"/>
              </w:rPr>
              <w:t xml:space="preserve"> regulacja podświetlenia ze względu na oświetlenie zewnętrzne – tryb dzienny i nocny, </w:t>
            </w:r>
            <w:r w:rsidRPr="009E28EB">
              <w:rPr>
                <w:rFonts w:ascii="Arial" w:hAnsi="Arial" w:cs="Arial"/>
                <w:i/>
                <w:color w:val="000000" w:themeColor="text1"/>
              </w:rPr>
              <w:t xml:space="preserve">prędkościomierz, drogomierz, </w:t>
            </w:r>
            <w:r w:rsidR="002D7290" w:rsidRPr="009E28EB">
              <w:rPr>
                <w:rFonts w:ascii="Arial" w:hAnsi="Arial" w:cs="Arial"/>
                <w:i/>
                <w:color w:val="000000" w:themeColor="text1"/>
              </w:rPr>
              <w:t xml:space="preserve">zestaw wskaźników i informujących  kierowcę na bieżąco o stanie technicznym pojazdu, sygnał dźwiękowy o nie wyłączeniu świateł i oświetlenia, </w:t>
            </w:r>
            <w:r w:rsidRPr="009E28EB">
              <w:rPr>
                <w:rFonts w:ascii="Arial" w:hAnsi="Arial" w:cs="Arial"/>
                <w:i/>
                <w:color w:val="000000" w:themeColor="text1"/>
              </w:rPr>
              <w:t>wymagane wyświetlanie komunikatów i menu w języku polskim oraz gniazda USB</w:t>
            </w:r>
            <w:r w:rsidR="00A62009" w:rsidRPr="009E28EB">
              <w:rPr>
                <w:rFonts w:ascii="Arial" w:hAnsi="Arial" w:cs="Arial"/>
                <w:i/>
                <w:color w:val="000000" w:themeColor="text1"/>
              </w:rPr>
              <w:t xml:space="preserve"> typu A </w:t>
            </w:r>
            <w:r w:rsidR="00811193" w:rsidRPr="009E28EB">
              <w:rPr>
                <w:rFonts w:ascii="Arial" w:hAnsi="Arial" w:cs="Arial"/>
                <w:i/>
                <w:color w:val="000000" w:themeColor="text1"/>
              </w:rPr>
              <w:t>,</w:t>
            </w:r>
          </w:p>
        </w:tc>
      </w:tr>
      <w:tr w:rsidR="00BE0D31" w14:paraId="5196A756" w14:textId="77777777" w:rsidTr="0065620F">
        <w:tc>
          <w:tcPr>
            <w:tcW w:w="3119" w:type="dxa"/>
            <w:vMerge/>
            <w:shd w:val="clear" w:color="auto" w:fill="auto"/>
          </w:tcPr>
          <w:p w14:paraId="4EACDB62" w14:textId="77777777" w:rsidR="00BE0D31" w:rsidRPr="00B45A1B" w:rsidRDefault="00BE0D31" w:rsidP="00EA6246">
            <w:pPr>
              <w:rPr>
                <w:rFonts w:ascii="Arial" w:hAnsi="Arial" w:cs="Arial"/>
                <w:b/>
                <w:i/>
              </w:rPr>
            </w:pPr>
          </w:p>
        </w:tc>
        <w:tc>
          <w:tcPr>
            <w:tcW w:w="8221" w:type="dxa"/>
            <w:shd w:val="clear" w:color="auto" w:fill="auto"/>
          </w:tcPr>
          <w:p w14:paraId="58690FF9" w14:textId="57C55D16" w:rsidR="00BE0D31" w:rsidRPr="009E28EB" w:rsidRDefault="00BE0D31" w:rsidP="0039557B">
            <w:pPr>
              <w:jc w:val="both"/>
              <w:rPr>
                <w:rFonts w:ascii="Arial" w:hAnsi="Arial" w:cs="Arial"/>
                <w:i/>
                <w:color w:val="000000" w:themeColor="text1"/>
              </w:rPr>
            </w:pPr>
            <w:r w:rsidRPr="009E28EB">
              <w:rPr>
                <w:rFonts w:ascii="Arial" w:hAnsi="Arial" w:cs="Arial"/>
                <w:i/>
                <w:color w:val="000000" w:themeColor="text1"/>
              </w:rPr>
              <w:t>g)koło kierownicze z pneumatyczną regulacją położenia</w:t>
            </w:r>
            <w:r w:rsidR="00811193" w:rsidRPr="009E28EB">
              <w:rPr>
                <w:rFonts w:ascii="Arial" w:hAnsi="Arial" w:cs="Arial"/>
                <w:i/>
                <w:color w:val="000000" w:themeColor="text1"/>
              </w:rPr>
              <w:t xml:space="preserve"> o zwiększonej odporności na zużycie</w:t>
            </w:r>
            <w:r w:rsidRPr="009E28EB">
              <w:rPr>
                <w:rFonts w:ascii="Arial" w:hAnsi="Arial" w:cs="Arial"/>
                <w:i/>
                <w:color w:val="000000" w:themeColor="text1"/>
              </w:rPr>
              <w:t>,</w:t>
            </w:r>
            <w:r w:rsidR="00811193" w:rsidRPr="009E28EB">
              <w:rPr>
                <w:rFonts w:ascii="Arial" w:hAnsi="Arial" w:cs="Arial"/>
                <w:i/>
                <w:color w:val="000000" w:themeColor="text1"/>
              </w:rPr>
              <w:t xml:space="preserve"> obszyte skórą naturalną lub ekologiczną,</w:t>
            </w:r>
          </w:p>
        </w:tc>
      </w:tr>
      <w:tr w:rsidR="005C4E5E" w14:paraId="345BD072" w14:textId="77777777" w:rsidTr="0065620F">
        <w:tc>
          <w:tcPr>
            <w:tcW w:w="3119" w:type="dxa"/>
            <w:vMerge/>
            <w:shd w:val="clear" w:color="auto" w:fill="auto"/>
          </w:tcPr>
          <w:p w14:paraId="64C6C60B" w14:textId="77777777" w:rsidR="005C4E5E" w:rsidRPr="00B45A1B" w:rsidRDefault="005C4E5E" w:rsidP="00EA6246">
            <w:pPr>
              <w:rPr>
                <w:rFonts w:ascii="Arial" w:hAnsi="Arial" w:cs="Arial"/>
                <w:b/>
                <w:i/>
              </w:rPr>
            </w:pPr>
          </w:p>
        </w:tc>
        <w:tc>
          <w:tcPr>
            <w:tcW w:w="8221" w:type="dxa"/>
            <w:shd w:val="clear" w:color="auto" w:fill="auto"/>
          </w:tcPr>
          <w:p w14:paraId="38A88750" w14:textId="220A0C57" w:rsidR="005C4E5E" w:rsidRPr="00B45A1B" w:rsidRDefault="00BE0D31" w:rsidP="00444C92">
            <w:pPr>
              <w:jc w:val="both"/>
              <w:rPr>
                <w:rFonts w:ascii="Arial" w:hAnsi="Arial" w:cs="Arial"/>
                <w:i/>
              </w:rPr>
            </w:pPr>
            <w:r>
              <w:rPr>
                <w:rFonts w:ascii="Arial" w:hAnsi="Arial" w:cs="Arial"/>
                <w:i/>
              </w:rPr>
              <w:t>h</w:t>
            </w:r>
            <w:r w:rsidR="00724082">
              <w:rPr>
                <w:rFonts w:ascii="Arial" w:hAnsi="Arial" w:cs="Arial"/>
                <w:i/>
              </w:rPr>
              <w:t>)</w:t>
            </w:r>
            <w:r w:rsidR="00444C92" w:rsidRPr="009764DE">
              <w:rPr>
                <w:rFonts w:ascii="Arial" w:hAnsi="Arial" w:cs="Arial"/>
                <w:i/>
              </w:rPr>
              <w:t xml:space="preserve">osłona </w:t>
            </w:r>
            <w:r w:rsidR="00724082" w:rsidRPr="009764DE">
              <w:rPr>
                <w:rFonts w:ascii="Arial" w:hAnsi="Arial" w:cs="Arial"/>
                <w:i/>
              </w:rPr>
              <w:t>przeciw</w:t>
            </w:r>
            <w:r w:rsidR="005C4E5E" w:rsidRPr="009764DE">
              <w:rPr>
                <w:rFonts w:ascii="Arial" w:hAnsi="Arial" w:cs="Arial"/>
                <w:i/>
              </w:rPr>
              <w:t xml:space="preserve">słoneczna na lewej części szyby przedniej </w:t>
            </w:r>
            <w:r w:rsidR="00444C92" w:rsidRPr="009764DE">
              <w:rPr>
                <w:rFonts w:ascii="Arial" w:hAnsi="Arial" w:cs="Arial"/>
                <w:i/>
              </w:rPr>
              <w:t xml:space="preserve"> o szerokości większej od połowy przedniego pola widzenia kierowcy</w:t>
            </w:r>
            <w:r w:rsidR="00444C92">
              <w:rPr>
                <w:rFonts w:ascii="Arial" w:hAnsi="Arial" w:cs="Arial"/>
                <w:i/>
              </w:rPr>
              <w:t xml:space="preserve"> </w:t>
            </w:r>
            <w:r w:rsidR="005C4E5E">
              <w:rPr>
                <w:rFonts w:ascii="Arial" w:hAnsi="Arial" w:cs="Arial"/>
                <w:i/>
              </w:rPr>
              <w:t>oraz na szybie bocznej z lewej strony kierowcy</w:t>
            </w:r>
            <w:r w:rsidR="00724082">
              <w:rPr>
                <w:rFonts w:ascii="Arial" w:hAnsi="Arial" w:cs="Arial"/>
                <w:i/>
              </w:rPr>
              <w:t>,</w:t>
            </w:r>
          </w:p>
        </w:tc>
      </w:tr>
      <w:tr w:rsidR="005C4E5E" w14:paraId="29651DDE" w14:textId="77777777" w:rsidTr="0065620F">
        <w:tc>
          <w:tcPr>
            <w:tcW w:w="3119" w:type="dxa"/>
            <w:vMerge/>
            <w:shd w:val="clear" w:color="auto" w:fill="auto"/>
          </w:tcPr>
          <w:p w14:paraId="41586AB9" w14:textId="77777777" w:rsidR="005C4E5E" w:rsidRPr="00B45A1B" w:rsidRDefault="005C4E5E" w:rsidP="00EA6246">
            <w:pPr>
              <w:rPr>
                <w:rFonts w:ascii="Arial" w:hAnsi="Arial" w:cs="Arial"/>
                <w:b/>
                <w:i/>
              </w:rPr>
            </w:pPr>
          </w:p>
        </w:tc>
        <w:tc>
          <w:tcPr>
            <w:tcW w:w="8221" w:type="dxa"/>
            <w:shd w:val="clear" w:color="auto" w:fill="auto"/>
          </w:tcPr>
          <w:p w14:paraId="780315B8" w14:textId="5E5F4A7D" w:rsidR="005C4E5E" w:rsidRPr="00A06710" w:rsidRDefault="00BE0D31" w:rsidP="00724082">
            <w:pPr>
              <w:jc w:val="both"/>
              <w:rPr>
                <w:rFonts w:ascii="Arial" w:hAnsi="Arial" w:cs="Arial"/>
                <w:i/>
                <w:color w:val="000000" w:themeColor="text1"/>
              </w:rPr>
            </w:pPr>
            <w:r w:rsidRPr="00A06710">
              <w:rPr>
                <w:rFonts w:ascii="Arial" w:hAnsi="Arial" w:cs="Arial"/>
                <w:i/>
                <w:color w:val="000000" w:themeColor="text1"/>
              </w:rPr>
              <w:t>i</w:t>
            </w:r>
            <w:r w:rsidR="005C4E5E" w:rsidRPr="00A06710">
              <w:rPr>
                <w:rFonts w:ascii="Arial" w:hAnsi="Arial" w:cs="Arial"/>
                <w:i/>
                <w:color w:val="000000" w:themeColor="text1"/>
              </w:rPr>
              <w:t xml:space="preserve">)zamykany na </w:t>
            </w:r>
            <w:r w:rsidR="00B8239C" w:rsidRPr="00A06710">
              <w:rPr>
                <w:rFonts w:ascii="Arial" w:hAnsi="Arial" w:cs="Arial"/>
                <w:i/>
                <w:color w:val="000000" w:themeColor="text1"/>
              </w:rPr>
              <w:t xml:space="preserve">zamek patentowy ( trzy </w:t>
            </w:r>
            <w:r w:rsidR="005C4E5E" w:rsidRPr="00A06710">
              <w:rPr>
                <w:rFonts w:ascii="Arial" w:hAnsi="Arial" w:cs="Arial"/>
                <w:i/>
                <w:color w:val="000000" w:themeColor="text1"/>
              </w:rPr>
              <w:t>klucz</w:t>
            </w:r>
            <w:r w:rsidR="00B8239C" w:rsidRPr="00A06710">
              <w:rPr>
                <w:rFonts w:ascii="Arial" w:hAnsi="Arial" w:cs="Arial"/>
                <w:i/>
                <w:color w:val="000000" w:themeColor="text1"/>
              </w:rPr>
              <w:t>e w komplecie )</w:t>
            </w:r>
            <w:r w:rsidR="005C4E5E" w:rsidRPr="00A06710">
              <w:rPr>
                <w:rFonts w:ascii="Arial" w:hAnsi="Arial" w:cs="Arial"/>
                <w:i/>
                <w:color w:val="000000" w:themeColor="text1"/>
              </w:rPr>
              <w:t xml:space="preserve"> schowek na drobne przedmioty oraz </w:t>
            </w:r>
            <w:r w:rsidR="00724082" w:rsidRPr="00A06710">
              <w:rPr>
                <w:rFonts w:ascii="Arial" w:hAnsi="Arial" w:cs="Arial"/>
                <w:i/>
                <w:color w:val="000000" w:themeColor="text1"/>
              </w:rPr>
              <w:t>dyskretnie zamocowany w</w:t>
            </w:r>
            <w:r w:rsidR="005C4E5E" w:rsidRPr="00A06710">
              <w:rPr>
                <w:rFonts w:ascii="Arial" w:hAnsi="Arial" w:cs="Arial"/>
                <w:i/>
                <w:color w:val="000000" w:themeColor="text1"/>
              </w:rPr>
              <w:t>ieszak na ubranie dla kierowcy umieszczony na wewnętrznej stronie ścianki działowej kabiny</w:t>
            </w:r>
            <w:r w:rsidR="00724082" w:rsidRPr="00A06710">
              <w:rPr>
                <w:rFonts w:ascii="Arial" w:hAnsi="Arial" w:cs="Arial"/>
                <w:i/>
                <w:color w:val="000000" w:themeColor="text1"/>
              </w:rPr>
              <w:t>,</w:t>
            </w:r>
          </w:p>
        </w:tc>
      </w:tr>
      <w:tr w:rsidR="005C4E5E" w14:paraId="49BE4DB5" w14:textId="77777777" w:rsidTr="0065620F">
        <w:tc>
          <w:tcPr>
            <w:tcW w:w="3119" w:type="dxa"/>
            <w:vMerge/>
            <w:shd w:val="clear" w:color="auto" w:fill="auto"/>
          </w:tcPr>
          <w:p w14:paraId="2737A863" w14:textId="77777777" w:rsidR="005C4E5E" w:rsidRPr="00B45A1B" w:rsidRDefault="005C4E5E" w:rsidP="00EA6246">
            <w:pPr>
              <w:rPr>
                <w:rFonts w:ascii="Arial" w:hAnsi="Arial" w:cs="Arial"/>
                <w:b/>
                <w:i/>
              </w:rPr>
            </w:pPr>
          </w:p>
        </w:tc>
        <w:tc>
          <w:tcPr>
            <w:tcW w:w="8221" w:type="dxa"/>
            <w:shd w:val="clear" w:color="auto" w:fill="auto"/>
          </w:tcPr>
          <w:p w14:paraId="1D43B688" w14:textId="50E983D9" w:rsidR="005C4E5E" w:rsidRPr="00A06710" w:rsidRDefault="00BE0D31" w:rsidP="0039557B">
            <w:pPr>
              <w:jc w:val="both"/>
              <w:rPr>
                <w:rFonts w:ascii="Arial" w:hAnsi="Arial" w:cs="Arial"/>
                <w:i/>
                <w:color w:val="000000" w:themeColor="text1"/>
              </w:rPr>
            </w:pPr>
            <w:r w:rsidRPr="00A06710">
              <w:rPr>
                <w:rFonts w:ascii="Arial" w:hAnsi="Arial" w:cs="Arial"/>
                <w:i/>
                <w:color w:val="000000" w:themeColor="text1"/>
              </w:rPr>
              <w:t>j</w:t>
            </w:r>
            <w:r w:rsidR="005C4E5E" w:rsidRPr="00A06710">
              <w:rPr>
                <w:rFonts w:ascii="Arial" w:hAnsi="Arial" w:cs="Arial"/>
                <w:i/>
                <w:color w:val="000000" w:themeColor="text1"/>
              </w:rPr>
              <w:t xml:space="preserve">)kolorystyka wnętrza kabiny kierowcy do uzgodnienia z </w:t>
            </w:r>
            <w:r w:rsidR="00A927EE" w:rsidRPr="00A06710">
              <w:rPr>
                <w:rFonts w:ascii="Arial" w:hAnsi="Arial" w:cs="Arial"/>
                <w:i/>
                <w:color w:val="000000" w:themeColor="text1"/>
              </w:rPr>
              <w:t>z</w:t>
            </w:r>
            <w:r w:rsidR="005C4E5E" w:rsidRPr="00A06710">
              <w:rPr>
                <w:rFonts w:ascii="Arial" w:hAnsi="Arial" w:cs="Arial"/>
                <w:i/>
                <w:color w:val="000000" w:themeColor="text1"/>
              </w:rPr>
              <w:t>amawiającym.</w:t>
            </w:r>
          </w:p>
        </w:tc>
      </w:tr>
      <w:tr w:rsidR="005C4E5E" w14:paraId="03A2F29C" w14:textId="77777777" w:rsidTr="0065620F">
        <w:tc>
          <w:tcPr>
            <w:tcW w:w="3119" w:type="dxa"/>
            <w:vMerge/>
            <w:shd w:val="clear" w:color="auto" w:fill="auto"/>
          </w:tcPr>
          <w:p w14:paraId="24B7EB7A" w14:textId="77777777" w:rsidR="005C4E5E" w:rsidRPr="00B45A1B" w:rsidRDefault="005C4E5E" w:rsidP="00EA6246">
            <w:pPr>
              <w:rPr>
                <w:rFonts w:ascii="Arial" w:hAnsi="Arial" w:cs="Arial"/>
                <w:b/>
                <w:i/>
              </w:rPr>
            </w:pPr>
          </w:p>
        </w:tc>
        <w:tc>
          <w:tcPr>
            <w:tcW w:w="8221" w:type="dxa"/>
            <w:shd w:val="clear" w:color="auto" w:fill="auto"/>
          </w:tcPr>
          <w:p w14:paraId="3ED16F2D" w14:textId="62A44222" w:rsidR="005C4E5E" w:rsidRPr="00A06710" w:rsidRDefault="00BE0D31" w:rsidP="0039557B">
            <w:pPr>
              <w:jc w:val="both"/>
              <w:rPr>
                <w:rFonts w:ascii="Arial" w:hAnsi="Arial" w:cs="Arial"/>
                <w:i/>
                <w:color w:val="000000" w:themeColor="text1"/>
              </w:rPr>
            </w:pPr>
            <w:r w:rsidRPr="00A06710">
              <w:rPr>
                <w:rFonts w:ascii="Arial" w:hAnsi="Arial" w:cs="Arial"/>
                <w:i/>
                <w:color w:val="000000" w:themeColor="text1"/>
              </w:rPr>
              <w:t>k</w:t>
            </w:r>
            <w:r w:rsidR="005C4E5E" w:rsidRPr="00A06710">
              <w:rPr>
                <w:rFonts w:ascii="Arial" w:hAnsi="Arial" w:cs="Arial"/>
                <w:i/>
                <w:color w:val="000000" w:themeColor="text1"/>
              </w:rPr>
              <w:t>)lustra wewnętrzne</w:t>
            </w:r>
            <w:r w:rsidRPr="00A06710">
              <w:rPr>
                <w:rFonts w:ascii="Arial" w:hAnsi="Arial" w:cs="Arial"/>
                <w:i/>
                <w:color w:val="000000" w:themeColor="text1"/>
              </w:rPr>
              <w:t xml:space="preserve"> zapewniające dostateczną widoczność przedziału pasażerskiego</w:t>
            </w:r>
            <w:r w:rsidR="004F2336" w:rsidRPr="00A06710">
              <w:rPr>
                <w:rFonts w:ascii="Arial" w:hAnsi="Arial" w:cs="Arial"/>
                <w:i/>
                <w:color w:val="000000" w:themeColor="text1"/>
              </w:rPr>
              <w:t>,</w:t>
            </w:r>
          </w:p>
        </w:tc>
      </w:tr>
      <w:tr w:rsidR="005C4E5E" w14:paraId="0F2C579D" w14:textId="77777777" w:rsidTr="0065620F">
        <w:trPr>
          <w:trHeight w:val="292"/>
        </w:trPr>
        <w:tc>
          <w:tcPr>
            <w:tcW w:w="3119" w:type="dxa"/>
            <w:vMerge/>
            <w:shd w:val="clear" w:color="auto" w:fill="auto"/>
          </w:tcPr>
          <w:p w14:paraId="1D41F54F" w14:textId="77777777" w:rsidR="005C4E5E" w:rsidRPr="00B45A1B" w:rsidRDefault="005C4E5E" w:rsidP="00EA6246">
            <w:pPr>
              <w:rPr>
                <w:rFonts w:ascii="Arial" w:hAnsi="Arial" w:cs="Arial"/>
                <w:b/>
                <w:i/>
              </w:rPr>
            </w:pPr>
          </w:p>
        </w:tc>
        <w:tc>
          <w:tcPr>
            <w:tcW w:w="8221" w:type="dxa"/>
            <w:shd w:val="clear" w:color="auto" w:fill="auto"/>
          </w:tcPr>
          <w:p w14:paraId="066C98BE" w14:textId="133FF99E" w:rsidR="005C4E5E" w:rsidRPr="00B45A1B" w:rsidRDefault="00BE0D31" w:rsidP="0039557B">
            <w:pPr>
              <w:jc w:val="both"/>
              <w:rPr>
                <w:rFonts w:ascii="Arial" w:hAnsi="Arial" w:cs="Arial"/>
                <w:i/>
              </w:rPr>
            </w:pPr>
            <w:r>
              <w:rPr>
                <w:rFonts w:ascii="Arial" w:hAnsi="Arial" w:cs="Arial"/>
                <w:i/>
              </w:rPr>
              <w:t>l)antena zewnętrzna</w:t>
            </w:r>
            <w:r w:rsidR="004F2336">
              <w:rPr>
                <w:rFonts w:ascii="Arial" w:hAnsi="Arial" w:cs="Arial"/>
                <w:i/>
              </w:rPr>
              <w:t>,</w:t>
            </w:r>
          </w:p>
        </w:tc>
      </w:tr>
      <w:tr w:rsidR="005C4E5E" w14:paraId="6EC94F39" w14:textId="77777777" w:rsidTr="00811193">
        <w:tc>
          <w:tcPr>
            <w:tcW w:w="3119" w:type="dxa"/>
            <w:vMerge/>
            <w:shd w:val="clear" w:color="auto" w:fill="auto"/>
          </w:tcPr>
          <w:p w14:paraId="3329EA6B" w14:textId="77777777" w:rsidR="005C4E5E" w:rsidRPr="00B45A1B" w:rsidRDefault="005C4E5E" w:rsidP="00EA6246">
            <w:pPr>
              <w:rPr>
                <w:rFonts w:ascii="Arial" w:hAnsi="Arial" w:cs="Arial"/>
                <w:b/>
                <w:i/>
              </w:rPr>
            </w:pPr>
          </w:p>
        </w:tc>
        <w:tc>
          <w:tcPr>
            <w:tcW w:w="8221" w:type="dxa"/>
            <w:tcBorders>
              <w:bottom w:val="nil"/>
            </w:tcBorders>
            <w:shd w:val="clear" w:color="auto" w:fill="auto"/>
          </w:tcPr>
          <w:p w14:paraId="6A12D02D" w14:textId="21BE3E14" w:rsidR="005C4E5E" w:rsidRPr="00B45A1B" w:rsidRDefault="00BE0D31" w:rsidP="007A49FB">
            <w:pPr>
              <w:jc w:val="both"/>
              <w:rPr>
                <w:rFonts w:ascii="Arial" w:hAnsi="Arial" w:cs="Arial"/>
                <w:i/>
              </w:rPr>
            </w:pPr>
            <w:r w:rsidRPr="007A49FB">
              <w:rPr>
                <w:rFonts w:ascii="Arial" w:hAnsi="Arial" w:cs="Arial"/>
                <w:i/>
                <w:color w:val="000000" w:themeColor="text1"/>
              </w:rPr>
              <w:t>ł</w:t>
            </w:r>
            <w:r w:rsidR="007A49FB" w:rsidRPr="007A49FB">
              <w:rPr>
                <w:rFonts w:ascii="Arial" w:hAnsi="Arial" w:cs="Arial"/>
                <w:i/>
                <w:color w:val="000000" w:themeColor="text1"/>
              </w:rPr>
              <w:t>)</w:t>
            </w:r>
            <w:proofErr w:type="spellStart"/>
            <w:r w:rsidR="007A49FB" w:rsidRPr="007A49FB">
              <w:rPr>
                <w:rFonts w:ascii="Arial" w:hAnsi="Arial" w:cs="Arial"/>
                <w:i/>
                <w:color w:val="000000" w:themeColor="text1"/>
              </w:rPr>
              <w:t>auto</w:t>
            </w:r>
            <w:r w:rsidR="005C4E5E" w:rsidRPr="007A49FB">
              <w:rPr>
                <w:rFonts w:ascii="Arial" w:hAnsi="Arial" w:cs="Arial"/>
                <w:i/>
                <w:color w:val="000000" w:themeColor="text1"/>
              </w:rPr>
              <w:t>komputer</w:t>
            </w:r>
            <w:proofErr w:type="spellEnd"/>
            <w:r w:rsidR="005C4E5E" w:rsidRPr="007A49FB">
              <w:rPr>
                <w:rFonts w:ascii="Arial" w:hAnsi="Arial" w:cs="Arial"/>
                <w:i/>
                <w:color w:val="000000" w:themeColor="text1"/>
              </w:rPr>
              <w:t xml:space="preserve"> zuni</w:t>
            </w:r>
            <w:r w:rsidR="002353AD" w:rsidRPr="007A49FB">
              <w:rPr>
                <w:rFonts w:ascii="Arial" w:hAnsi="Arial" w:cs="Arial"/>
                <w:i/>
                <w:color w:val="000000" w:themeColor="text1"/>
              </w:rPr>
              <w:t>fikowany z posiadany</w:t>
            </w:r>
            <w:r w:rsidR="007A49FB">
              <w:rPr>
                <w:rFonts w:ascii="Arial" w:hAnsi="Arial" w:cs="Arial"/>
                <w:i/>
                <w:color w:val="000000" w:themeColor="text1"/>
              </w:rPr>
              <w:t xml:space="preserve">mi </w:t>
            </w:r>
            <w:r w:rsidR="00B8239C" w:rsidRPr="007A49FB">
              <w:rPr>
                <w:rFonts w:ascii="Arial" w:hAnsi="Arial" w:cs="Arial"/>
                <w:i/>
                <w:color w:val="000000" w:themeColor="text1"/>
              </w:rPr>
              <w:t xml:space="preserve"> </w:t>
            </w:r>
            <w:r w:rsidR="007A49FB" w:rsidRPr="007A49FB">
              <w:rPr>
                <w:rFonts w:ascii="Arial" w:hAnsi="Arial" w:cs="Arial"/>
                <w:i/>
                <w:color w:val="000000" w:themeColor="text1"/>
              </w:rPr>
              <w:t xml:space="preserve">urządzeniami </w:t>
            </w:r>
            <w:r w:rsidR="007A49FB">
              <w:rPr>
                <w:rFonts w:ascii="Arial" w:hAnsi="Arial" w:cs="Arial"/>
                <w:i/>
                <w:color w:val="000000" w:themeColor="text1"/>
              </w:rPr>
              <w:t xml:space="preserve">przez </w:t>
            </w:r>
            <w:r w:rsidR="00B8239C" w:rsidRPr="007A49FB">
              <w:rPr>
                <w:rFonts w:ascii="Arial" w:hAnsi="Arial" w:cs="Arial"/>
                <w:i/>
                <w:color w:val="000000" w:themeColor="text1"/>
              </w:rPr>
              <w:t>z</w:t>
            </w:r>
            <w:r w:rsidR="005C4E5E" w:rsidRPr="007A49FB">
              <w:rPr>
                <w:rFonts w:ascii="Arial" w:hAnsi="Arial" w:cs="Arial"/>
                <w:i/>
                <w:color w:val="000000" w:themeColor="text1"/>
              </w:rPr>
              <w:t>amawiającego</w:t>
            </w:r>
            <w:r w:rsidR="004F2336" w:rsidRPr="007A49FB">
              <w:rPr>
                <w:rFonts w:ascii="Arial" w:hAnsi="Arial" w:cs="Arial"/>
                <w:i/>
                <w:color w:val="000000" w:themeColor="text1"/>
              </w:rPr>
              <w:t>,</w:t>
            </w:r>
            <w:r w:rsidR="00B6202A" w:rsidRPr="007A49FB">
              <w:rPr>
                <w:rFonts w:ascii="Arial" w:hAnsi="Arial" w:cs="Arial"/>
                <w:i/>
                <w:color w:val="000000" w:themeColor="text1"/>
              </w:rPr>
              <w:t xml:space="preserve"> </w:t>
            </w:r>
          </w:p>
        </w:tc>
      </w:tr>
      <w:tr w:rsidR="00583E4D" w14:paraId="5B512231" w14:textId="77777777" w:rsidTr="00811193">
        <w:tc>
          <w:tcPr>
            <w:tcW w:w="3119" w:type="dxa"/>
            <w:vMerge/>
            <w:shd w:val="clear" w:color="auto" w:fill="auto"/>
          </w:tcPr>
          <w:p w14:paraId="1C502CA8" w14:textId="77777777" w:rsidR="00583E4D" w:rsidRPr="00B45A1B" w:rsidRDefault="00583E4D" w:rsidP="00EA6246">
            <w:pPr>
              <w:rPr>
                <w:rFonts w:ascii="Arial" w:hAnsi="Arial" w:cs="Arial"/>
                <w:b/>
                <w:i/>
              </w:rPr>
            </w:pPr>
          </w:p>
        </w:tc>
        <w:tc>
          <w:tcPr>
            <w:tcW w:w="8221" w:type="dxa"/>
            <w:tcBorders>
              <w:top w:val="nil"/>
              <w:bottom w:val="single" w:sz="6" w:space="0" w:color="auto"/>
            </w:tcBorders>
            <w:shd w:val="clear" w:color="auto" w:fill="auto"/>
          </w:tcPr>
          <w:p w14:paraId="4ACDFC34" w14:textId="7B217FEA" w:rsidR="00583E4D" w:rsidRPr="007A49FB" w:rsidRDefault="00583E4D" w:rsidP="007A49FB">
            <w:pPr>
              <w:jc w:val="both"/>
              <w:rPr>
                <w:rFonts w:ascii="Arial" w:hAnsi="Arial" w:cs="Arial"/>
                <w:i/>
                <w:color w:val="000000" w:themeColor="text1"/>
              </w:rPr>
            </w:pPr>
            <w:proofErr w:type="spellStart"/>
            <w:r>
              <w:rPr>
                <w:rFonts w:ascii="Arial" w:hAnsi="Arial" w:cs="Arial"/>
                <w:i/>
              </w:rPr>
              <w:t>autokomputer</w:t>
            </w:r>
            <w:proofErr w:type="spellEnd"/>
            <w:r>
              <w:rPr>
                <w:rFonts w:ascii="Arial" w:hAnsi="Arial" w:cs="Arial"/>
                <w:i/>
              </w:rPr>
              <w:t xml:space="preserve"> (SRG 4000P) –opis w pkt 12.3 lub równoważny,</w:t>
            </w:r>
          </w:p>
        </w:tc>
      </w:tr>
      <w:tr w:rsidR="005C4E5E" w14:paraId="3D629E0D" w14:textId="77777777" w:rsidTr="00811193">
        <w:tc>
          <w:tcPr>
            <w:tcW w:w="3119" w:type="dxa"/>
            <w:vMerge/>
            <w:shd w:val="clear" w:color="auto" w:fill="auto"/>
          </w:tcPr>
          <w:p w14:paraId="3BF127BB" w14:textId="77777777" w:rsidR="005C4E5E" w:rsidRPr="00B45A1B" w:rsidRDefault="005C4E5E" w:rsidP="00EA6246">
            <w:pPr>
              <w:rPr>
                <w:rFonts w:ascii="Arial" w:hAnsi="Arial" w:cs="Arial"/>
                <w:b/>
                <w:i/>
              </w:rPr>
            </w:pPr>
          </w:p>
        </w:tc>
        <w:tc>
          <w:tcPr>
            <w:tcW w:w="8221" w:type="dxa"/>
            <w:tcBorders>
              <w:top w:val="single" w:sz="6" w:space="0" w:color="auto"/>
            </w:tcBorders>
            <w:shd w:val="clear" w:color="auto" w:fill="auto"/>
          </w:tcPr>
          <w:p w14:paraId="2D8E0BAC" w14:textId="5CC26E77" w:rsidR="005C4E5E" w:rsidRPr="00B45A1B" w:rsidRDefault="00BE0D31" w:rsidP="0039557B">
            <w:pPr>
              <w:jc w:val="both"/>
              <w:rPr>
                <w:rFonts w:ascii="Arial" w:hAnsi="Arial" w:cs="Arial"/>
                <w:i/>
              </w:rPr>
            </w:pPr>
            <w:r>
              <w:rPr>
                <w:rFonts w:ascii="Arial" w:hAnsi="Arial" w:cs="Arial"/>
                <w:i/>
              </w:rPr>
              <w:t>m</w:t>
            </w:r>
            <w:r w:rsidR="005C4E5E">
              <w:rPr>
                <w:rFonts w:ascii="Arial" w:hAnsi="Arial" w:cs="Arial"/>
                <w:i/>
              </w:rPr>
              <w:t>)urządzenie informujące kierującego o chwilowym zużyciu paliwa za pomocą kontrolek LED(zielona-</w:t>
            </w:r>
            <w:r w:rsidR="00811193">
              <w:rPr>
                <w:rFonts w:ascii="Arial" w:hAnsi="Arial" w:cs="Arial"/>
                <w:i/>
              </w:rPr>
              <w:t>c</w:t>
            </w:r>
            <w:r w:rsidR="005C4E5E">
              <w:rPr>
                <w:rFonts w:ascii="Arial" w:hAnsi="Arial" w:cs="Arial"/>
                <w:i/>
              </w:rPr>
              <w:t>zerwona) oraz umożliwiająca zarządzającemu ocenę prawidłowego wykorzystania pojazdu poprzez zapisane w pamięci urządzenia przekroczenie prędkości , nadmiernych obrotów silnika , gwałtowne hamowanie, jazdę poza ekonomicznym zakresem obrotów , gwałtowne przyspieszanie, przekraczanie t</w:t>
            </w:r>
            <w:r w:rsidR="004F2336">
              <w:rPr>
                <w:rFonts w:ascii="Arial" w:hAnsi="Arial" w:cs="Arial"/>
                <w:i/>
              </w:rPr>
              <w:t>emperatury czynnika chłodzącego,</w:t>
            </w:r>
            <w:r w:rsidR="005C4E5E">
              <w:rPr>
                <w:rFonts w:ascii="Arial" w:hAnsi="Arial" w:cs="Arial"/>
                <w:i/>
              </w:rPr>
              <w:t xml:space="preserve"> </w:t>
            </w:r>
          </w:p>
        </w:tc>
      </w:tr>
      <w:tr w:rsidR="005C4E5E" w14:paraId="12EADCC7" w14:textId="77777777" w:rsidTr="0065620F">
        <w:tc>
          <w:tcPr>
            <w:tcW w:w="3119" w:type="dxa"/>
            <w:vMerge/>
            <w:shd w:val="clear" w:color="auto" w:fill="auto"/>
          </w:tcPr>
          <w:p w14:paraId="0B562707" w14:textId="77777777" w:rsidR="005C4E5E" w:rsidRPr="00B45A1B" w:rsidRDefault="005C4E5E" w:rsidP="00EA6246">
            <w:pPr>
              <w:rPr>
                <w:rFonts w:ascii="Arial" w:hAnsi="Arial" w:cs="Arial"/>
                <w:b/>
                <w:i/>
              </w:rPr>
            </w:pPr>
          </w:p>
        </w:tc>
        <w:tc>
          <w:tcPr>
            <w:tcW w:w="8221" w:type="dxa"/>
            <w:shd w:val="clear" w:color="auto" w:fill="auto"/>
          </w:tcPr>
          <w:p w14:paraId="0323E3E8" w14:textId="4FD39648" w:rsidR="005C4E5E" w:rsidRPr="00B45A1B" w:rsidRDefault="00BE0D31" w:rsidP="0039557B">
            <w:pPr>
              <w:jc w:val="both"/>
              <w:rPr>
                <w:rFonts w:ascii="Arial" w:hAnsi="Arial" w:cs="Arial"/>
                <w:i/>
              </w:rPr>
            </w:pPr>
            <w:r>
              <w:rPr>
                <w:rFonts w:ascii="Arial" w:hAnsi="Arial" w:cs="Arial"/>
                <w:i/>
              </w:rPr>
              <w:t>n</w:t>
            </w:r>
            <w:r w:rsidR="005C4E5E">
              <w:rPr>
                <w:rFonts w:ascii="Arial" w:hAnsi="Arial" w:cs="Arial"/>
                <w:i/>
              </w:rPr>
              <w:t>)zamykana kasetka na bilon i banknoty</w:t>
            </w:r>
            <w:r w:rsidR="00444C92">
              <w:rPr>
                <w:rFonts w:ascii="Arial" w:hAnsi="Arial" w:cs="Arial"/>
                <w:i/>
              </w:rPr>
              <w:t>,</w:t>
            </w:r>
          </w:p>
        </w:tc>
      </w:tr>
      <w:tr w:rsidR="005C4E5E" w14:paraId="0D18BD07" w14:textId="77777777" w:rsidTr="0065620F">
        <w:tc>
          <w:tcPr>
            <w:tcW w:w="3119" w:type="dxa"/>
            <w:vMerge/>
            <w:tcBorders>
              <w:bottom w:val="nil"/>
            </w:tcBorders>
            <w:shd w:val="clear" w:color="auto" w:fill="auto"/>
          </w:tcPr>
          <w:p w14:paraId="57247930" w14:textId="77777777" w:rsidR="005C4E5E" w:rsidRPr="00B45A1B" w:rsidRDefault="005C4E5E" w:rsidP="00EA6246">
            <w:pPr>
              <w:rPr>
                <w:rFonts w:ascii="Arial" w:hAnsi="Arial" w:cs="Arial"/>
                <w:b/>
                <w:i/>
              </w:rPr>
            </w:pPr>
          </w:p>
        </w:tc>
        <w:tc>
          <w:tcPr>
            <w:tcW w:w="8221" w:type="dxa"/>
            <w:tcBorders>
              <w:bottom w:val="single" w:sz="6" w:space="0" w:color="auto"/>
            </w:tcBorders>
            <w:shd w:val="clear" w:color="auto" w:fill="auto"/>
          </w:tcPr>
          <w:p w14:paraId="2D4A0E70" w14:textId="174E2AF9" w:rsidR="005C4E5E" w:rsidRDefault="00BE0D31" w:rsidP="00583E4D">
            <w:pPr>
              <w:jc w:val="both"/>
              <w:rPr>
                <w:rFonts w:ascii="Arial" w:hAnsi="Arial" w:cs="Arial"/>
                <w:i/>
              </w:rPr>
            </w:pPr>
            <w:r>
              <w:rPr>
                <w:rFonts w:ascii="Arial" w:hAnsi="Arial" w:cs="Arial"/>
                <w:i/>
              </w:rPr>
              <w:t>o</w:t>
            </w:r>
            <w:r w:rsidR="00583E4D">
              <w:rPr>
                <w:rFonts w:ascii="Arial" w:hAnsi="Arial" w:cs="Arial"/>
                <w:i/>
              </w:rPr>
              <w:t>)</w:t>
            </w:r>
            <w:r w:rsidR="00811193" w:rsidRPr="00A06710">
              <w:rPr>
                <w:rFonts w:ascii="Arial" w:hAnsi="Arial" w:cs="Arial"/>
                <w:i/>
                <w:color w:val="000000" w:themeColor="text1"/>
              </w:rPr>
              <w:t xml:space="preserve"> mikrofon dla kierowcy z instalacją nagłaśniającą umożliwiającą przekazywanie informacji pasażerom,</w:t>
            </w:r>
          </w:p>
        </w:tc>
      </w:tr>
      <w:tr w:rsidR="00444C92" w14:paraId="18FA1A68" w14:textId="77777777" w:rsidTr="00A06710">
        <w:trPr>
          <w:trHeight w:val="1284"/>
        </w:trPr>
        <w:tc>
          <w:tcPr>
            <w:tcW w:w="3119" w:type="dxa"/>
            <w:tcBorders>
              <w:top w:val="nil"/>
              <w:bottom w:val="nil"/>
            </w:tcBorders>
            <w:shd w:val="clear" w:color="auto" w:fill="auto"/>
          </w:tcPr>
          <w:p w14:paraId="09185CF5" w14:textId="77777777" w:rsidR="00444C92" w:rsidRPr="00B45A1B" w:rsidRDefault="00444C92" w:rsidP="00EA6246">
            <w:pPr>
              <w:rPr>
                <w:rFonts w:ascii="Arial" w:hAnsi="Arial" w:cs="Arial"/>
                <w:b/>
                <w:i/>
              </w:rPr>
            </w:pPr>
          </w:p>
        </w:tc>
        <w:tc>
          <w:tcPr>
            <w:tcW w:w="8221" w:type="dxa"/>
            <w:tcBorders>
              <w:top w:val="single" w:sz="6" w:space="0" w:color="auto"/>
              <w:bottom w:val="single" w:sz="6" w:space="0" w:color="auto"/>
            </w:tcBorders>
            <w:shd w:val="clear" w:color="auto" w:fill="auto"/>
          </w:tcPr>
          <w:p w14:paraId="06B2EB50" w14:textId="5B88A94D" w:rsidR="00444C92" w:rsidRPr="000D771C" w:rsidRDefault="00BE0D31" w:rsidP="00AE61F6">
            <w:pPr>
              <w:jc w:val="both"/>
              <w:rPr>
                <w:rFonts w:ascii="Arial" w:hAnsi="Arial" w:cs="Arial"/>
                <w:i/>
              </w:rPr>
            </w:pPr>
            <w:r>
              <w:rPr>
                <w:rFonts w:ascii="Arial" w:hAnsi="Arial" w:cs="Arial"/>
                <w:i/>
              </w:rPr>
              <w:t>p</w:t>
            </w:r>
            <w:r w:rsidR="002738C6" w:rsidRPr="000D771C">
              <w:rPr>
                <w:rFonts w:ascii="Arial" w:hAnsi="Arial" w:cs="Arial"/>
                <w:i/>
              </w:rPr>
              <w:t>) w miejscu uzgodnionym z zamawiającym (termin do 90 dni po podpisaniu umowy</w:t>
            </w:r>
            <w:r w:rsidR="00AE61F6" w:rsidRPr="000D771C">
              <w:rPr>
                <w:rFonts w:ascii="Arial" w:hAnsi="Arial" w:cs="Arial"/>
                <w:i/>
              </w:rPr>
              <w:t>)</w:t>
            </w:r>
            <w:r w:rsidR="002738C6" w:rsidRPr="000D771C">
              <w:rPr>
                <w:rFonts w:ascii="Arial" w:hAnsi="Arial" w:cs="Arial"/>
                <w:i/>
              </w:rPr>
              <w:t>, wykonawca zamontuje jeden pojedynczy port USB ( typ A)</w:t>
            </w:r>
            <w:r w:rsidR="00AE61F6" w:rsidRPr="000D771C">
              <w:rPr>
                <w:rFonts w:ascii="Arial" w:hAnsi="Arial" w:cs="Arial"/>
                <w:i/>
              </w:rPr>
              <w:t>umożliwiający ładowanie baterii telefonów, tabletów i innych urządzeń mobilnych. Zabudowa podświetlona  z zatyczką zabezpieczającą gniazdo, kontrastowego koloru zalecany żółty z czarnym pierścieniem wokół gniazda</w:t>
            </w:r>
            <w:r w:rsidR="000D771C" w:rsidRPr="000D771C">
              <w:rPr>
                <w:rFonts w:ascii="Arial" w:hAnsi="Arial" w:cs="Arial"/>
                <w:i/>
              </w:rPr>
              <w:t>,</w:t>
            </w:r>
          </w:p>
        </w:tc>
      </w:tr>
      <w:tr w:rsidR="000D771C" w14:paraId="542AC6B2" w14:textId="77777777" w:rsidTr="0065620F">
        <w:tc>
          <w:tcPr>
            <w:tcW w:w="3119" w:type="dxa"/>
            <w:tcBorders>
              <w:top w:val="nil"/>
              <w:bottom w:val="single" w:sz="6" w:space="0" w:color="auto"/>
            </w:tcBorders>
            <w:shd w:val="clear" w:color="auto" w:fill="auto"/>
          </w:tcPr>
          <w:p w14:paraId="4DD3C00D" w14:textId="77777777" w:rsidR="000D771C" w:rsidRPr="00B45A1B" w:rsidRDefault="000D771C" w:rsidP="00EA6246">
            <w:pPr>
              <w:rPr>
                <w:rFonts w:ascii="Arial" w:hAnsi="Arial" w:cs="Arial"/>
                <w:b/>
                <w:i/>
              </w:rPr>
            </w:pPr>
          </w:p>
        </w:tc>
        <w:tc>
          <w:tcPr>
            <w:tcW w:w="8221" w:type="dxa"/>
            <w:tcBorders>
              <w:top w:val="single" w:sz="6" w:space="0" w:color="auto"/>
              <w:bottom w:val="single" w:sz="6" w:space="0" w:color="auto"/>
            </w:tcBorders>
            <w:shd w:val="clear" w:color="auto" w:fill="auto"/>
          </w:tcPr>
          <w:p w14:paraId="4F7B9C5F" w14:textId="40AA4DEF" w:rsidR="000D771C" w:rsidRPr="0074398C" w:rsidRDefault="00811193" w:rsidP="00AE61F6">
            <w:pPr>
              <w:jc w:val="both"/>
              <w:rPr>
                <w:rFonts w:ascii="Arial" w:hAnsi="Arial" w:cs="Arial"/>
                <w:bdr w:val="none" w:sz="0" w:space="0" w:color="auto" w:frame="1"/>
                <w:shd w:val="clear" w:color="auto" w:fill="FFFFFF"/>
              </w:rPr>
            </w:pPr>
            <w:r w:rsidRPr="009E28EB">
              <w:rPr>
                <w:rFonts w:ascii="Arial" w:hAnsi="Arial" w:cs="Arial"/>
                <w:i/>
                <w:color w:val="000000" w:themeColor="text1"/>
              </w:rPr>
              <w:t>r</w:t>
            </w:r>
            <w:r w:rsidR="000D771C" w:rsidRPr="009E28EB">
              <w:rPr>
                <w:rFonts w:ascii="Arial" w:hAnsi="Arial" w:cs="Arial"/>
                <w:i/>
                <w:color w:val="000000" w:themeColor="text1"/>
              </w:rPr>
              <w:t>)</w:t>
            </w:r>
            <w:r w:rsidR="000D771C" w:rsidRPr="009E28EB">
              <w:rPr>
                <w:rFonts w:ascii="Arial" w:hAnsi="Arial" w:cs="Arial"/>
                <w:color w:val="000000" w:themeColor="text1"/>
                <w:bdr w:val="none" w:sz="0" w:space="0" w:color="auto" w:frame="1"/>
                <w:shd w:val="clear" w:color="auto" w:fill="FFFFFF"/>
              </w:rPr>
              <w:t xml:space="preserve"> </w:t>
            </w:r>
            <w:r w:rsidR="000D771C" w:rsidRPr="009E28EB">
              <w:rPr>
                <w:rFonts w:ascii="Arial" w:hAnsi="Arial" w:cs="Arial"/>
                <w:i/>
                <w:color w:val="000000" w:themeColor="text1"/>
                <w:bdr w:val="none" w:sz="0" w:space="0" w:color="auto" w:frame="1"/>
                <w:shd w:val="clear" w:color="auto" w:fill="FFFFFF"/>
              </w:rPr>
              <w:t xml:space="preserve">ALKOLOCK </w:t>
            </w:r>
            <w:r w:rsidR="004D710C" w:rsidRPr="009E28EB">
              <w:rPr>
                <w:rFonts w:ascii="Arial" w:hAnsi="Arial" w:cs="Arial"/>
                <w:i/>
                <w:color w:val="000000" w:themeColor="text1"/>
                <w:bdr w:val="none" w:sz="0" w:space="0" w:color="auto" w:frame="1"/>
                <w:shd w:val="clear" w:color="auto" w:fill="FFFFFF"/>
              </w:rPr>
              <w:t xml:space="preserve">ze stacjonarną częścią kontrolną i z </w:t>
            </w:r>
            <w:r w:rsidR="005E5335" w:rsidRPr="009E28EB">
              <w:rPr>
                <w:rFonts w:ascii="Arial" w:hAnsi="Arial" w:cs="Arial"/>
                <w:i/>
                <w:color w:val="000000" w:themeColor="text1"/>
                <w:bdr w:val="none" w:sz="0" w:space="0" w:color="auto" w:frame="1"/>
                <w:shd w:val="clear" w:color="auto" w:fill="FFFFFF"/>
              </w:rPr>
              <w:t>immobiliserem,</w:t>
            </w:r>
            <w:r w:rsidR="004D710C" w:rsidRPr="009E28EB">
              <w:rPr>
                <w:rFonts w:ascii="Arial" w:hAnsi="Arial" w:cs="Arial"/>
                <w:i/>
                <w:color w:val="000000" w:themeColor="text1"/>
                <w:bdr w:val="none" w:sz="0" w:space="0" w:color="auto" w:frame="1"/>
                <w:shd w:val="clear" w:color="auto" w:fill="FFFFFF"/>
              </w:rPr>
              <w:t xml:space="preserve"> ukrytą wewnątrz pojazdu.</w:t>
            </w:r>
            <w:r w:rsidR="004D710C" w:rsidRPr="009E28EB">
              <w:rPr>
                <w:rFonts w:ascii="Arial" w:hAnsi="Arial" w:cs="Arial"/>
                <w:color w:val="000000" w:themeColor="text1"/>
                <w:bdr w:val="none" w:sz="0" w:space="0" w:color="auto" w:frame="1"/>
                <w:shd w:val="clear" w:color="auto" w:fill="FFFFFF"/>
              </w:rPr>
              <w:t xml:space="preserve"> </w:t>
            </w:r>
            <w:r w:rsidR="000B001C" w:rsidRPr="009E28EB">
              <w:rPr>
                <w:rFonts w:ascii="Arial" w:hAnsi="Arial" w:cs="Arial"/>
                <w:i/>
                <w:color w:val="000000" w:themeColor="text1"/>
              </w:rPr>
              <w:t xml:space="preserve">Informacje z urządzenia dostępne na urządzeniu oraz </w:t>
            </w:r>
            <w:r w:rsidR="00CA5FED" w:rsidRPr="009E28EB">
              <w:rPr>
                <w:rFonts w:ascii="Arial" w:hAnsi="Arial" w:cs="Arial"/>
                <w:i/>
                <w:color w:val="000000" w:themeColor="text1"/>
              </w:rPr>
              <w:t>na desce rozdzielczej. Jeżeli dla urządzenia wymagane jest zastosowanie ustników to należy do każdego urządzenia dołączyć po 1000 sztuk ustników.</w:t>
            </w:r>
          </w:p>
        </w:tc>
      </w:tr>
      <w:tr w:rsidR="005C4E5E" w14:paraId="741FFB93" w14:textId="77777777" w:rsidTr="0065620F">
        <w:tc>
          <w:tcPr>
            <w:tcW w:w="3119" w:type="dxa"/>
            <w:vMerge w:val="restart"/>
            <w:tcBorders>
              <w:top w:val="single" w:sz="6" w:space="0" w:color="auto"/>
            </w:tcBorders>
            <w:shd w:val="clear" w:color="auto" w:fill="auto"/>
          </w:tcPr>
          <w:p w14:paraId="081580DF" w14:textId="77777777" w:rsidR="005C4E5E" w:rsidRPr="00B45A1B" w:rsidRDefault="005C4E5E" w:rsidP="00EA6246">
            <w:pPr>
              <w:rPr>
                <w:rFonts w:ascii="Arial" w:hAnsi="Arial" w:cs="Arial"/>
                <w:b/>
                <w:i/>
              </w:rPr>
            </w:pPr>
            <w:r w:rsidRPr="00B45A1B">
              <w:rPr>
                <w:rFonts w:ascii="Arial" w:hAnsi="Arial" w:cs="Arial"/>
                <w:b/>
                <w:i/>
              </w:rPr>
              <w:t>11.9.2. Podłoga</w:t>
            </w:r>
          </w:p>
        </w:tc>
        <w:tc>
          <w:tcPr>
            <w:tcW w:w="8221" w:type="dxa"/>
            <w:tcBorders>
              <w:top w:val="single" w:sz="6" w:space="0" w:color="auto"/>
              <w:bottom w:val="single" w:sz="4" w:space="0" w:color="auto"/>
            </w:tcBorders>
            <w:shd w:val="clear" w:color="auto" w:fill="auto"/>
          </w:tcPr>
          <w:p w14:paraId="3BFD9532" w14:textId="77777777" w:rsidR="00121CCD" w:rsidRDefault="005C4E5E" w:rsidP="00B019F9">
            <w:pPr>
              <w:jc w:val="both"/>
              <w:rPr>
                <w:rFonts w:ascii="Arial" w:hAnsi="Arial" w:cs="Arial"/>
                <w:i/>
              </w:rPr>
            </w:pPr>
            <w:r w:rsidRPr="00B45A1B">
              <w:rPr>
                <w:rFonts w:ascii="Arial" w:hAnsi="Arial" w:cs="Arial"/>
                <w:i/>
              </w:rPr>
              <w:t>a) podłoga płaska bez progów poprzecznych na całej długości pojazdu i stopni w drzwiach wejściowych</w:t>
            </w:r>
            <w:r w:rsidR="00B019F9">
              <w:rPr>
                <w:rFonts w:ascii="Arial" w:hAnsi="Arial" w:cs="Arial"/>
                <w:i/>
              </w:rPr>
              <w:t>,</w:t>
            </w:r>
            <w:r w:rsidRPr="00B45A1B">
              <w:rPr>
                <w:rFonts w:ascii="Arial" w:hAnsi="Arial" w:cs="Arial"/>
                <w:i/>
              </w:rPr>
              <w:t xml:space="preserve"> wyposażona w podjazd do wózków przy środkowych drzwiach , otwierany ręcznie z przeznaczeniem do przewozu osób</w:t>
            </w:r>
          </w:p>
          <w:p w14:paraId="0A51831F" w14:textId="77777777" w:rsidR="005C4E5E" w:rsidRPr="00B45A1B" w:rsidRDefault="005C4E5E" w:rsidP="00B019F9">
            <w:pPr>
              <w:jc w:val="both"/>
              <w:rPr>
                <w:rFonts w:ascii="Arial" w:hAnsi="Arial" w:cs="Arial"/>
                <w:i/>
              </w:rPr>
            </w:pPr>
            <w:r w:rsidRPr="00B45A1B">
              <w:rPr>
                <w:rFonts w:ascii="Arial" w:hAnsi="Arial" w:cs="Arial"/>
                <w:i/>
              </w:rPr>
              <w:t xml:space="preserve"> niepełnosprawnych na wózkach inwalidzkich</w:t>
            </w:r>
            <w:r w:rsidR="00B019F9">
              <w:rPr>
                <w:rFonts w:ascii="Arial" w:hAnsi="Arial" w:cs="Arial"/>
                <w:i/>
              </w:rPr>
              <w:t>,</w:t>
            </w:r>
          </w:p>
        </w:tc>
      </w:tr>
      <w:tr w:rsidR="005C4E5E" w14:paraId="0BF91255" w14:textId="77777777" w:rsidTr="0065620F">
        <w:tc>
          <w:tcPr>
            <w:tcW w:w="3119" w:type="dxa"/>
            <w:vMerge/>
            <w:tcBorders>
              <w:bottom w:val="nil"/>
            </w:tcBorders>
            <w:shd w:val="clear" w:color="auto" w:fill="auto"/>
          </w:tcPr>
          <w:p w14:paraId="0A0322E7" w14:textId="77777777" w:rsidR="005C4E5E" w:rsidRPr="00B45A1B" w:rsidRDefault="005C4E5E" w:rsidP="00EA6246">
            <w:pPr>
              <w:rPr>
                <w:rFonts w:ascii="Arial" w:hAnsi="Arial" w:cs="Arial"/>
                <w:b/>
                <w:i/>
              </w:rPr>
            </w:pPr>
          </w:p>
        </w:tc>
        <w:tc>
          <w:tcPr>
            <w:tcW w:w="8221" w:type="dxa"/>
            <w:tcBorders>
              <w:top w:val="single" w:sz="4" w:space="0" w:color="auto"/>
              <w:bottom w:val="single" w:sz="6" w:space="0" w:color="auto"/>
            </w:tcBorders>
            <w:shd w:val="clear" w:color="auto" w:fill="auto"/>
          </w:tcPr>
          <w:p w14:paraId="355EABFE" w14:textId="77777777" w:rsidR="005C4E5E" w:rsidRPr="00B45A1B" w:rsidRDefault="005C4E5E" w:rsidP="0039557B">
            <w:pPr>
              <w:jc w:val="both"/>
              <w:rPr>
                <w:rFonts w:ascii="Arial" w:hAnsi="Arial" w:cs="Arial"/>
                <w:i/>
              </w:rPr>
            </w:pPr>
            <w:r w:rsidRPr="00B45A1B">
              <w:rPr>
                <w:rFonts w:ascii="Arial" w:hAnsi="Arial" w:cs="Arial"/>
                <w:i/>
              </w:rPr>
              <w:t>b) z wydzielonym miejscem</w:t>
            </w:r>
            <w:r w:rsidR="00F72CA9">
              <w:rPr>
                <w:rFonts w:ascii="Arial" w:hAnsi="Arial" w:cs="Arial"/>
                <w:i/>
              </w:rPr>
              <w:t xml:space="preserve"> - </w:t>
            </w:r>
            <w:r w:rsidR="00F72CA9" w:rsidRPr="009764DE">
              <w:rPr>
                <w:rFonts w:ascii="Arial" w:hAnsi="Arial" w:cs="Arial"/>
                <w:i/>
              </w:rPr>
              <w:t xml:space="preserve">stanowiskiem </w:t>
            </w:r>
            <w:r w:rsidRPr="009764DE">
              <w:rPr>
                <w:rFonts w:ascii="Arial" w:hAnsi="Arial" w:cs="Arial"/>
                <w:i/>
              </w:rPr>
              <w:t xml:space="preserve"> do mocowania wózków inwalidzkich, naprzeciw środkowych drzwi</w:t>
            </w:r>
            <w:r w:rsidR="00F72CA9" w:rsidRPr="009764DE">
              <w:rPr>
                <w:rFonts w:ascii="Arial" w:hAnsi="Arial" w:cs="Arial"/>
                <w:i/>
              </w:rPr>
              <w:t>. Stanowisko do przewozu osób na wózkach inwalidzkich  - ściśle wg wymagań</w:t>
            </w:r>
            <w:r w:rsidR="00C45739" w:rsidRPr="009764DE">
              <w:rPr>
                <w:rFonts w:ascii="Arial" w:hAnsi="Arial" w:cs="Arial"/>
                <w:i/>
              </w:rPr>
              <w:t xml:space="preserve">  określonych w Regulaminie nr 107 EKG ONZ (</w:t>
            </w:r>
            <w:proofErr w:type="spellStart"/>
            <w:r w:rsidR="00C45739" w:rsidRPr="009764DE">
              <w:rPr>
                <w:rFonts w:ascii="Arial" w:hAnsi="Arial" w:cs="Arial"/>
                <w:i/>
              </w:rPr>
              <w:t>Dz.U</w:t>
            </w:r>
            <w:proofErr w:type="spellEnd"/>
            <w:r w:rsidR="00C45739" w:rsidRPr="009764DE">
              <w:rPr>
                <w:rFonts w:ascii="Arial" w:hAnsi="Arial" w:cs="Arial"/>
                <w:i/>
              </w:rPr>
              <w:t xml:space="preserve">. UE L255 z 29.09.2010, s.1. Przestrzeń na wózki inwalidzkie powinna być </w:t>
            </w:r>
            <w:r w:rsidR="00C45739" w:rsidRPr="009764DE">
              <w:rPr>
                <w:rFonts w:ascii="Arial" w:hAnsi="Arial" w:cs="Arial"/>
                <w:i/>
              </w:rPr>
              <w:lastRenderedPageBreak/>
              <w:t>wolna od słupków i automatów biletowych oraz na tyle duża, aby umożliwić obrót na wózku</w:t>
            </w:r>
            <w:r w:rsidR="0074398C">
              <w:rPr>
                <w:rFonts w:ascii="Arial" w:hAnsi="Arial" w:cs="Arial"/>
                <w:i/>
              </w:rPr>
              <w:t>,</w:t>
            </w:r>
          </w:p>
        </w:tc>
      </w:tr>
      <w:tr w:rsidR="005C4E5E" w14:paraId="15BA9A1C" w14:textId="77777777" w:rsidTr="0065620F">
        <w:tc>
          <w:tcPr>
            <w:tcW w:w="3119" w:type="dxa"/>
            <w:vMerge w:val="restart"/>
            <w:tcBorders>
              <w:top w:val="nil"/>
              <w:bottom w:val="single" w:sz="6" w:space="0" w:color="auto"/>
            </w:tcBorders>
            <w:shd w:val="clear" w:color="auto" w:fill="auto"/>
          </w:tcPr>
          <w:p w14:paraId="6D40FF4C" w14:textId="77777777" w:rsidR="005C4E5E" w:rsidRPr="00B45A1B" w:rsidRDefault="005C4E5E" w:rsidP="00EA6246">
            <w:pPr>
              <w:rPr>
                <w:rFonts w:ascii="Arial" w:hAnsi="Arial" w:cs="Arial"/>
                <w:b/>
                <w:i/>
              </w:rPr>
            </w:pPr>
          </w:p>
        </w:tc>
        <w:tc>
          <w:tcPr>
            <w:tcW w:w="8221" w:type="dxa"/>
            <w:tcBorders>
              <w:top w:val="single" w:sz="6" w:space="0" w:color="auto"/>
              <w:bottom w:val="single" w:sz="6" w:space="0" w:color="auto"/>
            </w:tcBorders>
            <w:shd w:val="clear" w:color="auto" w:fill="auto"/>
          </w:tcPr>
          <w:p w14:paraId="718EFE31" w14:textId="77777777" w:rsidR="005C4E5E" w:rsidRPr="00B45A1B" w:rsidRDefault="005C4E5E" w:rsidP="0039557B">
            <w:pPr>
              <w:jc w:val="both"/>
              <w:rPr>
                <w:rFonts w:ascii="Arial" w:hAnsi="Arial" w:cs="Arial"/>
                <w:i/>
              </w:rPr>
            </w:pPr>
            <w:r w:rsidRPr="00B45A1B">
              <w:rPr>
                <w:rFonts w:ascii="Arial" w:hAnsi="Arial" w:cs="Arial"/>
                <w:i/>
              </w:rPr>
              <w:t>c)poszyta wielowarstwową , wodoodporną , trudnopalną sklejką , gwarantującą optymalnie wygłu</w:t>
            </w:r>
            <w:r w:rsidR="00121CCD">
              <w:rPr>
                <w:rFonts w:ascii="Arial" w:hAnsi="Arial" w:cs="Arial"/>
                <w:i/>
              </w:rPr>
              <w:t>szenie przestrzeni pasażerskiej,</w:t>
            </w:r>
          </w:p>
        </w:tc>
      </w:tr>
      <w:tr w:rsidR="005C4E5E" w14:paraId="17DC38F8" w14:textId="77777777" w:rsidTr="0065620F">
        <w:tc>
          <w:tcPr>
            <w:tcW w:w="3119" w:type="dxa"/>
            <w:vMerge/>
            <w:tcBorders>
              <w:top w:val="single" w:sz="6" w:space="0" w:color="auto"/>
              <w:bottom w:val="single" w:sz="6" w:space="0" w:color="auto"/>
            </w:tcBorders>
            <w:shd w:val="clear" w:color="auto" w:fill="auto"/>
          </w:tcPr>
          <w:p w14:paraId="32B6E4D6" w14:textId="77777777" w:rsidR="005C4E5E" w:rsidRPr="00B45A1B" w:rsidRDefault="005C4E5E" w:rsidP="00EA6246">
            <w:pPr>
              <w:rPr>
                <w:rFonts w:ascii="Arial" w:hAnsi="Arial" w:cs="Arial"/>
                <w:b/>
                <w:i/>
              </w:rPr>
            </w:pPr>
          </w:p>
        </w:tc>
        <w:tc>
          <w:tcPr>
            <w:tcW w:w="8221" w:type="dxa"/>
            <w:tcBorders>
              <w:top w:val="single" w:sz="6" w:space="0" w:color="auto"/>
            </w:tcBorders>
            <w:shd w:val="clear" w:color="auto" w:fill="auto"/>
          </w:tcPr>
          <w:p w14:paraId="2D75B637" w14:textId="77777777" w:rsidR="005C4E5E" w:rsidRPr="00B45A1B" w:rsidRDefault="005C4E5E" w:rsidP="0039557B">
            <w:pPr>
              <w:jc w:val="both"/>
              <w:rPr>
                <w:rFonts w:ascii="Arial" w:hAnsi="Arial" w:cs="Arial"/>
                <w:i/>
              </w:rPr>
            </w:pPr>
            <w:r w:rsidRPr="00B45A1B">
              <w:rPr>
                <w:rFonts w:ascii="Arial" w:hAnsi="Arial" w:cs="Arial"/>
                <w:i/>
              </w:rPr>
              <w:t xml:space="preserve">d)wykładzina podłogowa ciemno-szara , gładka przeciwpoślizgowa wywinięta na ściany, zgrzewna na rogach </w:t>
            </w:r>
            <w:r w:rsidR="00121CCD">
              <w:rPr>
                <w:rFonts w:ascii="Arial" w:hAnsi="Arial" w:cs="Arial"/>
                <w:i/>
              </w:rPr>
              <w:t>i wykończona listwami ozdobnymi,</w:t>
            </w:r>
          </w:p>
        </w:tc>
      </w:tr>
      <w:tr w:rsidR="005C4E5E" w14:paraId="1621814C" w14:textId="77777777" w:rsidTr="0065620F">
        <w:tc>
          <w:tcPr>
            <w:tcW w:w="3119" w:type="dxa"/>
            <w:vMerge/>
            <w:tcBorders>
              <w:top w:val="single" w:sz="6" w:space="0" w:color="auto"/>
              <w:bottom w:val="single" w:sz="6" w:space="0" w:color="auto"/>
            </w:tcBorders>
            <w:shd w:val="clear" w:color="auto" w:fill="auto"/>
          </w:tcPr>
          <w:p w14:paraId="76824587" w14:textId="77777777" w:rsidR="005C4E5E" w:rsidRPr="000E306C" w:rsidRDefault="005C4E5E" w:rsidP="00EA6246">
            <w:pPr>
              <w:rPr>
                <w:rFonts w:ascii="Arial" w:hAnsi="Arial" w:cs="Arial"/>
                <w:b/>
                <w:i/>
              </w:rPr>
            </w:pPr>
          </w:p>
        </w:tc>
        <w:tc>
          <w:tcPr>
            <w:tcW w:w="8221" w:type="dxa"/>
            <w:tcBorders>
              <w:bottom w:val="single" w:sz="4" w:space="0" w:color="auto"/>
            </w:tcBorders>
            <w:shd w:val="clear" w:color="auto" w:fill="auto"/>
          </w:tcPr>
          <w:p w14:paraId="7EB23829" w14:textId="77777777" w:rsidR="005C4E5E" w:rsidRPr="00B47779" w:rsidRDefault="005C4E5E" w:rsidP="0039557B">
            <w:pPr>
              <w:jc w:val="both"/>
              <w:rPr>
                <w:rFonts w:ascii="Arial" w:hAnsi="Arial" w:cs="Arial"/>
                <w:i/>
              </w:rPr>
            </w:pPr>
            <w:r w:rsidRPr="00B47779">
              <w:rPr>
                <w:rFonts w:ascii="Arial" w:hAnsi="Arial" w:cs="Arial"/>
                <w:i/>
              </w:rPr>
              <w:t xml:space="preserve">e)w strefach zewnętrznych drzwi oraz stopnie wewnętrzne </w:t>
            </w:r>
            <w:r w:rsidR="00B97148" w:rsidRPr="009764DE">
              <w:rPr>
                <w:rFonts w:ascii="Arial" w:hAnsi="Arial" w:cs="Arial"/>
                <w:i/>
              </w:rPr>
              <w:t xml:space="preserve">i strefa pod stanowisko dla wózka inwalidzkiego </w:t>
            </w:r>
            <w:r w:rsidRPr="009764DE">
              <w:rPr>
                <w:rFonts w:ascii="Arial" w:hAnsi="Arial" w:cs="Arial"/>
                <w:i/>
              </w:rPr>
              <w:t xml:space="preserve">w kolorze </w:t>
            </w:r>
            <w:r w:rsidR="00B97148" w:rsidRPr="009764DE">
              <w:rPr>
                <w:rFonts w:ascii="Arial" w:hAnsi="Arial" w:cs="Arial"/>
                <w:i/>
              </w:rPr>
              <w:t xml:space="preserve">jaskrawo </w:t>
            </w:r>
            <w:r w:rsidRPr="009764DE">
              <w:rPr>
                <w:rFonts w:ascii="Arial" w:hAnsi="Arial" w:cs="Arial"/>
                <w:i/>
              </w:rPr>
              <w:t>żółtym , ostrzegawczym</w:t>
            </w:r>
            <w:r w:rsidRPr="00B47779">
              <w:rPr>
                <w:rFonts w:ascii="Arial" w:hAnsi="Arial" w:cs="Arial"/>
                <w:i/>
              </w:rPr>
              <w:t>.</w:t>
            </w:r>
          </w:p>
        </w:tc>
      </w:tr>
      <w:tr w:rsidR="005C4E5E" w14:paraId="1AF4ACB4" w14:textId="77777777" w:rsidTr="0065620F">
        <w:tc>
          <w:tcPr>
            <w:tcW w:w="3119" w:type="dxa"/>
            <w:vMerge w:val="restart"/>
            <w:tcBorders>
              <w:top w:val="single" w:sz="6" w:space="0" w:color="auto"/>
              <w:bottom w:val="single" w:sz="6" w:space="0" w:color="auto"/>
            </w:tcBorders>
            <w:shd w:val="clear" w:color="auto" w:fill="auto"/>
          </w:tcPr>
          <w:p w14:paraId="1E69F297" w14:textId="77777777" w:rsidR="005C4E5E" w:rsidRDefault="005C4E5E" w:rsidP="00EA6246">
            <w:pPr>
              <w:rPr>
                <w:rFonts w:ascii="Arial" w:hAnsi="Arial" w:cs="Arial"/>
                <w:b/>
                <w:i/>
              </w:rPr>
            </w:pPr>
            <w:r w:rsidRPr="000E306C">
              <w:rPr>
                <w:rFonts w:ascii="Arial" w:hAnsi="Arial" w:cs="Arial"/>
                <w:b/>
                <w:i/>
              </w:rPr>
              <w:t>11.9.3.Wyposażenie przestrzeni pasażerskiej</w:t>
            </w:r>
          </w:p>
          <w:p w14:paraId="618C4440" w14:textId="77777777" w:rsidR="001344EB" w:rsidRDefault="001344EB" w:rsidP="00EA6246">
            <w:pPr>
              <w:rPr>
                <w:rFonts w:ascii="Arial" w:hAnsi="Arial" w:cs="Arial"/>
                <w:b/>
                <w:i/>
              </w:rPr>
            </w:pPr>
          </w:p>
          <w:p w14:paraId="5D232A55" w14:textId="77777777" w:rsidR="001344EB" w:rsidRDefault="001344EB" w:rsidP="00EA6246">
            <w:pPr>
              <w:rPr>
                <w:rFonts w:ascii="Arial" w:hAnsi="Arial" w:cs="Arial"/>
                <w:b/>
                <w:i/>
              </w:rPr>
            </w:pPr>
          </w:p>
          <w:p w14:paraId="291BEBFA" w14:textId="77777777" w:rsidR="001344EB" w:rsidRDefault="001344EB" w:rsidP="00EA6246">
            <w:pPr>
              <w:rPr>
                <w:rFonts w:ascii="Arial" w:hAnsi="Arial" w:cs="Arial"/>
                <w:b/>
                <w:i/>
              </w:rPr>
            </w:pPr>
          </w:p>
          <w:p w14:paraId="2F389B48" w14:textId="77777777" w:rsidR="001344EB" w:rsidRPr="001344EB" w:rsidRDefault="001344EB" w:rsidP="00EA6246">
            <w:pPr>
              <w:rPr>
                <w:rFonts w:ascii="Arial" w:hAnsi="Arial" w:cs="Arial"/>
                <w:b/>
                <w:i/>
                <w:color w:val="FF0000"/>
                <w:sz w:val="48"/>
                <w:szCs w:val="48"/>
              </w:rPr>
            </w:pPr>
          </w:p>
        </w:tc>
        <w:tc>
          <w:tcPr>
            <w:tcW w:w="8221" w:type="dxa"/>
            <w:tcBorders>
              <w:top w:val="single" w:sz="4" w:space="0" w:color="auto"/>
              <w:bottom w:val="single" w:sz="6" w:space="0" w:color="auto"/>
            </w:tcBorders>
            <w:shd w:val="clear" w:color="auto" w:fill="auto"/>
          </w:tcPr>
          <w:p w14:paraId="29A9DB3F" w14:textId="77777777" w:rsidR="005C4E5E" w:rsidRPr="009764DE" w:rsidRDefault="005C4E5E" w:rsidP="0039557B">
            <w:pPr>
              <w:jc w:val="both"/>
              <w:rPr>
                <w:rFonts w:ascii="Arial" w:hAnsi="Arial" w:cs="Arial"/>
                <w:b/>
                <w:i/>
              </w:rPr>
            </w:pPr>
            <w:r w:rsidRPr="00B47779">
              <w:rPr>
                <w:rFonts w:ascii="Arial" w:hAnsi="Arial" w:cs="Arial"/>
                <w:i/>
              </w:rPr>
              <w:t>a) poręc</w:t>
            </w:r>
            <w:r w:rsidR="00DC7AAA">
              <w:rPr>
                <w:rFonts w:ascii="Arial" w:hAnsi="Arial" w:cs="Arial"/>
                <w:i/>
              </w:rPr>
              <w:t>ze malowane proszkowo</w:t>
            </w:r>
            <w:r w:rsidRPr="00B47779">
              <w:rPr>
                <w:rFonts w:ascii="Arial" w:hAnsi="Arial" w:cs="Arial"/>
                <w:i/>
              </w:rPr>
              <w:t xml:space="preserve"> w kolorze żółtym </w:t>
            </w:r>
            <w:r w:rsidR="00B97148">
              <w:rPr>
                <w:rFonts w:ascii="Arial" w:hAnsi="Arial" w:cs="Arial"/>
                <w:i/>
              </w:rPr>
              <w:t xml:space="preserve">zalecany kolor wg klasyfikacji </w:t>
            </w:r>
            <w:r w:rsidR="009764DE">
              <w:rPr>
                <w:rFonts w:ascii="Arial" w:hAnsi="Arial" w:cs="Arial"/>
                <w:i/>
              </w:rPr>
              <w:t>RAL Classic RAL 1004 lub równoważny</w:t>
            </w:r>
            <w:r w:rsidR="00CC2AA6" w:rsidRPr="009764DE">
              <w:rPr>
                <w:rFonts w:ascii="Arial" w:hAnsi="Arial" w:cs="Arial"/>
                <w:i/>
              </w:rPr>
              <w:t>:</w:t>
            </w:r>
          </w:p>
          <w:p w14:paraId="744CBB4D" w14:textId="77777777" w:rsidR="005C4E5E" w:rsidRPr="00B47779" w:rsidRDefault="005C4E5E" w:rsidP="0039557B">
            <w:pPr>
              <w:jc w:val="both"/>
              <w:rPr>
                <w:rFonts w:ascii="Arial" w:hAnsi="Arial" w:cs="Arial"/>
                <w:i/>
              </w:rPr>
            </w:pPr>
            <w:r w:rsidRPr="00B47779">
              <w:rPr>
                <w:rFonts w:ascii="Arial" w:hAnsi="Arial" w:cs="Arial"/>
                <w:i/>
              </w:rPr>
              <w:t xml:space="preserve">  --poziome</w:t>
            </w:r>
          </w:p>
          <w:p w14:paraId="3EBA7AC0" w14:textId="402C7FDF" w:rsidR="005C4E5E" w:rsidRPr="004034B6" w:rsidRDefault="005C4E5E" w:rsidP="0039557B">
            <w:pPr>
              <w:jc w:val="both"/>
              <w:rPr>
                <w:rFonts w:ascii="Arial" w:hAnsi="Arial" w:cs="Arial"/>
                <w:i/>
              </w:rPr>
            </w:pPr>
            <w:r w:rsidRPr="00B47779">
              <w:rPr>
                <w:rFonts w:ascii="Arial" w:hAnsi="Arial" w:cs="Arial"/>
                <w:i/>
              </w:rPr>
              <w:t xml:space="preserve">  --pionowe</w:t>
            </w:r>
            <w:r w:rsidR="003C50AB">
              <w:rPr>
                <w:rFonts w:ascii="Arial" w:hAnsi="Arial" w:cs="Arial"/>
                <w:i/>
              </w:rPr>
              <w:t>,</w:t>
            </w:r>
            <w:r w:rsidR="00CC2AA6">
              <w:rPr>
                <w:rFonts w:ascii="Arial" w:hAnsi="Arial" w:cs="Arial"/>
                <w:i/>
              </w:rPr>
              <w:t xml:space="preserve"> </w:t>
            </w:r>
            <w:r w:rsidR="00E843FD">
              <w:rPr>
                <w:rFonts w:ascii="Arial" w:hAnsi="Arial" w:cs="Arial"/>
                <w:i/>
              </w:rPr>
              <w:t xml:space="preserve">zaleca się </w:t>
            </w:r>
            <w:r w:rsidR="003C50AB">
              <w:rPr>
                <w:rFonts w:ascii="Arial" w:hAnsi="Arial" w:cs="Arial"/>
                <w:i/>
              </w:rPr>
              <w:t>wyposaże</w:t>
            </w:r>
            <w:r w:rsidR="00CC2AA6" w:rsidRPr="004034B6">
              <w:rPr>
                <w:rFonts w:ascii="Arial" w:hAnsi="Arial" w:cs="Arial"/>
                <w:i/>
              </w:rPr>
              <w:t>n</w:t>
            </w:r>
            <w:r w:rsidR="002C4341">
              <w:rPr>
                <w:rFonts w:ascii="Arial" w:hAnsi="Arial" w:cs="Arial"/>
                <w:i/>
              </w:rPr>
              <w:t>i</w:t>
            </w:r>
            <w:r w:rsidR="00CC2AA6" w:rsidRPr="004034B6">
              <w:rPr>
                <w:rFonts w:ascii="Arial" w:hAnsi="Arial" w:cs="Arial"/>
                <w:i/>
              </w:rPr>
              <w:t>e w punkty świetlne w technologii LED</w:t>
            </w:r>
            <w:r w:rsidR="00E843FD">
              <w:rPr>
                <w:rFonts w:ascii="Arial" w:hAnsi="Arial" w:cs="Arial"/>
                <w:i/>
              </w:rPr>
              <w:t>,</w:t>
            </w:r>
          </w:p>
          <w:p w14:paraId="1303E24F" w14:textId="77777777" w:rsidR="005C4E5E" w:rsidRDefault="005C4E5E" w:rsidP="0039557B">
            <w:pPr>
              <w:jc w:val="both"/>
              <w:rPr>
                <w:rFonts w:ascii="Arial" w:hAnsi="Arial" w:cs="Arial"/>
                <w:i/>
              </w:rPr>
            </w:pPr>
            <w:r w:rsidRPr="00B47779">
              <w:rPr>
                <w:rFonts w:ascii="Arial" w:hAnsi="Arial" w:cs="Arial"/>
                <w:i/>
              </w:rPr>
              <w:t xml:space="preserve"> --ergonomiczne , trudnopalne uchwyty pasażerskie zamontowane na poręczach w obszarze przeznaczonych dla pasażerów stających </w:t>
            </w:r>
            <w:r w:rsidR="00CC2AA6">
              <w:rPr>
                <w:rFonts w:ascii="Arial" w:hAnsi="Arial" w:cs="Arial"/>
                <w:i/>
              </w:rPr>
              <w:t>,</w:t>
            </w:r>
          </w:p>
          <w:p w14:paraId="170D99EA" w14:textId="77777777" w:rsidR="00CC2AA6" w:rsidRPr="004034B6" w:rsidRDefault="00CC2AA6" w:rsidP="0039557B">
            <w:pPr>
              <w:jc w:val="both"/>
              <w:rPr>
                <w:rFonts w:ascii="Arial" w:hAnsi="Arial" w:cs="Arial"/>
                <w:i/>
              </w:rPr>
            </w:pPr>
            <w:r>
              <w:rPr>
                <w:rFonts w:ascii="Arial" w:hAnsi="Arial" w:cs="Arial"/>
                <w:i/>
              </w:rPr>
              <w:t>--</w:t>
            </w:r>
            <w:r w:rsidRPr="004034B6">
              <w:rPr>
                <w:rFonts w:ascii="Arial" w:hAnsi="Arial" w:cs="Arial"/>
                <w:i/>
              </w:rPr>
              <w:t xml:space="preserve">rozplanowanie poręczy w taki sposób , aby możliwe było przytrzymanie się </w:t>
            </w:r>
            <w:r w:rsidR="00C46289" w:rsidRPr="004034B6">
              <w:rPr>
                <w:rFonts w:ascii="Arial" w:hAnsi="Arial" w:cs="Arial"/>
                <w:i/>
              </w:rPr>
              <w:t>przez pasażerów opuszczających miejsca siedzące,</w:t>
            </w:r>
          </w:p>
          <w:p w14:paraId="7FD655BC" w14:textId="77777777" w:rsidR="00F72CA9" w:rsidRPr="004034B6" w:rsidRDefault="00C46289" w:rsidP="0039557B">
            <w:pPr>
              <w:jc w:val="both"/>
              <w:rPr>
                <w:rFonts w:ascii="Arial" w:hAnsi="Arial" w:cs="Arial"/>
                <w:i/>
              </w:rPr>
            </w:pPr>
            <w:r w:rsidRPr="004034B6">
              <w:rPr>
                <w:rFonts w:ascii="Arial" w:hAnsi="Arial" w:cs="Arial"/>
                <w:i/>
              </w:rPr>
              <w:t>--w obrębie miejsc siedzących , przed którymi nie znajdują się inne miejsca siedzące zwrócone w tym samym kierunku  ( z poręczą umożliwiającą przytrzymanie się przy wstawaniu), muszą być zamontowane poręcze ( np. na ścianie bocznej lub elementach zabudowy wnętrza) ułatwiające opuszczenie miejsca</w:t>
            </w:r>
            <w:r w:rsidR="00F72CA9" w:rsidRPr="004034B6">
              <w:rPr>
                <w:rFonts w:ascii="Arial" w:hAnsi="Arial" w:cs="Arial"/>
                <w:i/>
              </w:rPr>
              <w:t xml:space="preserve"> siedzącego</w:t>
            </w:r>
          </w:p>
          <w:p w14:paraId="5CA4022F" w14:textId="77777777" w:rsidR="00C46289" w:rsidRPr="00B47779" w:rsidRDefault="00F72CA9" w:rsidP="0039557B">
            <w:pPr>
              <w:jc w:val="both"/>
              <w:rPr>
                <w:rFonts w:ascii="Arial" w:hAnsi="Arial" w:cs="Arial"/>
                <w:i/>
              </w:rPr>
            </w:pPr>
            <w:r w:rsidRPr="004034B6">
              <w:rPr>
                <w:rFonts w:ascii="Arial" w:hAnsi="Arial" w:cs="Arial"/>
                <w:i/>
              </w:rPr>
              <w:t>--dodatkowe poręcze ułatwiające wejście do pojazdu osobom o ograniczonej</w:t>
            </w:r>
            <w:r>
              <w:rPr>
                <w:rFonts w:ascii="Arial" w:hAnsi="Arial" w:cs="Arial"/>
                <w:i/>
                <w:color w:val="FF0000"/>
              </w:rPr>
              <w:t xml:space="preserve"> </w:t>
            </w:r>
            <w:r w:rsidRPr="004034B6">
              <w:rPr>
                <w:rFonts w:ascii="Arial" w:hAnsi="Arial" w:cs="Arial"/>
                <w:i/>
              </w:rPr>
              <w:t>sprawności ruchowej. Rozmieszczenie i konstrukcja poręczy musi umożliwiać swobodny wjazd do autobusu</w:t>
            </w:r>
            <w:r w:rsidR="00C46289" w:rsidRPr="004034B6">
              <w:rPr>
                <w:rFonts w:ascii="Arial" w:hAnsi="Arial" w:cs="Arial"/>
                <w:i/>
              </w:rPr>
              <w:t xml:space="preserve"> </w:t>
            </w:r>
            <w:r w:rsidRPr="004034B6">
              <w:rPr>
                <w:rFonts w:ascii="Arial" w:hAnsi="Arial" w:cs="Arial"/>
                <w:i/>
              </w:rPr>
              <w:t>wózkiem inwalidzkim lub dziecięcym,</w:t>
            </w:r>
          </w:p>
        </w:tc>
      </w:tr>
      <w:tr w:rsidR="005C4E5E" w14:paraId="4AD2CB7B" w14:textId="77777777" w:rsidTr="0065620F">
        <w:tc>
          <w:tcPr>
            <w:tcW w:w="3119" w:type="dxa"/>
            <w:vMerge/>
            <w:tcBorders>
              <w:top w:val="single" w:sz="6" w:space="0" w:color="auto"/>
              <w:bottom w:val="single" w:sz="6" w:space="0" w:color="auto"/>
            </w:tcBorders>
            <w:shd w:val="clear" w:color="auto" w:fill="auto"/>
          </w:tcPr>
          <w:p w14:paraId="379230E2" w14:textId="77777777" w:rsidR="005C4E5E" w:rsidRPr="000E306C" w:rsidRDefault="005C4E5E" w:rsidP="00EA6246">
            <w:pPr>
              <w:rPr>
                <w:rFonts w:ascii="Arial" w:hAnsi="Arial" w:cs="Arial"/>
                <w:b/>
                <w:i/>
              </w:rPr>
            </w:pPr>
          </w:p>
        </w:tc>
        <w:tc>
          <w:tcPr>
            <w:tcW w:w="8221" w:type="dxa"/>
            <w:tcBorders>
              <w:top w:val="single" w:sz="6" w:space="0" w:color="auto"/>
            </w:tcBorders>
            <w:shd w:val="clear" w:color="auto" w:fill="auto"/>
          </w:tcPr>
          <w:p w14:paraId="7E6A307B" w14:textId="77777777" w:rsidR="005C4E5E" w:rsidRPr="00B47779" w:rsidRDefault="005C4E5E" w:rsidP="0039557B">
            <w:pPr>
              <w:jc w:val="both"/>
              <w:rPr>
                <w:rFonts w:ascii="Arial" w:hAnsi="Arial" w:cs="Arial"/>
                <w:i/>
              </w:rPr>
            </w:pPr>
            <w:r w:rsidRPr="00B47779">
              <w:rPr>
                <w:rFonts w:ascii="Arial" w:hAnsi="Arial" w:cs="Arial"/>
                <w:i/>
              </w:rPr>
              <w:t>b)za stanowiskiem kierowcy, osłona z materiałów lekkich , nieprzezrocz</w:t>
            </w:r>
            <w:r w:rsidR="00F16B90">
              <w:rPr>
                <w:rFonts w:ascii="Arial" w:hAnsi="Arial" w:cs="Arial"/>
                <w:i/>
              </w:rPr>
              <w:t>ystych,</w:t>
            </w:r>
          </w:p>
        </w:tc>
      </w:tr>
      <w:tr w:rsidR="005C4E5E" w14:paraId="601A3042" w14:textId="77777777" w:rsidTr="0065620F">
        <w:tc>
          <w:tcPr>
            <w:tcW w:w="3119" w:type="dxa"/>
            <w:vMerge/>
            <w:tcBorders>
              <w:top w:val="single" w:sz="6" w:space="0" w:color="auto"/>
              <w:bottom w:val="single" w:sz="6" w:space="0" w:color="auto"/>
            </w:tcBorders>
            <w:shd w:val="clear" w:color="auto" w:fill="auto"/>
          </w:tcPr>
          <w:p w14:paraId="13D4FDA3" w14:textId="77777777" w:rsidR="005C4E5E" w:rsidRPr="000E306C" w:rsidRDefault="005C4E5E" w:rsidP="00EA6246">
            <w:pPr>
              <w:rPr>
                <w:rFonts w:ascii="Arial" w:hAnsi="Arial" w:cs="Arial"/>
                <w:b/>
                <w:i/>
              </w:rPr>
            </w:pPr>
          </w:p>
        </w:tc>
        <w:tc>
          <w:tcPr>
            <w:tcW w:w="8221" w:type="dxa"/>
            <w:tcBorders>
              <w:bottom w:val="single" w:sz="4" w:space="0" w:color="auto"/>
            </w:tcBorders>
            <w:shd w:val="clear" w:color="auto" w:fill="auto"/>
          </w:tcPr>
          <w:p w14:paraId="6D13026C" w14:textId="77777777" w:rsidR="005C4E5E" w:rsidRPr="00B47779" w:rsidRDefault="005C4E5E" w:rsidP="0039557B">
            <w:pPr>
              <w:jc w:val="both"/>
              <w:rPr>
                <w:rFonts w:ascii="Arial" w:hAnsi="Arial" w:cs="Arial"/>
                <w:i/>
              </w:rPr>
            </w:pPr>
            <w:r w:rsidRPr="00B47779">
              <w:rPr>
                <w:rFonts w:ascii="Arial" w:hAnsi="Arial" w:cs="Arial"/>
                <w:i/>
              </w:rPr>
              <w:t>c)przy drzwiach wejściowych ścianki osłonowe</w:t>
            </w:r>
          </w:p>
          <w:p w14:paraId="0D50C985" w14:textId="77777777" w:rsidR="005C4E5E" w:rsidRPr="00B47779" w:rsidRDefault="005C4E5E" w:rsidP="0039557B">
            <w:pPr>
              <w:jc w:val="both"/>
              <w:rPr>
                <w:rFonts w:ascii="Arial" w:hAnsi="Arial" w:cs="Arial"/>
                <w:i/>
              </w:rPr>
            </w:pPr>
            <w:r w:rsidRPr="00B47779">
              <w:rPr>
                <w:rFonts w:ascii="Arial" w:hAnsi="Arial" w:cs="Arial"/>
                <w:i/>
              </w:rPr>
              <w:t>--za drzwiami, 1,2,3</w:t>
            </w:r>
          </w:p>
          <w:p w14:paraId="6F4FB686" w14:textId="77777777" w:rsidR="005C4E5E" w:rsidRPr="00B47779" w:rsidRDefault="005C4E5E" w:rsidP="0039557B">
            <w:pPr>
              <w:jc w:val="both"/>
              <w:rPr>
                <w:rFonts w:ascii="Arial" w:hAnsi="Arial" w:cs="Arial"/>
                <w:i/>
              </w:rPr>
            </w:pPr>
            <w:r w:rsidRPr="00B47779">
              <w:rPr>
                <w:rFonts w:ascii="Arial" w:hAnsi="Arial" w:cs="Arial"/>
                <w:i/>
              </w:rPr>
              <w:t>--przed drzwiami 2,3</w:t>
            </w:r>
            <w:r w:rsidR="00F16B90">
              <w:rPr>
                <w:rFonts w:ascii="Arial" w:hAnsi="Arial" w:cs="Arial"/>
                <w:i/>
              </w:rPr>
              <w:t>,</w:t>
            </w:r>
          </w:p>
        </w:tc>
      </w:tr>
      <w:tr w:rsidR="00F16B90" w14:paraId="7993C4CC" w14:textId="77777777" w:rsidTr="0065620F">
        <w:tc>
          <w:tcPr>
            <w:tcW w:w="3119" w:type="dxa"/>
            <w:vMerge/>
            <w:tcBorders>
              <w:top w:val="single" w:sz="6" w:space="0" w:color="auto"/>
              <w:bottom w:val="single" w:sz="6" w:space="0" w:color="auto"/>
            </w:tcBorders>
            <w:shd w:val="clear" w:color="auto" w:fill="auto"/>
          </w:tcPr>
          <w:p w14:paraId="67BA3E4C" w14:textId="77777777" w:rsidR="00F16B90" w:rsidRPr="000E306C" w:rsidRDefault="00F16B90" w:rsidP="00EA6246">
            <w:pPr>
              <w:rPr>
                <w:rFonts w:ascii="Arial" w:hAnsi="Arial" w:cs="Arial"/>
                <w:b/>
                <w:i/>
              </w:rPr>
            </w:pPr>
          </w:p>
        </w:tc>
        <w:tc>
          <w:tcPr>
            <w:tcW w:w="8221" w:type="dxa"/>
            <w:tcBorders>
              <w:top w:val="single" w:sz="4" w:space="0" w:color="auto"/>
              <w:bottom w:val="single" w:sz="6" w:space="0" w:color="auto"/>
            </w:tcBorders>
            <w:shd w:val="clear" w:color="auto" w:fill="auto"/>
          </w:tcPr>
          <w:p w14:paraId="6EF4E025" w14:textId="77777777" w:rsidR="00F16B90" w:rsidRPr="004D710C" w:rsidRDefault="00F16B90" w:rsidP="0039557B">
            <w:pPr>
              <w:jc w:val="both"/>
              <w:rPr>
                <w:rFonts w:ascii="Arial" w:hAnsi="Arial" w:cs="Arial"/>
                <w:i/>
              </w:rPr>
            </w:pPr>
            <w:r w:rsidRPr="004D710C">
              <w:rPr>
                <w:rFonts w:ascii="Arial" w:hAnsi="Arial" w:cs="Arial"/>
                <w:i/>
              </w:rPr>
              <w:t>--rampa uchylna odkładana ręcznie lub automatycznie, znajdująca się w środkowych drzwiach pojazdu prowadzących do wydzielonego stanowiska do przewozu osó</w:t>
            </w:r>
            <w:r w:rsidR="00EC0A11" w:rsidRPr="004D710C">
              <w:rPr>
                <w:rFonts w:ascii="Arial" w:hAnsi="Arial" w:cs="Arial"/>
                <w:i/>
              </w:rPr>
              <w:t>b na wózkach inwalidzkich. Krawę</w:t>
            </w:r>
            <w:r w:rsidRPr="004D710C">
              <w:rPr>
                <w:rFonts w:ascii="Arial" w:hAnsi="Arial" w:cs="Arial"/>
                <w:i/>
              </w:rPr>
              <w:t xml:space="preserve">dzie zewnętrzne rampy, po jej rozłożeniu, oznaczone w formie naprzemiennych żółto-czarnych trójkątów lub żółtej listwy. Rampa wg wymagań określonych w załączniku nr 8 do Regulaminu nr 107 EKG ONZ ( </w:t>
            </w:r>
            <w:proofErr w:type="spellStart"/>
            <w:r w:rsidRPr="004D710C">
              <w:rPr>
                <w:rFonts w:ascii="Arial" w:hAnsi="Arial" w:cs="Arial"/>
                <w:i/>
              </w:rPr>
              <w:t>Dz.U</w:t>
            </w:r>
            <w:proofErr w:type="spellEnd"/>
            <w:r w:rsidRPr="004D710C">
              <w:rPr>
                <w:rFonts w:ascii="Arial" w:hAnsi="Arial" w:cs="Arial"/>
                <w:i/>
              </w:rPr>
              <w:t>. UE L 255 z 29.09.2010, s.1), o nośności min 300 kg.</w:t>
            </w:r>
          </w:p>
          <w:p w14:paraId="4347D2EB" w14:textId="77777777" w:rsidR="00F16B90" w:rsidRPr="004D710C" w:rsidRDefault="00F16B90" w:rsidP="0039557B">
            <w:pPr>
              <w:jc w:val="both"/>
              <w:rPr>
                <w:rFonts w:ascii="Arial" w:hAnsi="Arial" w:cs="Arial"/>
                <w:i/>
              </w:rPr>
            </w:pPr>
            <w:r w:rsidRPr="004D710C">
              <w:rPr>
                <w:rFonts w:ascii="Arial" w:hAnsi="Arial" w:cs="Arial"/>
                <w:i/>
              </w:rPr>
              <w:t>Umiejscowienie rampy w podłodze w sposób umożliwiający samoczynny grawitacyjny odpływ wody.</w:t>
            </w:r>
          </w:p>
          <w:p w14:paraId="3573555E" w14:textId="77777777" w:rsidR="00F16B90" w:rsidRPr="004D710C" w:rsidRDefault="00F16B90" w:rsidP="0039557B">
            <w:pPr>
              <w:jc w:val="both"/>
              <w:rPr>
                <w:rFonts w:ascii="Arial" w:hAnsi="Arial" w:cs="Arial"/>
                <w:i/>
              </w:rPr>
            </w:pPr>
            <w:r w:rsidRPr="004D710C">
              <w:rPr>
                <w:rFonts w:ascii="Arial" w:hAnsi="Arial" w:cs="Arial"/>
                <w:i/>
              </w:rPr>
              <w:t>Przyciski sygnalizujące konieczność użycia rampy umieszczone n</w:t>
            </w:r>
            <w:r w:rsidR="00E776D0">
              <w:rPr>
                <w:rFonts w:ascii="Arial" w:hAnsi="Arial" w:cs="Arial"/>
                <w:i/>
              </w:rPr>
              <w:t>a wysokości umożliwiającej naciś</w:t>
            </w:r>
            <w:r w:rsidRPr="004D710C">
              <w:rPr>
                <w:rFonts w:ascii="Arial" w:hAnsi="Arial" w:cs="Arial"/>
                <w:i/>
              </w:rPr>
              <w:t>nięcie przez osobę znajdującą się na wózku</w:t>
            </w:r>
            <w:r w:rsidR="004034B6" w:rsidRPr="004D710C">
              <w:rPr>
                <w:rFonts w:ascii="Arial" w:hAnsi="Arial" w:cs="Arial"/>
                <w:i/>
              </w:rPr>
              <w:t>.</w:t>
            </w:r>
          </w:p>
          <w:p w14:paraId="249EC261" w14:textId="77777777" w:rsidR="004034B6" w:rsidRPr="004D710C" w:rsidRDefault="004034B6" w:rsidP="0039557B">
            <w:pPr>
              <w:jc w:val="both"/>
              <w:rPr>
                <w:rFonts w:ascii="Arial" w:hAnsi="Arial" w:cs="Arial"/>
                <w:i/>
              </w:rPr>
            </w:pPr>
            <w:r w:rsidRPr="004D710C">
              <w:rPr>
                <w:rFonts w:ascii="Arial" w:hAnsi="Arial" w:cs="Arial"/>
                <w:i/>
              </w:rPr>
              <w:t>Oznakowanie symbolem wózka powinno znajdować się na przycisku. Typ przycisku: elektroniczny lub pojemnościowy o odczuwalnym zadziałaniu,</w:t>
            </w:r>
          </w:p>
        </w:tc>
      </w:tr>
      <w:tr w:rsidR="005C4E5E" w14:paraId="35B46B09" w14:textId="77777777" w:rsidTr="0065620F">
        <w:tc>
          <w:tcPr>
            <w:tcW w:w="3119" w:type="dxa"/>
            <w:vMerge/>
            <w:tcBorders>
              <w:top w:val="single" w:sz="6" w:space="0" w:color="auto"/>
              <w:bottom w:val="single" w:sz="6" w:space="0" w:color="auto"/>
            </w:tcBorders>
            <w:shd w:val="clear" w:color="auto" w:fill="auto"/>
          </w:tcPr>
          <w:p w14:paraId="34F1C3D7" w14:textId="77777777" w:rsidR="005C4E5E" w:rsidRPr="000E306C" w:rsidRDefault="005C4E5E" w:rsidP="00EA6246">
            <w:pPr>
              <w:rPr>
                <w:rFonts w:ascii="Arial" w:hAnsi="Arial" w:cs="Arial"/>
                <w:b/>
                <w:i/>
              </w:rPr>
            </w:pPr>
          </w:p>
        </w:tc>
        <w:tc>
          <w:tcPr>
            <w:tcW w:w="8221" w:type="dxa"/>
            <w:tcBorders>
              <w:top w:val="single" w:sz="6" w:space="0" w:color="auto"/>
            </w:tcBorders>
            <w:shd w:val="clear" w:color="auto" w:fill="auto"/>
          </w:tcPr>
          <w:p w14:paraId="39F2E127" w14:textId="77777777" w:rsidR="005C4E5E" w:rsidRPr="00B47779" w:rsidRDefault="005C4E5E" w:rsidP="0039557B">
            <w:pPr>
              <w:jc w:val="both"/>
              <w:rPr>
                <w:rFonts w:ascii="Arial" w:hAnsi="Arial" w:cs="Arial"/>
                <w:i/>
              </w:rPr>
            </w:pPr>
            <w:r w:rsidRPr="00B47779">
              <w:rPr>
                <w:rFonts w:ascii="Arial" w:hAnsi="Arial" w:cs="Arial"/>
                <w:i/>
              </w:rPr>
              <w:t>d)przycisk „STOP” awaryjny min</w:t>
            </w:r>
            <w:r w:rsidR="00F16B90">
              <w:rPr>
                <w:rFonts w:ascii="Arial" w:hAnsi="Arial" w:cs="Arial"/>
                <w:i/>
              </w:rPr>
              <w:t xml:space="preserve"> </w:t>
            </w:r>
            <w:r w:rsidRPr="00B47779">
              <w:rPr>
                <w:rFonts w:ascii="Arial" w:hAnsi="Arial" w:cs="Arial"/>
                <w:i/>
              </w:rPr>
              <w:t>4szt. z wydzieleniem przycisku „STOP” dla osoby na wózku oznakowane również alfabetem Braille’a</w:t>
            </w:r>
          </w:p>
        </w:tc>
      </w:tr>
      <w:tr w:rsidR="005C4E5E" w14:paraId="41465BE5" w14:textId="77777777" w:rsidTr="0065620F">
        <w:tc>
          <w:tcPr>
            <w:tcW w:w="3119" w:type="dxa"/>
            <w:vMerge/>
            <w:tcBorders>
              <w:top w:val="single" w:sz="6" w:space="0" w:color="auto"/>
              <w:bottom w:val="single" w:sz="6" w:space="0" w:color="auto"/>
            </w:tcBorders>
            <w:shd w:val="clear" w:color="auto" w:fill="auto"/>
          </w:tcPr>
          <w:p w14:paraId="657B1840" w14:textId="77777777" w:rsidR="005C4E5E" w:rsidRPr="000E306C" w:rsidRDefault="005C4E5E" w:rsidP="00EA6246">
            <w:pPr>
              <w:rPr>
                <w:rFonts w:ascii="Arial" w:hAnsi="Arial" w:cs="Arial"/>
                <w:b/>
                <w:i/>
              </w:rPr>
            </w:pPr>
          </w:p>
        </w:tc>
        <w:tc>
          <w:tcPr>
            <w:tcW w:w="8221" w:type="dxa"/>
            <w:shd w:val="clear" w:color="auto" w:fill="auto"/>
          </w:tcPr>
          <w:p w14:paraId="3E5E433D" w14:textId="77777777" w:rsidR="005C4E5E" w:rsidRPr="00B47779" w:rsidRDefault="005C4E5E" w:rsidP="0039557B">
            <w:pPr>
              <w:jc w:val="both"/>
              <w:rPr>
                <w:rFonts w:ascii="Arial" w:hAnsi="Arial" w:cs="Arial"/>
                <w:i/>
              </w:rPr>
            </w:pPr>
            <w:r w:rsidRPr="00B47779">
              <w:rPr>
                <w:rFonts w:ascii="Arial" w:hAnsi="Arial" w:cs="Arial"/>
                <w:i/>
              </w:rPr>
              <w:t xml:space="preserve">e) przycisk „przystanek na żądanie „ min.3szt. oznakowanie również alfabetem Braille’a., zamontowanie w taki sposób aby nie można go uruchomić w sposób przypadkowy np.; przez oparcie się ,lub dotknięcie plecakiem, </w:t>
            </w:r>
          </w:p>
        </w:tc>
      </w:tr>
      <w:tr w:rsidR="005C4E5E" w14:paraId="4D61B741" w14:textId="77777777" w:rsidTr="0065620F">
        <w:tc>
          <w:tcPr>
            <w:tcW w:w="3119" w:type="dxa"/>
            <w:vMerge/>
            <w:tcBorders>
              <w:top w:val="single" w:sz="6" w:space="0" w:color="auto"/>
              <w:bottom w:val="single" w:sz="6" w:space="0" w:color="auto"/>
            </w:tcBorders>
            <w:shd w:val="clear" w:color="auto" w:fill="auto"/>
          </w:tcPr>
          <w:p w14:paraId="434026C6" w14:textId="77777777" w:rsidR="005C4E5E" w:rsidRPr="000E306C" w:rsidRDefault="005C4E5E" w:rsidP="00EA6246">
            <w:pPr>
              <w:rPr>
                <w:rFonts w:ascii="Arial" w:hAnsi="Arial" w:cs="Arial"/>
                <w:b/>
                <w:i/>
              </w:rPr>
            </w:pPr>
          </w:p>
        </w:tc>
        <w:tc>
          <w:tcPr>
            <w:tcW w:w="8221" w:type="dxa"/>
            <w:shd w:val="clear" w:color="auto" w:fill="auto"/>
          </w:tcPr>
          <w:p w14:paraId="0F1C57D1" w14:textId="77777777" w:rsidR="005C4E5E" w:rsidRPr="00B47779" w:rsidRDefault="005C4E5E" w:rsidP="0039557B">
            <w:pPr>
              <w:jc w:val="both"/>
              <w:rPr>
                <w:rFonts w:ascii="Arial" w:hAnsi="Arial" w:cs="Arial"/>
                <w:i/>
              </w:rPr>
            </w:pPr>
            <w:r w:rsidRPr="00B47779">
              <w:rPr>
                <w:rFonts w:ascii="Arial" w:hAnsi="Arial" w:cs="Arial"/>
                <w:i/>
              </w:rPr>
              <w:t>f)urządzenia informacji pasażerów (tablica LCD) opisana w pkt. 12.1.b.</w:t>
            </w:r>
            <w:r w:rsidR="004034B6">
              <w:rPr>
                <w:rFonts w:ascii="Arial" w:hAnsi="Arial" w:cs="Arial"/>
                <w:i/>
              </w:rPr>
              <w:t>,</w:t>
            </w:r>
          </w:p>
        </w:tc>
      </w:tr>
      <w:tr w:rsidR="005C4E5E" w14:paraId="15366375" w14:textId="77777777" w:rsidTr="0065620F">
        <w:tc>
          <w:tcPr>
            <w:tcW w:w="3119" w:type="dxa"/>
            <w:vMerge/>
            <w:tcBorders>
              <w:top w:val="single" w:sz="6" w:space="0" w:color="auto"/>
              <w:bottom w:val="nil"/>
            </w:tcBorders>
            <w:shd w:val="clear" w:color="auto" w:fill="auto"/>
          </w:tcPr>
          <w:p w14:paraId="38C019A5" w14:textId="77777777" w:rsidR="005C4E5E" w:rsidRPr="000E306C" w:rsidRDefault="005C4E5E" w:rsidP="00EA6246">
            <w:pPr>
              <w:rPr>
                <w:rFonts w:ascii="Arial" w:hAnsi="Arial" w:cs="Arial"/>
                <w:b/>
                <w:i/>
              </w:rPr>
            </w:pPr>
          </w:p>
        </w:tc>
        <w:tc>
          <w:tcPr>
            <w:tcW w:w="8221" w:type="dxa"/>
            <w:tcBorders>
              <w:bottom w:val="single" w:sz="6" w:space="0" w:color="auto"/>
            </w:tcBorders>
            <w:shd w:val="clear" w:color="auto" w:fill="auto"/>
          </w:tcPr>
          <w:p w14:paraId="3CA4B166" w14:textId="77777777" w:rsidR="005C4E5E" w:rsidRPr="00B47779" w:rsidRDefault="005C4E5E" w:rsidP="0039557B">
            <w:pPr>
              <w:jc w:val="both"/>
              <w:rPr>
                <w:rFonts w:ascii="Arial" w:hAnsi="Arial" w:cs="Arial"/>
                <w:i/>
              </w:rPr>
            </w:pPr>
            <w:r w:rsidRPr="00B47779">
              <w:rPr>
                <w:rFonts w:ascii="Arial" w:hAnsi="Arial" w:cs="Arial"/>
                <w:i/>
              </w:rPr>
              <w:t>h)oświetlenie wnętrza przestrzeni pasażerskiej w technologii LED</w:t>
            </w:r>
            <w:r w:rsidR="002738C6">
              <w:rPr>
                <w:rFonts w:ascii="Arial" w:hAnsi="Arial" w:cs="Arial"/>
                <w:i/>
              </w:rPr>
              <w:t>,</w:t>
            </w:r>
          </w:p>
        </w:tc>
      </w:tr>
      <w:tr w:rsidR="002738C6" w14:paraId="19EB516B" w14:textId="77777777" w:rsidTr="0065620F">
        <w:tc>
          <w:tcPr>
            <w:tcW w:w="3119" w:type="dxa"/>
            <w:tcBorders>
              <w:top w:val="nil"/>
              <w:bottom w:val="single" w:sz="6" w:space="0" w:color="auto"/>
            </w:tcBorders>
            <w:shd w:val="clear" w:color="auto" w:fill="auto"/>
          </w:tcPr>
          <w:p w14:paraId="62924B54" w14:textId="77777777" w:rsidR="002738C6" w:rsidRPr="000E306C" w:rsidRDefault="002738C6" w:rsidP="00EA6246">
            <w:pPr>
              <w:rPr>
                <w:rFonts w:ascii="Arial" w:hAnsi="Arial" w:cs="Arial"/>
                <w:b/>
                <w:i/>
              </w:rPr>
            </w:pPr>
          </w:p>
        </w:tc>
        <w:tc>
          <w:tcPr>
            <w:tcW w:w="8221" w:type="dxa"/>
            <w:tcBorders>
              <w:top w:val="single" w:sz="6" w:space="0" w:color="auto"/>
              <w:bottom w:val="single" w:sz="6" w:space="0" w:color="auto"/>
            </w:tcBorders>
            <w:shd w:val="clear" w:color="auto" w:fill="auto"/>
          </w:tcPr>
          <w:p w14:paraId="2160CED4" w14:textId="77777777" w:rsidR="002738C6" w:rsidRPr="004D710C" w:rsidRDefault="002738C6" w:rsidP="005E5335">
            <w:pPr>
              <w:jc w:val="both"/>
              <w:rPr>
                <w:rFonts w:ascii="Arial" w:hAnsi="Arial" w:cs="Arial"/>
                <w:i/>
              </w:rPr>
            </w:pPr>
            <w:r w:rsidRPr="004D710C">
              <w:rPr>
                <w:rFonts w:ascii="Arial" w:hAnsi="Arial" w:cs="Arial"/>
                <w:i/>
              </w:rPr>
              <w:t>i)w miejscach uzgodnionych z zamawiającym (termin do 90 dni po podpisa</w:t>
            </w:r>
            <w:r w:rsidR="004D710C" w:rsidRPr="004D710C">
              <w:rPr>
                <w:rFonts w:ascii="Arial" w:hAnsi="Arial" w:cs="Arial"/>
                <w:i/>
              </w:rPr>
              <w:t>niu umowy, wykonawca zamontuje 3</w:t>
            </w:r>
            <w:r w:rsidRPr="004D710C">
              <w:rPr>
                <w:rFonts w:ascii="Arial" w:hAnsi="Arial" w:cs="Arial"/>
                <w:i/>
              </w:rPr>
              <w:t xml:space="preserve"> po</w:t>
            </w:r>
            <w:r w:rsidR="005E5335">
              <w:rPr>
                <w:rFonts w:ascii="Arial" w:hAnsi="Arial" w:cs="Arial"/>
                <w:i/>
              </w:rPr>
              <w:t>dwójne</w:t>
            </w:r>
            <w:r w:rsidRPr="004D710C">
              <w:rPr>
                <w:rFonts w:ascii="Arial" w:hAnsi="Arial" w:cs="Arial"/>
                <w:i/>
              </w:rPr>
              <w:t xml:space="preserve"> porty USB ( typ A) w przestrzeni </w:t>
            </w:r>
            <w:r w:rsidR="00AE61F6" w:rsidRPr="004D710C">
              <w:rPr>
                <w:rFonts w:ascii="Arial" w:hAnsi="Arial" w:cs="Arial"/>
                <w:i/>
              </w:rPr>
              <w:lastRenderedPageBreak/>
              <w:t>pasażerskiej,</w:t>
            </w:r>
            <w:r w:rsidRPr="004D710C">
              <w:rPr>
                <w:rFonts w:ascii="Arial" w:hAnsi="Arial" w:cs="Arial"/>
                <w:i/>
              </w:rPr>
              <w:t xml:space="preserve"> </w:t>
            </w:r>
            <w:r w:rsidR="00AE61F6" w:rsidRPr="004D710C">
              <w:rPr>
                <w:rFonts w:ascii="Arial" w:hAnsi="Arial" w:cs="Arial"/>
                <w:i/>
              </w:rPr>
              <w:t>umożliwiający ładowanie baterii telefonów, tabletów i innych urządzeń mobilnych. Zabudowa podświetlona  z zatyczką zabezpieczającą gniazdo, kontrastowego koloru zalecany żółty z czarnym pierścieniem wokół gniazda.</w:t>
            </w:r>
          </w:p>
        </w:tc>
      </w:tr>
      <w:tr w:rsidR="00EA6246" w14:paraId="47926BF8" w14:textId="77777777" w:rsidTr="0065620F">
        <w:tc>
          <w:tcPr>
            <w:tcW w:w="3119" w:type="dxa"/>
            <w:tcBorders>
              <w:top w:val="single" w:sz="6" w:space="0" w:color="auto"/>
            </w:tcBorders>
            <w:shd w:val="clear" w:color="auto" w:fill="auto"/>
          </w:tcPr>
          <w:p w14:paraId="739F2466" w14:textId="77777777" w:rsidR="00EA6246" w:rsidRPr="000E306C" w:rsidRDefault="000E306C" w:rsidP="00EA6246">
            <w:pPr>
              <w:rPr>
                <w:rFonts w:ascii="Arial" w:hAnsi="Arial" w:cs="Arial"/>
                <w:b/>
                <w:i/>
              </w:rPr>
            </w:pPr>
            <w:r w:rsidRPr="000E306C">
              <w:rPr>
                <w:rFonts w:ascii="Arial" w:hAnsi="Arial" w:cs="Arial"/>
                <w:b/>
                <w:i/>
              </w:rPr>
              <w:lastRenderedPageBreak/>
              <w:t>11.9.4</w:t>
            </w:r>
            <w:r w:rsidR="006849E7">
              <w:rPr>
                <w:rFonts w:ascii="Arial" w:hAnsi="Arial" w:cs="Arial"/>
                <w:b/>
                <w:i/>
              </w:rPr>
              <w:t xml:space="preserve">. </w:t>
            </w:r>
            <w:r w:rsidRPr="000E306C">
              <w:rPr>
                <w:rFonts w:ascii="Arial" w:hAnsi="Arial" w:cs="Arial"/>
                <w:b/>
                <w:i/>
              </w:rPr>
              <w:t>Wykończenie wnętrz</w:t>
            </w:r>
          </w:p>
        </w:tc>
        <w:tc>
          <w:tcPr>
            <w:tcW w:w="8221" w:type="dxa"/>
            <w:tcBorders>
              <w:top w:val="single" w:sz="6" w:space="0" w:color="auto"/>
            </w:tcBorders>
            <w:shd w:val="clear" w:color="auto" w:fill="auto"/>
          </w:tcPr>
          <w:p w14:paraId="3B44558A" w14:textId="77777777" w:rsidR="00EA6246" w:rsidRPr="00B47779" w:rsidRDefault="000E306C" w:rsidP="0039557B">
            <w:pPr>
              <w:jc w:val="both"/>
              <w:rPr>
                <w:rFonts w:ascii="Arial" w:hAnsi="Arial" w:cs="Arial"/>
                <w:i/>
              </w:rPr>
            </w:pPr>
            <w:r>
              <w:rPr>
                <w:rFonts w:ascii="Arial" w:hAnsi="Arial" w:cs="Arial"/>
                <w:i/>
              </w:rPr>
              <w:t>a)poszycie wewnętrzne :laminowana trudnopalna płyta dźwiękochłonna</w:t>
            </w:r>
            <w:r w:rsidR="008659E6">
              <w:rPr>
                <w:rFonts w:ascii="Arial" w:hAnsi="Arial" w:cs="Arial"/>
                <w:i/>
              </w:rPr>
              <w:t>,</w:t>
            </w:r>
          </w:p>
        </w:tc>
      </w:tr>
      <w:tr w:rsidR="005C4E5E" w14:paraId="53335893" w14:textId="77777777" w:rsidTr="0065620F">
        <w:tc>
          <w:tcPr>
            <w:tcW w:w="3119" w:type="dxa"/>
            <w:vMerge w:val="restart"/>
            <w:shd w:val="clear" w:color="auto" w:fill="auto"/>
          </w:tcPr>
          <w:p w14:paraId="5744E4F4" w14:textId="77777777" w:rsidR="005C4E5E" w:rsidRPr="000E306C" w:rsidRDefault="005C4E5E" w:rsidP="00EA6246">
            <w:pPr>
              <w:rPr>
                <w:rFonts w:ascii="Arial" w:hAnsi="Arial" w:cs="Arial"/>
                <w:b/>
                <w:i/>
              </w:rPr>
            </w:pPr>
          </w:p>
        </w:tc>
        <w:tc>
          <w:tcPr>
            <w:tcW w:w="8221" w:type="dxa"/>
            <w:shd w:val="clear" w:color="auto" w:fill="auto"/>
          </w:tcPr>
          <w:p w14:paraId="09105902" w14:textId="77777777" w:rsidR="005C4E5E" w:rsidRPr="00B47779" w:rsidRDefault="005C4E5E" w:rsidP="0074398C">
            <w:pPr>
              <w:jc w:val="both"/>
              <w:rPr>
                <w:rFonts w:ascii="Arial" w:hAnsi="Arial" w:cs="Arial"/>
                <w:i/>
              </w:rPr>
            </w:pPr>
            <w:r>
              <w:rPr>
                <w:rFonts w:ascii="Arial" w:hAnsi="Arial" w:cs="Arial"/>
                <w:i/>
              </w:rPr>
              <w:t>b)słupki międzyokienne i listwy podokienne z tworzyw</w:t>
            </w:r>
            <w:r w:rsidR="0074398C">
              <w:rPr>
                <w:rFonts w:ascii="Arial" w:hAnsi="Arial" w:cs="Arial"/>
                <w:i/>
              </w:rPr>
              <w:t>,</w:t>
            </w:r>
          </w:p>
        </w:tc>
      </w:tr>
      <w:tr w:rsidR="005C4E5E" w14:paraId="4F049EE4" w14:textId="77777777" w:rsidTr="0065620F">
        <w:tc>
          <w:tcPr>
            <w:tcW w:w="3119" w:type="dxa"/>
            <w:vMerge/>
            <w:shd w:val="clear" w:color="auto" w:fill="auto"/>
          </w:tcPr>
          <w:p w14:paraId="73D9D7BD" w14:textId="77777777" w:rsidR="005C4E5E" w:rsidRPr="000E306C" w:rsidRDefault="005C4E5E" w:rsidP="00EA6246">
            <w:pPr>
              <w:rPr>
                <w:rFonts w:ascii="Arial" w:hAnsi="Arial" w:cs="Arial"/>
                <w:b/>
                <w:i/>
              </w:rPr>
            </w:pPr>
          </w:p>
        </w:tc>
        <w:tc>
          <w:tcPr>
            <w:tcW w:w="8221" w:type="dxa"/>
            <w:shd w:val="clear" w:color="auto" w:fill="auto"/>
          </w:tcPr>
          <w:p w14:paraId="073673C9" w14:textId="77777777" w:rsidR="005C4E5E" w:rsidRPr="00B47779" w:rsidRDefault="005C4E5E" w:rsidP="0039557B">
            <w:pPr>
              <w:jc w:val="both"/>
              <w:rPr>
                <w:rFonts w:ascii="Arial" w:hAnsi="Arial" w:cs="Arial"/>
                <w:i/>
              </w:rPr>
            </w:pPr>
            <w:r>
              <w:rPr>
                <w:rFonts w:ascii="Arial" w:hAnsi="Arial" w:cs="Arial"/>
                <w:i/>
              </w:rPr>
              <w:t>c)pas nadokienny : pokrywy z paneli aluminiowych i laminatu</w:t>
            </w:r>
            <w:r w:rsidR="0074398C">
              <w:rPr>
                <w:rFonts w:ascii="Arial" w:hAnsi="Arial" w:cs="Arial"/>
                <w:i/>
              </w:rPr>
              <w:t>,</w:t>
            </w:r>
          </w:p>
        </w:tc>
      </w:tr>
      <w:tr w:rsidR="005C4E5E" w14:paraId="5E5301C1" w14:textId="77777777" w:rsidTr="0065620F">
        <w:tc>
          <w:tcPr>
            <w:tcW w:w="3119" w:type="dxa"/>
            <w:vMerge/>
            <w:shd w:val="clear" w:color="auto" w:fill="auto"/>
          </w:tcPr>
          <w:p w14:paraId="7F50657E" w14:textId="77777777" w:rsidR="005C4E5E" w:rsidRPr="000E306C" w:rsidRDefault="005C4E5E" w:rsidP="00EA6246">
            <w:pPr>
              <w:rPr>
                <w:rFonts w:ascii="Arial" w:hAnsi="Arial" w:cs="Arial"/>
                <w:b/>
                <w:i/>
              </w:rPr>
            </w:pPr>
          </w:p>
        </w:tc>
        <w:tc>
          <w:tcPr>
            <w:tcW w:w="8221" w:type="dxa"/>
            <w:shd w:val="clear" w:color="auto" w:fill="auto"/>
          </w:tcPr>
          <w:p w14:paraId="4A529CB7" w14:textId="77777777" w:rsidR="005C4E5E" w:rsidRPr="00B47779" w:rsidRDefault="005C4E5E" w:rsidP="0039557B">
            <w:pPr>
              <w:jc w:val="both"/>
              <w:rPr>
                <w:rFonts w:ascii="Arial" w:hAnsi="Arial" w:cs="Arial"/>
                <w:i/>
              </w:rPr>
            </w:pPr>
            <w:r>
              <w:rPr>
                <w:rFonts w:ascii="Arial" w:hAnsi="Arial" w:cs="Arial"/>
                <w:i/>
              </w:rPr>
              <w:t>d)sufit: płyty z tworzywa sztucznego</w:t>
            </w:r>
            <w:r w:rsidR="0074398C">
              <w:rPr>
                <w:rFonts w:ascii="Arial" w:hAnsi="Arial" w:cs="Arial"/>
                <w:i/>
              </w:rPr>
              <w:t>,</w:t>
            </w:r>
            <w:r>
              <w:rPr>
                <w:rFonts w:ascii="Arial" w:hAnsi="Arial" w:cs="Arial"/>
                <w:i/>
              </w:rPr>
              <w:t xml:space="preserve"> </w:t>
            </w:r>
          </w:p>
        </w:tc>
      </w:tr>
      <w:tr w:rsidR="005C4E5E" w14:paraId="341A90F9" w14:textId="77777777" w:rsidTr="0065620F">
        <w:tc>
          <w:tcPr>
            <w:tcW w:w="3119" w:type="dxa"/>
            <w:vMerge/>
            <w:shd w:val="clear" w:color="auto" w:fill="auto"/>
          </w:tcPr>
          <w:p w14:paraId="31772AD2" w14:textId="77777777" w:rsidR="005C4E5E" w:rsidRPr="000E306C" w:rsidRDefault="005C4E5E" w:rsidP="00EA6246">
            <w:pPr>
              <w:rPr>
                <w:rFonts w:ascii="Arial" w:hAnsi="Arial" w:cs="Arial"/>
                <w:b/>
                <w:i/>
              </w:rPr>
            </w:pPr>
          </w:p>
        </w:tc>
        <w:tc>
          <w:tcPr>
            <w:tcW w:w="8221" w:type="dxa"/>
            <w:shd w:val="clear" w:color="auto" w:fill="auto"/>
          </w:tcPr>
          <w:p w14:paraId="43B28EBC" w14:textId="77777777" w:rsidR="005C4E5E" w:rsidRPr="00B47779" w:rsidRDefault="005C4E5E" w:rsidP="0039557B">
            <w:pPr>
              <w:jc w:val="both"/>
              <w:rPr>
                <w:rFonts w:ascii="Arial" w:hAnsi="Arial" w:cs="Arial"/>
                <w:i/>
              </w:rPr>
            </w:pPr>
            <w:r>
              <w:rPr>
                <w:rFonts w:ascii="Arial" w:hAnsi="Arial" w:cs="Arial"/>
                <w:i/>
              </w:rPr>
              <w:t>e)cała powierzchnia dachu i ścian bocznych izolowana termicznie i akustyczne</w:t>
            </w:r>
            <w:r w:rsidR="0074398C">
              <w:rPr>
                <w:rFonts w:ascii="Arial" w:hAnsi="Arial" w:cs="Arial"/>
                <w:i/>
              </w:rPr>
              <w:t>,</w:t>
            </w:r>
            <w:r>
              <w:rPr>
                <w:rFonts w:ascii="Arial" w:hAnsi="Arial" w:cs="Arial"/>
                <w:i/>
              </w:rPr>
              <w:t xml:space="preserve"> </w:t>
            </w:r>
          </w:p>
        </w:tc>
      </w:tr>
      <w:tr w:rsidR="005C4E5E" w14:paraId="0E1BF213" w14:textId="77777777" w:rsidTr="0065620F">
        <w:tc>
          <w:tcPr>
            <w:tcW w:w="3119" w:type="dxa"/>
            <w:vMerge/>
            <w:tcBorders>
              <w:bottom w:val="single" w:sz="6" w:space="0" w:color="auto"/>
            </w:tcBorders>
            <w:shd w:val="clear" w:color="auto" w:fill="auto"/>
          </w:tcPr>
          <w:p w14:paraId="7A386FA7" w14:textId="77777777" w:rsidR="005C4E5E" w:rsidRPr="000E306C" w:rsidRDefault="005C4E5E" w:rsidP="00EA6246">
            <w:pPr>
              <w:rPr>
                <w:rFonts w:ascii="Arial" w:hAnsi="Arial" w:cs="Arial"/>
                <w:b/>
                <w:i/>
              </w:rPr>
            </w:pPr>
          </w:p>
        </w:tc>
        <w:tc>
          <w:tcPr>
            <w:tcW w:w="8221" w:type="dxa"/>
            <w:tcBorders>
              <w:bottom w:val="single" w:sz="6" w:space="0" w:color="auto"/>
            </w:tcBorders>
            <w:shd w:val="clear" w:color="auto" w:fill="auto"/>
          </w:tcPr>
          <w:p w14:paraId="622059A5" w14:textId="77777777" w:rsidR="005C4E5E" w:rsidRPr="00B47779" w:rsidRDefault="005C4E5E" w:rsidP="0039557B">
            <w:pPr>
              <w:jc w:val="both"/>
              <w:rPr>
                <w:rFonts w:ascii="Arial" w:hAnsi="Arial" w:cs="Arial"/>
                <w:i/>
              </w:rPr>
            </w:pPr>
            <w:r>
              <w:rPr>
                <w:rFonts w:ascii="Arial" w:hAnsi="Arial" w:cs="Arial"/>
                <w:i/>
              </w:rPr>
              <w:t>f)ściany osłonowe komory silnika izolowane termicznie i akustycznie.</w:t>
            </w:r>
          </w:p>
        </w:tc>
      </w:tr>
      <w:tr w:rsidR="005C4E5E" w14:paraId="52AE23BC" w14:textId="77777777" w:rsidTr="0065620F">
        <w:tc>
          <w:tcPr>
            <w:tcW w:w="3119" w:type="dxa"/>
            <w:vMerge w:val="restart"/>
            <w:tcBorders>
              <w:top w:val="single" w:sz="6" w:space="0" w:color="auto"/>
              <w:bottom w:val="single" w:sz="6" w:space="0" w:color="auto"/>
            </w:tcBorders>
            <w:shd w:val="clear" w:color="auto" w:fill="auto"/>
          </w:tcPr>
          <w:p w14:paraId="6122824A" w14:textId="77777777" w:rsidR="005C4E5E" w:rsidRDefault="005C4E5E" w:rsidP="00EA6246">
            <w:pPr>
              <w:rPr>
                <w:rFonts w:ascii="Arial" w:hAnsi="Arial" w:cs="Arial"/>
                <w:b/>
                <w:i/>
              </w:rPr>
            </w:pPr>
            <w:r>
              <w:rPr>
                <w:rFonts w:ascii="Arial" w:hAnsi="Arial" w:cs="Arial"/>
                <w:b/>
                <w:i/>
              </w:rPr>
              <w:t>11.9.5</w:t>
            </w:r>
            <w:r w:rsidR="006849E7">
              <w:rPr>
                <w:rFonts w:ascii="Arial" w:hAnsi="Arial" w:cs="Arial"/>
                <w:b/>
                <w:i/>
              </w:rPr>
              <w:t xml:space="preserve">. </w:t>
            </w:r>
            <w:r>
              <w:rPr>
                <w:rFonts w:ascii="Arial" w:hAnsi="Arial" w:cs="Arial"/>
                <w:b/>
                <w:i/>
              </w:rPr>
              <w:t xml:space="preserve"> Siedzenia</w:t>
            </w:r>
          </w:p>
          <w:p w14:paraId="03ED445A" w14:textId="77777777" w:rsidR="006C299A" w:rsidRPr="000E306C" w:rsidRDefault="006C299A" w:rsidP="00EA6246">
            <w:pPr>
              <w:rPr>
                <w:rFonts w:ascii="Arial" w:hAnsi="Arial" w:cs="Arial"/>
                <w:b/>
                <w:i/>
              </w:rPr>
            </w:pPr>
          </w:p>
        </w:tc>
        <w:tc>
          <w:tcPr>
            <w:tcW w:w="8221" w:type="dxa"/>
            <w:tcBorders>
              <w:top w:val="single" w:sz="6" w:space="0" w:color="auto"/>
              <w:bottom w:val="single" w:sz="4" w:space="0" w:color="auto"/>
            </w:tcBorders>
            <w:shd w:val="clear" w:color="auto" w:fill="auto"/>
          </w:tcPr>
          <w:p w14:paraId="4063E0A6" w14:textId="77777777" w:rsidR="005C4E5E" w:rsidRPr="00B47779" w:rsidRDefault="005C4E5E" w:rsidP="00AF7AD9">
            <w:pPr>
              <w:jc w:val="both"/>
              <w:rPr>
                <w:rFonts w:ascii="Arial" w:hAnsi="Arial" w:cs="Arial"/>
                <w:i/>
              </w:rPr>
            </w:pPr>
            <w:r>
              <w:rPr>
                <w:rFonts w:ascii="Arial" w:hAnsi="Arial" w:cs="Arial"/>
                <w:i/>
              </w:rPr>
              <w:t xml:space="preserve">a)typu miejskiego skorupowe, o budowie modułowej, wykonane z tworzywa sztucznego na szkielecie stalowym z możliwością łatwego demontaż i montażu , ergonomiczne, z wkładką tapicerską, </w:t>
            </w:r>
            <w:proofErr w:type="spellStart"/>
            <w:r>
              <w:rPr>
                <w:rFonts w:ascii="Arial" w:hAnsi="Arial" w:cs="Arial"/>
                <w:i/>
              </w:rPr>
              <w:t>wandaloodporne</w:t>
            </w:r>
            <w:proofErr w:type="spellEnd"/>
            <w:r w:rsidR="00AF7AD9">
              <w:rPr>
                <w:rFonts w:ascii="Arial" w:hAnsi="Arial" w:cs="Arial"/>
                <w:i/>
              </w:rPr>
              <w:t xml:space="preserve"> </w:t>
            </w:r>
            <w:r w:rsidR="00AF7AD9" w:rsidRPr="004D710C">
              <w:rPr>
                <w:rFonts w:ascii="Arial" w:hAnsi="Arial" w:cs="Arial"/>
                <w:i/>
              </w:rPr>
              <w:t>(tj. o powierzchniach</w:t>
            </w:r>
            <w:r w:rsidR="00AF7AD9" w:rsidRPr="00AF7AD9">
              <w:rPr>
                <w:rFonts w:ascii="Arial" w:hAnsi="Arial" w:cs="Arial"/>
                <w:i/>
                <w:color w:val="FF0000"/>
              </w:rPr>
              <w:t xml:space="preserve"> </w:t>
            </w:r>
            <w:r w:rsidR="00AF7AD9" w:rsidRPr="009764DE">
              <w:rPr>
                <w:rFonts w:ascii="Arial" w:hAnsi="Arial" w:cs="Arial"/>
                <w:i/>
              </w:rPr>
              <w:t>utrudniających naniesienie napisów typu „graffiti”)</w:t>
            </w:r>
            <w:r w:rsidRPr="009764DE">
              <w:rPr>
                <w:rFonts w:ascii="Arial" w:hAnsi="Arial" w:cs="Arial"/>
                <w:i/>
              </w:rPr>
              <w:t xml:space="preserve"> oraz uchwytami od strony przejścia, preferowany wzór materiału </w:t>
            </w:r>
            <w:proofErr w:type="spellStart"/>
            <w:r w:rsidRPr="009764DE">
              <w:rPr>
                <w:rFonts w:ascii="Arial" w:hAnsi="Arial" w:cs="Arial"/>
                <w:i/>
              </w:rPr>
              <w:t>Knietz</w:t>
            </w:r>
            <w:proofErr w:type="spellEnd"/>
            <w:r w:rsidRPr="009764DE">
              <w:rPr>
                <w:rFonts w:ascii="Arial" w:hAnsi="Arial" w:cs="Arial"/>
                <w:i/>
              </w:rPr>
              <w:t xml:space="preserve"> 6485-6240D</w:t>
            </w:r>
            <w:r w:rsidR="00AF7AD9">
              <w:rPr>
                <w:rFonts w:ascii="Arial" w:hAnsi="Arial" w:cs="Arial"/>
                <w:i/>
              </w:rPr>
              <w:t xml:space="preserve"> </w:t>
            </w:r>
            <w:r w:rsidR="00AF7AD9" w:rsidRPr="009764DE">
              <w:rPr>
                <w:rFonts w:ascii="Arial" w:hAnsi="Arial" w:cs="Arial"/>
                <w:i/>
              </w:rPr>
              <w:t>lub równoważn</w:t>
            </w:r>
            <w:r w:rsidR="006C299A" w:rsidRPr="009764DE">
              <w:rPr>
                <w:rFonts w:ascii="Arial" w:hAnsi="Arial" w:cs="Arial"/>
                <w:i/>
              </w:rPr>
              <w:t>y</w:t>
            </w:r>
            <w:r w:rsidR="00AF7AD9" w:rsidRPr="009764DE">
              <w:rPr>
                <w:rFonts w:ascii="Arial" w:hAnsi="Arial" w:cs="Arial"/>
                <w:i/>
              </w:rPr>
              <w:t>,</w:t>
            </w:r>
            <w:r w:rsidR="00AF7AD9">
              <w:rPr>
                <w:rFonts w:ascii="Arial" w:hAnsi="Arial" w:cs="Arial"/>
                <w:i/>
              </w:rPr>
              <w:t xml:space="preserve"> </w:t>
            </w:r>
          </w:p>
        </w:tc>
      </w:tr>
      <w:tr w:rsidR="005C4E5E" w14:paraId="66A7C05A" w14:textId="77777777" w:rsidTr="0065620F">
        <w:tc>
          <w:tcPr>
            <w:tcW w:w="3119" w:type="dxa"/>
            <w:vMerge/>
            <w:tcBorders>
              <w:top w:val="single" w:sz="6" w:space="0" w:color="auto"/>
              <w:bottom w:val="single" w:sz="6" w:space="0" w:color="auto"/>
            </w:tcBorders>
            <w:shd w:val="clear" w:color="auto" w:fill="auto"/>
          </w:tcPr>
          <w:p w14:paraId="7D9DBE8E" w14:textId="77777777" w:rsidR="005C4E5E" w:rsidRPr="000E306C" w:rsidRDefault="005C4E5E" w:rsidP="00EA6246">
            <w:pPr>
              <w:rPr>
                <w:rFonts w:ascii="Arial" w:hAnsi="Arial" w:cs="Arial"/>
                <w:b/>
                <w:i/>
              </w:rPr>
            </w:pPr>
          </w:p>
        </w:tc>
        <w:tc>
          <w:tcPr>
            <w:tcW w:w="8221" w:type="dxa"/>
            <w:tcBorders>
              <w:top w:val="single" w:sz="4" w:space="0" w:color="auto"/>
            </w:tcBorders>
            <w:shd w:val="clear" w:color="auto" w:fill="auto"/>
          </w:tcPr>
          <w:p w14:paraId="27A456EE" w14:textId="77777777" w:rsidR="005C4E5E" w:rsidRPr="00B47779" w:rsidRDefault="00B416B1" w:rsidP="0074398C">
            <w:pPr>
              <w:jc w:val="both"/>
              <w:rPr>
                <w:rFonts w:ascii="Arial" w:hAnsi="Arial" w:cs="Arial"/>
                <w:i/>
              </w:rPr>
            </w:pPr>
            <w:r>
              <w:rPr>
                <w:rFonts w:ascii="Arial" w:hAnsi="Arial" w:cs="Arial"/>
                <w:i/>
              </w:rPr>
              <w:t>b)minimum</w:t>
            </w:r>
            <w:r w:rsidR="0074398C">
              <w:rPr>
                <w:rFonts w:ascii="Arial" w:hAnsi="Arial" w:cs="Arial"/>
                <w:i/>
              </w:rPr>
              <w:t xml:space="preserve"> 12 siedzących</w:t>
            </w:r>
            <w:r w:rsidR="005C4E5E">
              <w:rPr>
                <w:rFonts w:ascii="Arial" w:hAnsi="Arial" w:cs="Arial"/>
                <w:i/>
              </w:rPr>
              <w:t xml:space="preserve"> miejsc pasażerskich dostępnych bezpośrednio z poziomu niskiej podłogi, pozostałe po pokonaniu max 1 stopnia</w:t>
            </w:r>
            <w:r w:rsidR="00AF7AD9">
              <w:rPr>
                <w:rFonts w:ascii="Arial" w:hAnsi="Arial" w:cs="Arial"/>
                <w:i/>
              </w:rPr>
              <w:t>,</w:t>
            </w:r>
          </w:p>
        </w:tc>
      </w:tr>
      <w:tr w:rsidR="005C4E5E" w14:paraId="52F709D5" w14:textId="77777777" w:rsidTr="0065620F">
        <w:tc>
          <w:tcPr>
            <w:tcW w:w="3119" w:type="dxa"/>
            <w:vMerge/>
            <w:tcBorders>
              <w:top w:val="single" w:sz="6" w:space="0" w:color="auto"/>
              <w:bottom w:val="nil"/>
            </w:tcBorders>
            <w:shd w:val="clear" w:color="auto" w:fill="auto"/>
          </w:tcPr>
          <w:p w14:paraId="4C8B1902" w14:textId="77777777" w:rsidR="005C4E5E" w:rsidRPr="000E306C" w:rsidRDefault="005C4E5E" w:rsidP="00EA6246">
            <w:pPr>
              <w:rPr>
                <w:rFonts w:ascii="Arial" w:hAnsi="Arial" w:cs="Arial"/>
                <w:b/>
                <w:i/>
              </w:rPr>
            </w:pPr>
          </w:p>
        </w:tc>
        <w:tc>
          <w:tcPr>
            <w:tcW w:w="8221" w:type="dxa"/>
            <w:shd w:val="clear" w:color="auto" w:fill="auto"/>
          </w:tcPr>
          <w:p w14:paraId="0F4B332D" w14:textId="77777777" w:rsidR="005C4E5E" w:rsidRPr="00B47779" w:rsidRDefault="005C4E5E" w:rsidP="0039557B">
            <w:pPr>
              <w:jc w:val="both"/>
              <w:rPr>
                <w:rFonts w:ascii="Arial" w:hAnsi="Arial" w:cs="Arial"/>
                <w:i/>
              </w:rPr>
            </w:pPr>
            <w:r>
              <w:rPr>
                <w:rFonts w:ascii="Arial" w:hAnsi="Arial" w:cs="Arial"/>
                <w:i/>
              </w:rPr>
              <w:t xml:space="preserve">c)siedzenie dla inwalidy i matki z dzieckiem zabezpieczone przed zsuwaniem się pasażerów oraz pokryte materiałem </w:t>
            </w:r>
            <w:proofErr w:type="spellStart"/>
            <w:r>
              <w:rPr>
                <w:rFonts w:ascii="Arial" w:hAnsi="Arial" w:cs="Arial"/>
                <w:i/>
              </w:rPr>
              <w:t>Kneitz</w:t>
            </w:r>
            <w:proofErr w:type="spellEnd"/>
            <w:r w:rsidR="001344EB">
              <w:rPr>
                <w:rFonts w:ascii="Arial" w:hAnsi="Arial" w:cs="Arial"/>
                <w:i/>
              </w:rPr>
              <w:t xml:space="preserve"> </w:t>
            </w:r>
            <w:r w:rsidR="001344EB" w:rsidRPr="009764DE">
              <w:rPr>
                <w:rFonts w:ascii="Arial" w:hAnsi="Arial" w:cs="Arial"/>
                <w:i/>
              </w:rPr>
              <w:t>lub równoważnym</w:t>
            </w:r>
            <w:r w:rsidRPr="009764DE">
              <w:rPr>
                <w:rFonts w:ascii="Arial" w:hAnsi="Arial" w:cs="Arial"/>
                <w:i/>
              </w:rPr>
              <w:t xml:space="preserve"> o wzorze i kolorze uzgodnionym z Zamawiającym.</w:t>
            </w:r>
            <w:r w:rsidR="006C299A" w:rsidRPr="009764DE">
              <w:rPr>
                <w:rFonts w:ascii="Arial" w:hAnsi="Arial" w:cs="Arial"/>
                <w:i/>
              </w:rPr>
              <w:t xml:space="preserve"> Siedzenia specjalne do przewozu osób o ograniczonej możliwości poruszania się – ściśle wg wymagań określonych w Regulaminie nr 107 EKG ONZ (</w:t>
            </w:r>
            <w:proofErr w:type="spellStart"/>
            <w:r w:rsidR="006C299A" w:rsidRPr="009764DE">
              <w:rPr>
                <w:rFonts w:ascii="Arial" w:hAnsi="Arial" w:cs="Arial"/>
                <w:i/>
              </w:rPr>
              <w:t>Dz.U</w:t>
            </w:r>
            <w:proofErr w:type="spellEnd"/>
            <w:r w:rsidR="006C299A" w:rsidRPr="009764DE">
              <w:rPr>
                <w:rFonts w:ascii="Arial" w:hAnsi="Arial" w:cs="Arial"/>
                <w:i/>
              </w:rPr>
              <w:t>. UE L 255 z 29.09.2010, s.1),</w:t>
            </w:r>
          </w:p>
        </w:tc>
      </w:tr>
      <w:tr w:rsidR="006C299A" w14:paraId="4DF90DC0" w14:textId="77777777" w:rsidTr="0065620F">
        <w:tc>
          <w:tcPr>
            <w:tcW w:w="3119" w:type="dxa"/>
            <w:tcBorders>
              <w:top w:val="nil"/>
              <w:bottom w:val="single" w:sz="6" w:space="0" w:color="auto"/>
            </w:tcBorders>
            <w:shd w:val="clear" w:color="auto" w:fill="auto"/>
          </w:tcPr>
          <w:p w14:paraId="6A410AF7" w14:textId="77777777" w:rsidR="006C299A" w:rsidRPr="000E306C" w:rsidRDefault="006C299A" w:rsidP="00EA6246">
            <w:pPr>
              <w:rPr>
                <w:rFonts w:ascii="Arial" w:hAnsi="Arial" w:cs="Arial"/>
                <w:b/>
                <w:i/>
              </w:rPr>
            </w:pPr>
          </w:p>
        </w:tc>
        <w:tc>
          <w:tcPr>
            <w:tcW w:w="8221" w:type="dxa"/>
            <w:shd w:val="clear" w:color="auto" w:fill="auto"/>
          </w:tcPr>
          <w:p w14:paraId="5C4E96B9" w14:textId="77777777" w:rsidR="006C299A" w:rsidRPr="006C299A" w:rsidRDefault="006C299A" w:rsidP="0039557B">
            <w:pPr>
              <w:jc w:val="both"/>
              <w:rPr>
                <w:rFonts w:ascii="Arial" w:hAnsi="Arial" w:cs="Arial"/>
                <w:i/>
                <w:color w:val="FF0000"/>
              </w:rPr>
            </w:pPr>
            <w:r w:rsidRPr="00AE61F6">
              <w:rPr>
                <w:rFonts w:ascii="Arial" w:hAnsi="Arial" w:cs="Arial"/>
                <w:i/>
              </w:rPr>
              <w:t>d</w:t>
            </w:r>
            <w:r w:rsidRPr="009764DE">
              <w:rPr>
                <w:rFonts w:ascii="Arial" w:hAnsi="Arial" w:cs="Arial"/>
                <w:i/>
              </w:rPr>
              <w:t>)lokalizacja siedzeń w autobusie powinna być taka, aby odległość pomiędzy poziomem siedziska a sufitem zapewniała bezpieczne siadanie, wstawanie i przemieszczanie się pasażera.</w:t>
            </w:r>
          </w:p>
        </w:tc>
      </w:tr>
      <w:tr w:rsidR="005C4E5E" w14:paraId="7D2227E9" w14:textId="77777777" w:rsidTr="0065620F">
        <w:tc>
          <w:tcPr>
            <w:tcW w:w="3119" w:type="dxa"/>
            <w:vMerge w:val="restart"/>
            <w:tcBorders>
              <w:top w:val="single" w:sz="6" w:space="0" w:color="auto"/>
            </w:tcBorders>
            <w:shd w:val="clear" w:color="auto" w:fill="auto"/>
          </w:tcPr>
          <w:p w14:paraId="669150B8" w14:textId="77777777" w:rsidR="005C4E5E" w:rsidRPr="000E306C" w:rsidRDefault="005C4E5E" w:rsidP="00EA6246">
            <w:pPr>
              <w:rPr>
                <w:rFonts w:ascii="Arial" w:hAnsi="Arial" w:cs="Arial"/>
                <w:b/>
                <w:i/>
              </w:rPr>
            </w:pPr>
            <w:r>
              <w:rPr>
                <w:rFonts w:ascii="Arial" w:hAnsi="Arial" w:cs="Arial"/>
                <w:b/>
                <w:i/>
              </w:rPr>
              <w:t>11.9.6.Wyposażenie pojazdu</w:t>
            </w:r>
          </w:p>
        </w:tc>
        <w:tc>
          <w:tcPr>
            <w:tcW w:w="8221" w:type="dxa"/>
            <w:shd w:val="clear" w:color="auto" w:fill="auto"/>
          </w:tcPr>
          <w:p w14:paraId="6FD2981B" w14:textId="77777777" w:rsidR="005C4E5E" w:rsidRPr="00B47779" w:rsidRDefault="005C4E5E" w:rsidP="0039557B">
            <w:pPr>
              <w:jc w:val="both"/>
              <w:rPr>
                <w:rFonts w:ascii="Arial" w:hAnsi="Arial" w:cs="Arial"/>
                <w:i/>
              </w:rPr>
            </w:pPr>
            <w:r>
              <w:rPr>
                <w:rFonts w:ascii="Arial" w:hAnsi="Arial" w:cs="Arial"/>
                <w:i/>
              </w:rPr>
              <w:t>a)trójkąt ostrzegawczy i kamizelka odblaskowa</w:t>
            </w:r>
            <w:r w:rsidR="00DD5386">
              <w:rPr>
                <w:rFonts w:ascii="Arial" w:hAnsi="Arial" w:cs="Arial"/>
                <w:i/>
              </w:rPr>
              <w:t>,</w:t>
            </w:r>
          </w:p>
        </w:tc>
      </w:tr>
      <w:tr w:rsidR="005C4E5E" w14:paraId="6AAD4B7D" w14:textId="77777777" w:rsidTr="0065620F">
        <w:tc>
          <w:tcPr>
            <w:tcW w:w="3119" w:type="dxa"/>
            <w:vMerge/>
            <w:shd w:val="clear" w:color="auto" w:fill="auto"/>
          </w:tcPr>
          <w:p w14:paraId="22620943" w14:textId="77777777" w:rsidR="005C4E5E" w:rsidRPr="000E306C" w:rsidRDefault="005C4E5E" w:rsidP="00EA6246">
            <w:pPr>
              <w:rPr>
                <w:rFonts w:ascii="Arial" w:hAnsi="Arial" w:cs="Arial"/>
                <w:b/>
                <w:i/>
              </w:rPr>
            </w:pPr>
          </w:p>
        </w:tc>
        <w:tc>
          <w:tcPr>
            <w:tcW w:w="8221" w:type="dxa"/>
            <w:shd w:val="clear" w:color="auto" w:fill="auto"/>
          </w:tcPr>
          <w:p w14:paraId="260A0D4F" w14:textId="77777777" w:rsidR="005C4E5E" w:rsidRPr="00B47779" w:rsidRDefault="005C4E5E" w:rsidP="0039557B">
            <w:pPr>
              <w:jc w:val="both"/>
              <w:rPr>
                <w:rFonts w:ascii="Arial" w:hAnsi="Arial" w:cs="Arial"/>
                <w:i/>
              </w:rPr>
            </w:pPr>
            <w:r>
              <w:rPr>
                <w:rFonts w:ascii="Arial" w:hAnsi="Arial" w:cs="Arial"/>
                <w:i/>
              </w:rPr>
              <w:t>b)apteczka</w:t>
            </w:r>
            <w:r w:rsidR="00DD5386">
              <w:rPr>
                <w:rFonts w:ascii="Arial" w:hAnsi="Arial" w:cs="Arial"/>
                <w:i/>
              </w:rPr>
              <w:t>,</w:t>
            </w:r>
          </w:p>
        </w:tc>
      </w:tr>
      <w:tr w:rsidR="005C4E5E" w14:paraId="303879FD" w14:textId="77777777" w:rsidTr="0065620F">
        <w:tc>
          <w:tcPr>
            <w:tcW w:w="3119" w:type="dxa"/>
            <w:vMerge/>
            <w:shd w:val="clear" w:color="auto" w:fill="auto"/>
          </w:tcPr>
          <w:p w14:paraId="1535F8AB" w14:textId="77777777" w:rsidR="005C4E5E" w:rsidRPr="000E306C" w:rsidRDefault="005C4E5E" w:rsidP="00EA6246">
            <w:pPr>
              <w:rPr>
                <w:rFonts w:ascii="Arial" w:hAnsi="Arial" w:cs="Arial"/>
                <w:b/>
                <w:i/>
              </w:rPr>
            </w:pPr>
          </w:p>
        </w:tc>
        <w:tc>
          <w:tcPr>
            <w:tcW w:w="8221" w:type="dxa"/>
            <w:shd w:val="clear" w:color="auto" w:fill="auto"/>
          </w:tcPr>
          <w:p w14:paraId="52916E12" w14:textId="77777777" w:rsidR="005C4E5E" w:rsidRPr="00B47779" w:rsidRDefault="005C4E5E" w:rsidP="0039557B">
            <w:pPr>
              <w:jc w:val="both"/>
              <w:rPr>
                <w:rFonts w:ascii="Arial" w:hAnsi="Arial" w:cs="Arial"/>
                <w:i/>
              </w:rPr>
            </w:pPr>
            <w:r>
              <w:rPr>
                <w:rFonts w:ascii="Arial" w:hAnsi="Arial" w:cs="Arial"/>
                <w:i/>
              </w:rPr>
              <w:t>c)2gaśnice typu min.GP-4, w pobliżu kabiny kierowcy</w:t>
            </w:r>
            <w:r w:rsidR="00DD5386">
              <w:rPr>
                <w:rFonts w:ascii="Arial" w:hAnsi="Arial" w:cs="Arial"/>
                <w:i/>
              </w:rPr>
              <w:t>,</w:t>
            </w:r>
          </w:p>
        </w:tc>
      </w:tr>
      <w:tr w:rsidR="005C4E5E" w14:paraId="7DB378C9" w14:textId="77777777" w:rsidTr="0065620F">
        <w:tc>
          <w:tcPr>
            <w:tcW w:w="3119" w:type="dxa"/>
            <w:vMerge/>
            <w:shd w:val="clear" w:color="auto" w:fill="auto"/>
          </w:tcPr>
          <w:p w14:paraId="01ACA366" w14:textId="77777777" w:rsidR="005C4E5E" w:rsidRPr="000E306C" w:rsidRDefault="005C4E5E" w:rsidP="00EA6246">
            <w:pPr>
              <w:rPr>
                <w:rFonts w:ascii="Arial" w:hAnsi="Arial" w:cs="Arial"/>
                <w:b/>
                <w:i/>
              </w:rPr>
            </w:pPr>
          </w:p>
        </w:tc>
        <w:tc>
          <w:tcPr>
            <w:tcW w:w="8221" w:type="dxa"/>
            <w:shd w:val="clear" w:color="auto" w:fill="auto"/>
          </w:tcPr>
          <w:p w14:paraId="57053447" w14:textId="77777777" w:rsidR="005C4E5E" w:rsidRPr="00B47779" w:rsidRDefault="005C4E5E" w:rsidP="0039557B">
            <w:pPr>
              <w:jc w:val="both"/>
              <w:rPr>
                <w:rFonts w:ascii="Arial" w:hAnsi="Arial" w:cs="Arial"/>
                <w:i/>
              </w:rPr>
            </w:pPr>
            <w:r>
              <w:rPr>
                <w:rFonts w:ascii="Arial" w:hAnsi="Arial" w:cs="Arial"/>
                <w:i/>
              </w:rPr>
              <w:t>d)2 kliny pod koła</w:t>
            </w:r>
            <w:r w:rsidR="00DD5386">
              <w:rPr>
                <w:rFonts w:ascii="Arial" w:hAnsi="Arial" w:cs="Arial"/>
                <w:i/>
              </w:rPr>
              <w:t>,</w:t>
            </w:r>
            <w:r>
              <w:rPr>
                <w:rFonts w:ascii="Arial" w:hAnsi="Arial" w:cs="Arial"/>
                <w:i/>
              </w:rPr>
              <w:t xml:space="preserve"> </w:t>
            </w:r>
          </w:p>
        </w:tc>
      </w:tr>
      <w:tr w:rsidR="005C4E5E" w14:paraId="390E3E98" w14:textId="77777777" w:rsidTr="0065620F">
        <w:tc>
          <w:tcPr>
            <w:tcW w:w="3119" w:type="dxa"/>
            <w:vMerge/>
            <w:shd w:val="clear" w:color="auto" w:fill="auto"/>
          </w:tcPr>
          <w:p w14:paraId="692DA490" w14:textId="77777777" w:rsidR="005C4E5E" w:rsidRPr="000E306C" w:rsidRDefault="005C4E5E" w:rsidP="00EA6246">
            <w:pPr>
              <w:rPr>
                <w:rFonts w:ascii="Arial" w:hAnsi="Arial" w:cs="Arial"/>
                <w:b/>
                <w:i/>
              </w:rPr>
            </w:pPr>
          </w:p>
        </w:tc>
        <w:tc>
          <w:tcPr>
            <w:tcW w:w="8221" w:type="dxa"/>
            <w:shd w:val="clear" w:color="auto" w:fill="auto"/>
          </w:tcPr>
          <w:p w14:paraId="170F17BC" w14:textId="77777777" w:rsidR="005C4E5E" w:rsidRPr="00B47779" w:rsidRDefault="005C4E5E" w:rsidP="0039557B">
            <w:pPr>
              <w:jc w:val="both"/>
              <w:rPr>
                <w:rFonts w:ascii="Arial" w:hAnsi="Arial" w:cs="Arial"/>
                <w:i/>
              </w:rPr>
            </w:pPr>
            <w:r>
              <w:rPr>
                <w:rFonts w:ascii="Arial" w:hAnsi="Arial" w:cs="Arial"/>
                <w:i/>
              </w:rPr>
              <w:t>e)zaczep holowniczy przód i tył,</w:t>
            </w:r>
          </w:p>
        </w:tc>
      </w:tr>
      <w:tr w:rsidR="005C4E5E" w14:paraId="72C50BCE" w14:textId="77777777" w:rsidTr="0065620F">
        <w:tc>
          <w:tcPr>
            <w:tcW w:w="3119" w:type="dxa"/>
            <w:vMerge/>
            <w:shd w:val="clear" w:color="auto" w:fill="auto"/>
          </w:tcPr>
          <w:p w14:paraId="72842901" w14:textId="77777777" w:rsidR="005C4E5E" w:rsidRPr="000E306C" w:rsidRDefault="005C4E5E" w:rsidP="00EA6246">
            <w:pPr>
              <w:rPr>
                <w:rFonts w:ascii="Arial" w:hAnsi="Arial" w:cs="Arial"/>
                <w:b/>
                <w:i/>
              </w:rPr>
            </w:pPr>
          </w:p>
        </w:tc>
        <w:tc>
          <w:tcPr>
            <w:tcW w:w="8221" w:type="dxa"/>
            <w:shd w:val="clear" w:color="auto" w:fill="auto"/>
          </w:tcPr>
          <w:p w14:paraId="5325F8C2" w14:textId="77777777" w:rsidR="006849E7" w:rsidRPr="00B47779" w:rsidRDefault="005C4E5E" w:rsidP="0039557B">
            <w:pPr>
              <w:jc w:val="both"/>
              <w:rPr>
                <w:rFonts w:ascii="Arial" w:hAnsi="Arial" w:cs="Arial"/>
                <w:i/>
              </w:rPr>
            </w:pPr>
            <w:r>
              <w:rPr>
                <w:rFonts w:ascii="Arial" w:hAnsi="Arial" w:cs="Arial"/>
                <w:i/>
              </w:rPr>
              <w:t>f)po 2 komplety zestawów kluczy do zamków i dwa komplety kluczy podstawowych do klap i pokryw</w:t>
            </w:r>
            <w:r w:rsidR="00D66488">
              <w:rPr>
                <w:rFonts w:ascii="Arial" w:hAnsi="Arial" w:cs="Arial"/>
                <w:i/>
              </w:rPr>
              <w:t>.</w:t>
            </w:r>
          </w:p>
        </w:tc>
      </w:tr>
      <w:tr w:rsidR="000A1B05" w14:paraId="47A51AB0" w14:textId="77777777" w:rsidTr="0065620F">
        <w:tc>
          <w:tcPr>
            <w:tcW w:w="11340" w:type="dxa"/>
            <w:gridSpan w:val="2"/>
            <w:tcBorders>
              <w:bottom w:val="single" w:sz="6" w:space="0" w:color="auto"/>
            </w:tcBorders>
            <w:shd w:val="clear" w:color="auto" w:fill="auto"/>
          </w:tcPr>
          <w:p w14:paraId="0C62DC2B" w14:textId="77777777" w:rsidR="000A1B05" w:rsidRPr="00B47779" w:rsidRDefault="000A1B05" w:rsidP="00EA6246">
            <w:pPr>
              <w:rPr>
                <w:rFonts w:ascii="Arial" w:hAnsi="Arial" w:cs="Arial"/>
                <w:i/>
              </w:rPr>
            </w:pPr>
            <w:r>
              <w:rPr>
                <w:rFonts w:ascii="Arial" w:hAnsi="Arial" w:cs="Arial"/>
                <w:b/>
                <w:i/>
              </w:rPr>
              <w:t>12.Systemy informatyczne i informacyjne</w:t>
            </w:r>
          </w:p>
        </w:tc>
      </w:tr>
      <w:tr w:rsidR="005C4E5E" w14:paraId="6A6B8344" w14:textId="77777777" w:rsidTr="0065620F">
        <w:tc>
          <w:tcPr>
            <w:tcW w:w="3119" w:type="dxa"/>
            <w:vMerge w:val="restart"/>
            <w:tcBorders>
              <w:top w:val="single" w:sz="6" w:space="0" w:color="auto"/>
              <w:bottom w:val="single" w:sz="6" w:space="0" w:color="auto"/>
            </w:tcBorders>
            <w:shd w:val="clear" w:color="auto" w:fill="auto"/>
          </w:tcPr>
          <w:p w14:paraId="23FDAD34" w14:textId="77777777" w:rsidR="005C4E5E" w:rsidRDefault="005C4E5E" w:rsidP="00EA6246">
            <w:pPr>
              <w:rPr>
                <w:rFonts w:ascii="Arial" w:hAnsi="Arial" w:cs="Arial"/>
                <w:b/>
                <w:i/>
              </w:rPr>
            </w:pPr>
            <w:r>
              <w:rPr>
                <w:rFonts w:ascii="Arial" w:hAnsi="Arial" w:cs="Arial"/>
                <w:b/>
                <w:i/>
              </w:rPr>
              <w:t>12.1.Tablice</w:t>
            </w:r>
          </w:p>
          <w:p w14:paraId="55EA6082" w14:textId="77777777" w:rsidR="00D10FF7" w:rsidRDefault="00D10FF7" w:rsidP="00EA6246">
            <w:pPr>
              <w:rPr>
                <w:rFonts w:ascii="Arial" w:hAnsi="Arial" w:cs="Arial"/>
                <w:b/>
                <w:i/>
              </w:rPr>
            </w:pPr>
          </w:p>
          <w:p w14:paraId="1B85330C" w14:textId="77777777" w:rsidR="00D10FF7" w:rsidRPr="00807C2A" w:rsidRDefault="00D10FF7" w:rsidP="00D10FF7">
            <w:pPr>
              <w:shd w:val="clear" w:color="auto" w:fill="FFFFFF"/>
              <w:rPr>
                <w:rFonts w:ascii="Times New Roman" w:eastAsia="Times New Roman" w:hAnsi="Times New Roman" w:cs="Times New Roman"/>
                <w:color w:val="FF0000"/>
                <w:sz w:val="24"/>
                <w:szCs w:val="24"/>
              </w:rPr>
            </w:pPr>
            <w:r w:rsidRPr="00807C2A">
              <w:rPr>
                <w:rFonts w:ascii="Times New Roman" w:eastAsia="Times New Roman" w:hAnsi="Times New Roman" w:cs="Times New Roman"/>
                <w:color w:val="FF0000"/>
                <w:sz w:val="24"/>
                <w:szCs w:val="24"/>
              </w:rPr>
              <w:t>                                            </w:t>
            </w:r>
          </w:p>
          <w:p w14:paraId="60040256" w14:textId="77777777" w:rsidR="00D10FF7" w:rsidRPr="00807C2A" w:rsidRDefault="00D10FF7" w:rsidP="00D10FF7">
            <w:pPr>
              <w:shd w:val="clear" w:color="auto" w:fill="FFFFFF"/>
              <w:spacing w:after="100"/>
              <w:rPr>
                <w:rFonts w:ascii="Times New Roman" w:eastAsia="Times New Roman" w:hAnsi="Times New Roman" w:cs="Times New Roman"/>
                <w:color w:val="FF0000"/>
                <w:sz w:val="24"/>
                <w:szCs w:val="24"/>
              </w:rPr>
            </w:pPr>
            <w:r w:rsidRPr="00807C2A">
              <w:rPr>
                <w:rFonts w:ascii="Times New Roman" w:eastAsia="Times New Roman" w:hAnsi="Times New Roman" w:cs="Times New Roman"/>
                <w:color w:val="FF0000"/>
                <w:sz w:val="24"/>
                <w:szCs w:val="24"/>
              </w:rPr>
              <w:t> </w:t>
            </w:r>
          </w:p>
          <w:p w14:paraId="14DA992D" w14:textId="77777777" w:rsidR="00D10FF7" w:rsidRPr="00DA1DA7" w:rsidRDefault="00D10FF7" w:rsidP="00D10FF7">
            <w:pPr>
              <w:shd w:val="clear" w:color="auto" w:fill="FFFFFF"/>
              <w:spacing w:before="100" w:beforeAutospacing="1" w:after="240"/>
              <w:rPr>
                <w:rFonts w:ascii="Arial" w:eastAsia="Times New Roman" w:hAnsi="Arial" w:cs="Arial"/>
                <w:color w:val="222222"/>
                <w:sz w:val="19"/>
                <w:szCs w:val="19"/>
              </w:rPr>
            </w:pPr>
          </w:p>
          <w:p w14:paraId="21331776" w14:textId="77777777" w:rsidR="00D10FF7" w:rsidRPr="000E306C" w:rsidRDefault="00D10FF7" w:rsidP="00EA6246">
            <w:pPr>
              <w:rPr>
                <w:rFonts w:ascii="Arial" w:hAnsi="Arial" w:cs="Arial"/>
                <w:b/>
                <w:i/>
              </w:rPr>
            </w:pPr>
          </w:p>
        </w:tc>
        <w:tc>
          <w:tcPr>
            <w:tcW w:w="8221" w:type="dxa"/>
            <w:tcBorders>
              <w:top w:val="single" w:sz="6" w:space="0" w:color="auto"/>
              <w:bottom w:val="single" w:sz="6" w:space="0" w:color="auto"/>
            </w:tcBorders>
            <w:shd w:val="clear" w:color="auto" w:fill="auto"/>
          </w:tcPr>
          <w:p w14:paraId="4017C19D" w14:textId="77777777" w:rsidR="005C4E5E" w:rsidRPr="00B47779" w:rsidRDefault="005C4E5E" w:rsidP="00EA6246">
            <w:pPr>
              <w:rPr>
                <w:rFonts w:ascii="Arial" w:hAnsi="Arial" w:cs="Arial"/>
                <w:i/>
              </w:rPr>
            </w:pPr>
            <w:r>
              <w:rPr>
                <w:rFonts w:ascii="Arial" w:hAnsi="Arial" w:cs="Arial"/>
                <w:i/>
              </w:rPr>
              <w:t>a)elektroniczne tablice zewnętrzne diodowe, zu</w:t>
            </w:r>
            <w:r w:rsidR="00DD5386">
              <w:rPr>
                <w:rFonts w:ascii="Arial" w:hAnsi="Arial" w:cs="Arial"/>
                <w:i/>
              </w:rPr>
              <w:t>nifikowane z posiadanymi przez z</w:t>
            </w:r>
            <w:r>
              <w:rPr>
                <w:rFonts w:ascii="Arial" w:hAnsi="Arial" w:cs="Arial"/>
                <w:i/>
              </w:rPr>
              <w:t>amawiającego lub równoważny</w:t>
            </w:r>
            <w:r w:rsidR="00DD5386">
              <w:rPr>
                <w:rFonts w:ascii="Arial" w:hAnsi="Arial" w:cs="Arial"/>
                <w:i/>
              </w:rPr>
              <w:t>;</w:t>
            </w:r>
          </w:p>
        </w:tc>
      </w:tr>
      <w:tr w:rsidR="005C4E5E" w14:paraId="11B43F94" w14:textId="77777777" w:rsidTr="0065620F">
        <w:tc>
          <w:tcPr>
            <w:tcW w:w="3119" w:type="dxa"/>
            <w:vMerge/>
            <w:tcBorders>
              <w:top w:val="single" w:sz="6" w:space="0" w:color="auto"/>
              <w:bottom w:val="single" w:sz="6" w:space="0" w:color="auto"/>
            </w:tcBorders>
            <w:shd w:val="clear" w:color="auto" w:fill="auto"/>
          </w:tcPr>
          <w:p w14:paraId="3997C2BC" w14:textId="77777777" w:rsidR="005C4E5E" w:rsidRPr="000E306C" w:rsidRDefault="005C4E5E" w:rsidP="00EA6246">
            <w:pPr>
              <w:rPr>
                <w:rFonts w:ascii="Arial" w:hAnsi="Arial" w:cs="Arial"/>
                <w:b/>
                <w:i/>
              </w:rPr>
            </w:pPr>
          </w:p>
        </w:tc>
        <w:tc>
          <w:tcPr>
            <w:tcW w:w="8221" w:type="dxa"/>
            <w:tcBorders>
              <w:top w:val="single" w:sz="6" w:space="0" w:color="auto"/>
              <w:bottom w:val="single" w:sz="6" w:space="0" w:color="auto"/>
            </w:tcBorders>
            <w:shd w:val="clear" w:color="auto" w:fill="auto"/>
          </w:tcPr>
          <w:p w14:paraId="0E1689E1" w14:textId="77777777" w:rsidR="005C4E5E" w:rsidRPr="00B47779" w:rsidRDefault="00DD5386" w:rsidP="006637F9">
            <w:pPr>
              <w:rPr>
                <w:rFonts w:ascii="Arial" w:hAnsi="Arial" w:cs="Arial"/>
                <w:i/>
              </w:rPr>
            </w:pPr>
            <w:r>
              <w:rPr>
                <w:rFonts w:ascii="Arial" w:hAnsi="Arial" w:cs="Arial"/>
                <w:i/>
              </w:rPr>
              <w:t>--</w:t>
            </w:r>
            <w:r w:rsidR="006637F9">
              <w:rPr>
                <w:rFonts w:ascii="Arial" w:hAnsi="Arial" w:cs="Arial"/>
                <w:i/>
              </w:rPr>
              <w:t>czołowa</w:t>
            </w:r>
            <w:r w:rsidR="005C4E5E">
              <w:rPr>
                <w:rFonts w:ascii="Arial" w:hAnsi="Arial" w:cs="Arial"/>
                <w:i/>
              </w:rPr>
              <w:t xml:space="preserve"> prezentująca nu</w:t>
            </w:r>
            <w:r w:rsidR="00C42D0B">
              <w:rPr>
                <w:rFonts w:ascii="Arial" w:hAnsi="Arial" w:cs="Arial"/>
                <w:i/>
              </w:rPr>
              <w:t xml:space="preserve">mer linii i przystanek docelowy - </w:t>
            </w:r>
            <w:r w:rsidR="005C4E5E">
              <w:rPr>
                <w:rFonts w:ascii="Arial" w:hAnsi="Arial" w:cs="Arial"/>
                <w:i/>
              </w:rPr>
              <w:t xml:space="preserve">rozdzielczość </w:t>
            </w:r>
            <w:r w:rsidR="00C42D0B">
              <w:rPr>
                <w:rFonts w:ascii="Arial" w:hAnsi="Arial" w:cs="Arial"/>
                <w:i/>
              </w:rPr>
              <w:t>min.:</w:t>
            </w:r>
            <w:r w:rsidR="006637F9">
              <w:rPr>
                <w:rFonts w:ascii="Arial" w:hAnsi="Arial" w:cs="Arial"/>
                <w:i/>
              </w:rPr>
              <w:t>24 punktów w pionie , 120</w:t>
            </w:r>
            <w:r w:rsidR="005C4E5E">
              <w:rPr>
                <w:rFonts w:ascii="Arial" w:hAnsi="Arial" w:cs="Arial"/>
                <w:i/>
              </w:rPr>
              <w:t xml:space="preserve"> w poziomie)</w:t>
            </w:r>
            <w:r w:rsidR="00C42D0B">
              <w:rPr>
                <w:rFonts w:ascii="Arial" w:hAnsi="Arial" w:cs="Arial"/>
                <w:i/>
              </w:rPr>
              <w:t>,</w:t>
            </w:r>
            <w:r w:rsidR="00E31064" w:rsidRPr="007B1E8E">
              <w:rPr>
                <w:rFonts w:ascii="Arial" w:hAnsi="Arial" w:cs="Arial"/>
                <w:i/>
                <w:iCs/>
                <w:color w:val="FF0000"/>
              </w:rPr>
              <w:t xml:space="preserve"> </w:t>
            </w:r>
          </w:p>
        </w:tc>
      </w:tr>
      <w:tr w:rsidR="005C4E5E" w14:paraId="69CE5E3D" w14:textId="77777777" w:rsidTr="0065620F">
        <w:tc>
          <w:tcPr>
            <w:tcW w:w="3119" w:type="dxa"/>
            <w:vMerge/>
            <w:tcBorders>
              <w:top w:val="single" w:sz="6" w:space="0" w:color="auto"/>
            </w:tcBorders>
            <w:shd w:val="clear" w:color="auto" w:fill="auto"/>
          </w:tcPr>
          <w:p w14:paraId="4AF7C524" w14:textId="77777777" w:rsidR="005C4E5E" w:rsidRPr="000E306C" w:rsidRDefault="005C4E5E" w:rsidP="00EA6246">
            <w:pPr>
              <w:rPr>
                <w:rFonts w:ascii="Arial" w:hAnsi="Arial" w:cs="Arial"/>
                <w:b/>
                <w:i/>
              </w:rPr>
            </w:pPr>
          </w:p>
        </w:tc>
        <w:tc>
          <w:tcPr>
            <w:tcW w:w="8221" w:type="dxa"/>
            <w:tcBorders>
              <w:top w:val="single" w:sz="6" w:space="0" w:color="auto"/>
            </w:tcBorders>
            <w:shd w:val="clear" w:color="auto" w:fill="auto"/>
          </w:tcPr>
          <w:p w14:paraId="1E52CEA5" w14:textId="77777777" w:rsidR="005C4E5E" w:rsidRPr="00B47779" w:rsidRDefault="00DD5386" w:rsidP="00C42D0B">
            <w:pPr>
              <w:rPr>
                <w:rFonts w:ascii="Arial" w:hAnsi="Arial" w:cs="Arial"/>
                <w:i/>
              </w:rPr>
            </w:pPr>
            <w:r>
              <w:rPr>
                <w:rFonts w:ascii="Arial" w:hAnsi="Arial" w:cs="Arial"/>
                <w:i/>
              </w:rPr>
              <w:t>--</w:t>
            </w:r>
            <w:r w:rsidR="005C4E5E">
              <w:rPr>
                <w:rFonts w:ascii="Arial" w:hAnsi="Arial" w:cs="Arial"/>
                <w:i/>
              </w:rPr>
              <w:t>boczna prezentująca nu</w:t>
            </w:r>
            <w:r w:rsidR="00C42D0B">
              <w:rPr>
                <w:rFonts w:ascii="Arial" w:hAnsi="Arial" w:cs="Arial"/>
                <w:i/>
              </w:rPr>
              <w:t xml:space="preserve">mer linii i przystanek docelowy </w:t>
            </w:r>
            <w:r w:rsidR="005C4E5E">
              <w:rPr>
                <w:rFonts w:ascii="Arial" w:hAnsi="Arial" w:cs="Arial"/>
                <w:i/>
              </w:rPr>
              <w:t>dwurzędowa</w:t>
            </w:r>
            <w:r w:rsidR="00C42D0B">
              <w:rPr>
                <w:rFonts w:ascii="Arial" w:hAnsi="Arial" w:cs="Arial"/>
                <w:i/>
              </w:rPr>
              <w:t xml:space="preserve"> - </w:t>
            </w:r>
            <w:r w:rsidR="005C4E5E">
              <w:rPr>
                <w:rFonts w:ascii="Arial" w:hAnsi="Arial" w:cs="Arial"/>
                <w:i/>
              </w:rPr>
              <w:t xml:space="preserve">rozdzielczość </w:t>
            </w:r>
            <w:r w:rsidR="00C42D0B">
              <w:rPr>
                <w:rFonts w:ascii="Arial" w:hAnsi="Arial" w:cs="Arial"/>
                <w:i/>
              </w:rPr>
              <w:t xml:space="preserve">min.: </w:t>
            </w:r>
            <w:r w:rsidR="00604D16">
              <w:rPr>
                <w:rFonts w:ascii="Arial" w:hAnsi="Arial" w:cs="Arial"/>
                <w:i/>
              </w:rPr>
              <w:t>16 punktów w pionie, 84</w:t>
            </w:r>
            <w:r w:rsidR="005C4E5E">
              <w:rPr>
                <w:rFonts w:ascii="Arial" w:hAnsi="Arial" w:cs="Arial"/>
                <w:i/>
              </w:rPr>
              <w:t xml:space="preserve"> w poziomie</w:t>
            </w:r>
            <w:r w:rsidR="00C42D0B">
              <w:rPr>
                <w:rFonts w:ascii="Arial" w:hAnsi="Arial" w:cs="Arial"/>
                <w:i/>
              </w:rPr>
              <w:t>,</w:t>
            </w:r>
          </w:p>
        </w:tc>
      </w:tr>
      <w:tr w:rsidR="00063353" w14:paraId="3DC94D48" w14:textId="77777777" w:rsidTr="0065620F">
        <w:tc>
          <w:tcPr>
            <w:tcW w:w="3119" w:type="dxa"/>
            <w:vMerge/>
            <w:tcBorders>
              <w:top w:val="single" w:sz="6" w:space="0" w:color="auto"/>
            </w:tcBorders>
            <w:shd w:val="clear" w:color="auto" w:fill="auto"/>
          </w:tcPr>
          <w:p w14:paraId="2D02433F" w14:textId="77777777" w:rsidR="00063353" w:rsidRPr="000E306C" w:rsidRDefault="00063353" w:rsidP="00EA6246">
            <w:pPr>
              <w:rPr>
                <w:rFonts w:ascii="Arial" w:hAnsi="Arial" w:cs="Arial"/>
                <w:b/>
                <w:i/>
              </w:rPr>
            </w:pPr>
          </w:p>
        </w:tc>
        <w:tc>
          <w:tcPr>
            <w:tcW w:w="8221" w:type="dxa"/>
            <w:tcBorders>
              <w:top w:val="single" w:sz="6" w:space="0" w:color="auto"/>
            </w:tcBorders>
            <w:shd w:val="clear" w:color="auto" w:fill="auto"/>
          </w:tcPr>
          <w:p w14:paraId="4ADA8FBE" w14:textId="77777777" w:rsidR="00063353" w:rsidRPr="00364723" w:rsidRDefault="00063353" w:rsidP="00C42D0B">
            <w:pPr>
              <w:pStyle w:val="Default"/>
              <w:rPr>
                <w:rFonts w:ascii="Arial" w:hAnsi="Arial" w:cs="Arial"/>
                <w:color w:val="0070C0"/>
                <w:sz w:val="22"/>
                <w:szCs w:val="22"/>
              </w:rPr>
            </w:pPr>
            <w:r w:rsidRPr="00DA6319">
              <w:rPr>
                <w:rFonts w:ascii="Arial" w:hAnsi="Arial" w:cs="Arial"/>
                <w:i/>
                <w:iCs/>
                <w:sz w:val="22"/>
                <w:szCs w:val="22"/>
              </w:rPr>
              <w:t xml:space="preserve">- </w:t>
            </w:r>
            <w:r w:rsidRPr="00C42D0B">
              <w:rPr>
                <w:rFonts w:ascii="Arial" w:hAnsi="Arial" w:cs="Arial"/>
                <w:i/>
                <w:iCs/>
                <w:color w:val="auto"/>
                <w:sz w:val="22"/>
                <w:szCs w:val="22"/>
              </w:rPr>
              <w:t>tylna o wymiarach prezentująca numer linii</w:t>
            </w:r>
            <w:r w:rsidR="00604D16">
              <w:rPr>
                <w:rFonts w:ascii="Arial" w:hAnsi="Arial" w:cs="Arial"/>
                <w:i/>
                <w:iCs/>
                <w:color w:val="auto"/>
                <w:sz w:val="22"/>
                <w:szCs w:val="22"/>
              </w:rPr>
              <w:t>,</w:t>
            </w:r>
            <w:r w:rsidRPr="00C42D0B">
              <w:rPr>
                <w:rFonts w:ascii="Arial" w:hAnsi="Arial" w:cs="Arial"/>
                <w:i/>
                <w:iCs/>
                <w:color w:val="auto"/>
                <w:sz w:val="22"/>
                <w:szCs w:val="22"/>
              </w:rPr>
              <w:t xml:space="preserve"> rozdzielczość</w:t>
            </w:r>
            <w:r w:rsidR="00C42D0B">
              <w:rPr>
                <w:rFonts w:ascii="Arial" w:hAnsi="Arial" w:cs="Arial"/>
                <w:i/>
                <w:iCs/>
                <w:color w:val="auto"/>
                <w:sz w:val="22"/>
                <w:szCs w:val="22"/>
              </w:rPr>
              <w:t xml:space="preserve"> min</w:t>
            </w:r>
            <w:r w:rsidR="00604D16">
              <w:rPr>
                <w:rFonts w:ascii="Arial" w:hAnsi="Arial" w:cs="Arial"/>
                <w:i/>
                <w:iCs/>
                <w:color w:val="auto"/>
                <w:sz w:val="22"/>
                <w:szCs w:val="22"/>
              </w:rPr>
              <w:t>: 16 punktów w pionie, 84</w:t>
            </w:r>
            <w:r w:rsidRPr="00C42D0B">
              <w:rPr>
                <w:rFonts w:ascii="Arial" w:hAnsi="Arial" w:cs="Arial"/>
                <w:i/>
                <w:iCs/>
                <w:color w:val="auto"/>
                <w:sz w:val="22"/>
                <w:szCs w:val="22"/>
              </w:rPr>
              <w:t xml:space="preserve">  w poziomie) </w:t>
            </w:r>
            <w:r w:rsidR="00C42D0B">
              <w:rPr>
                <w:rFonts w:ascii="Arial" w:hAnsi="Arial" w:cs="Arial"/>
                <w:i/>
                <w:iCs/>
                <w:color w:val="auto"/>
                <w:sz w:val="22"/>
                <w:szCs w:val="22"/>
              </w:rPr>
              <w:t>,</w:t>
            </w:r>
          </w:p>
        </w:tc>
      </w:tr>
      <w:tr w:rsidR="005C4E5E" w14:paraId="78C1CE57" w14:textId="77777777" w:rsidTr="0065620F">
        <w:tc>
          <w:tcPr>
            <w:tcW w:w="3119" w:type="dxa"/>
            <w:vMerge/>
            <w:tcBorders>
              <w:bottom w:val="nil"/>
            </w:tcBorders>
            <w:shd w:val="clear" w:color="auto" w:fill="auto"/>
          </w:tcPr>
          <w:p w14:paraId="6EA69427" w14:textId="77777777" w:rsidR="005C4E5E" w:rsidRPr="000E306C" w:rsidRDefault="005C4E5E" w:rsidP="00EA6246">
            <w:pPr>
              <w:rPr>
                <w:rFonts w:ascii="Arial" w:hAnsi="Arial" w:cs="Arial"/>
                <w:b/>
                <w:i/>
              </w:rPr>
            </w:pPr>
          </w:p>
        </w:tc>
        <w:tc>
          <w:tcPr>
            <w:tcW w:w="8221" w:type="dxa"/>
            <w:shd w:val="clear" w:color="auto" w:fill="auto"/>
          </w:tcPr>
          <w:p w14:paraId="078E8393" w14:textId="77777777" w:rsidR="004F5218" w:rsidRDefault="00DD5386" w:rsidP="004F5218">
            <w:pPr>
              <w:jc w:val="both"/>
              <w:rPr>
                <w:rFonts w:ascii="Arial" w:hAnsi="Arial" w:cs="Arial"/>
                <w:i/>
              </w:rPr>
            </w:pPr>
            <w:r>
              <w:rPr>
                <w:rFonts w:ascii="Arial" w:hAnsi="Arial" w:cs="Arial"/>
                <w:i/>
              </w:rPr>
              <w:t>--</w:t>
            </w:r>
            <w:r w:rsidR="004F5218" w:rsidRPr="004F5218">
              <w:rPr>
                <w:rFonts w:ascii="Arial" w:hAnsi="Arial" w:cs="Arial"/>
                <w:i/>
              </w:rPr>
              <w:t xml:space="preserve"> wewnętrzne</w:t>
            </w:r>
            <w:r w:rsidR="004F5218">
              <w:rPr>
                <w:rFonts w:ascii="Arial" w:hAnsi="Arial" w:cs="Arial"/>
                <w:i/>
              </w:rPr>
              <w:t>:</w:t>
            </w:r>
          </w:p>
          <w:p w14:paraId="23C2F345" w14:textId="6E05A8FD" w:rsidR="00133D67" w:rsidRDefault="004F5218" w:rsidP="00133D67">
            <w:pPr>
              <w:pStyle w:val="Akapitzlist"/>
              <w:numPr>
                <w:ilvl w:val="0"/>
                <w:numId w:val="42"/>
              </w:numPr>
              <w:jc w:val="both"/>
              <w:rPr>
                <w:rFonts w:ascii="Arial" w:hAnsi="Arial" w:cs="Arial"/>
                <w:i/>
              </w:rPr>
            </w:pPr>
            <w:r w:rsidRPr="004F5218">
              <w:rPr>
                <w:rFonts w:ascii="Arial" w:hAnsi="Arial" w:cs="Arial"/>
                <w:i/>
              </w:rPr>
              <w:t xml:space="preserve">informacyjna </w:t>
            </w:r>
            <w:r w:rsidR="00133D67" w:rsidRPr="004F5218">
              <w:rPr>
                <w:rFonts w:ascii="Arial" w:hAnsi="Arial" w:cs="Arial"/>
                <w:i/>
              </w:rPr>
              <w:t>(czas, data, imieniny</w:t>
            </w:r>
            <w:r w:rsidR="00133D67">
              <w:rPr>
                <w:rFonts w:ascii="Arial" w:hAnsi="Arial" w:cs="Arial"/>
                <w:i/>
              </w:rPr>
              <w:t>,</w:t>
            </w:r>
            <w:r w:rsidR="00133D67" w:rsidRPr="004F5218">
              <w:rPr>
                <w:rFonts w:ascii="Arial" w:hAnsi="Arial" w:cs="Arial"/>
                <w:i/>
              </w:rPr>
              <w:t xml:space="preserve"> przystanek następny itp.</w:t>
            </w:r>
            <w:r w:rsidR="00BC0E1C">
              <w:rPr>
                <w:rFonts w:ascii="Arial" w:hAnsi="Arial" w:cs="Arial"/>
                <w:i/>
              </w:rPr>
              <w:t>)</w:t>
            </w:r>
            <w:r w:rsidR="00133D67">
              <w:rPr>
                <w:rFonts w:ascii="Arial" w:hAnsi="Arial" w:cs="Arial"/>
                <w:i/>
              </w:rPr>
              <w:t xml:space="preserve"> o wymiarach min. 16</w:t>
            </w:r>
            <w:r w:rsidR="00133D67" w:rsidRPr="004F5218">
              <w:rPr>
                <w:rFonts w:ascii="Arial" w:hAnsi="Arial" w:cs="Arial"/>
                <w:i/>
              </w:rPr>
              <w:t>x96 punktów świetlnych</w:t>
            </w:r>
            <w:r w:rsidR="00133D67">
              <w:rPr>
                <w:rFonts w:ascii="Arial" w:hAnsi="Arial" w:cs="Arial"/>
                <w:i/>
              </w:rPr>
              <w:t>,</w:t>
            </w:r>
          </w:p>
          <w:p w14:paraId="7F158CA7" w14:textId="77777777" w:rsidR="005C4E5E" w:rsidRPr="004F5218" w:rsidRDefault="004F5218" w:rsidP="00807C2A">
            <w:pPr>
              <w:pStyle w:val="Akapitzlist"/>
              <w:numPr>
                <w:ilvl w:val="0"/>
                <w:numId w:val="42"/>
              </w:numPr>
              <w:jc w:val="both"/>
              <w:rPr>
                <w:rFonts w:ascii="Arial" w:hAnsi="Arial" w:cs="Arial"/>
                <w:i/>
              </w:rPr>
            </w:pPr>
            <w:r>
              <w:rPr>
                <w:rFonts w:ascii="Arial" w:hAnsi="Arial" w:cs="Arial"/>
                <w:i/>
              </w:rPr>
              <w:t>informa</w:t>
            </w:r>
            <w:r w:rsidR="004201CA">
              <w:rPr>
                <w:rFonts w:ascii="Arial" w:hAnsi="Arial" w:cs="Arial"/>
                <w:i/>
              </w:rPr>
              <w:t xml:space="preserve">cyjna LCD z </w:t>
            </w:r>
            <w:proofErr w:type="spellStart"/>
            <w:r w:rsidR="004201CA">
              <w:rPr>
                <w:rFonts w:ascii="Arial" w:hAnsi="Arial" w:cs="Arial"/>
                <w:i/>
              </w:rPr>
              <w:t>podświetlaczem</w:t>
            </w:r>
            <w:proofErr w:type="spellEnd"/>
            <w:r w:rsidR="004201CA">
              <w:rPr>
                <w:rFonts w:ascii="Arial" w:hAnsi="Arial" w:cs="Arial"/>
                <w:i/>
              </w:rPr>
              <w:t xml:space="preserve"> LED z numerem linii, datą, wykazem wszystkich przystanków danej linii i aktualnym przystankiem o </w:t>
            </w:r>
            <w:r w:rsidR="00807C2A">
              <w:rPr>
                <w:rFonts w:ascii="Arial" w:hAnsi="Arial" w:cs="Arial"/>
                <w:i/>
              </w:rPr>
              <w:t>rozdzielczości min.1920x502</w:t>
            </w:r>
          </w:p>
        </w:tc>
      </w:tr>
      <w:tr w:rsidR="005C4E5E" w14:paraId="59F90752" w14:textId="77777777" w:rsidTr="0065620F">
        <w:tc>
          <w:tcPr>
            <w:tcW w:w="3119" w:type="dxa"/>
            <w:tcBorders>
              <w:top w:val="nil"/>
              <w:bottom w:val="nil"/>
            </w:tcBorders>
            <w:shd w:val="clear" w:color="auto" w:fill="auto"/>
          </w:tcPr>
          <w:p w14:paraId="3E15C5BC" w14:textId="77777777" w:rsidR="005C4E5E" w:rsidRPr="000E306C" w:rsidRDefault="005C4E5E" w:rsidP="00EA6246">
            <w:pPr>
              <w:rPr>
                <w:rFonts w:ascii="Arial" w:hAnsi="Arial" w:cs="Arial"/>
                <w:b/>
                <w:i/>
              </w:rPr>
            </w:pPr>
          </w:p>
        </w:tc>
        <w:tc>
          <w:tcPr>
            <w:tcW w:w="8221" w:type="dxa"/>
            <w:tcBorders>
              <w:bottom w:val="single" w:sz="4" w:space="0" w:color="auto"/>
            </w:tcBorders>
            <w:shd w:val="clear" w:color="auto" w:fill="auto"/>
          </w:tcPr>
          <w:p w14:paraId="644F86F3" w14:textId="77777777" w:rsidR="005C4E5E" w:rsidRPr="00B47779" w:rsidRDefault="005C4E5E" w:rsidP="0039557B">
            <w:pPr>
              <w:jc w:val="both"/>
              <w:rPr>
                <w:rFonts w:ascii="Arial" w:hAnsi="Arial" w:cs="Arial"/>
                <w:i/>
              </w:rPr>
            </w:pPr>
            <w:r>
              <w:rPr>
                <w:rFonts w:ascii="Arial" w:hAnsi="Arial" w:cs="Arial"/>
                <w:i/>
              </w:rPr>
              <w:t>b)system informatyczny elektronicznych tablic kierunkowych , kasowników pow</w:t>
            </w:r>
            <w:r w:rsidR="00F01E99">
              <w:rPr>
                <w:rFonts w:ascii="Arial" w:hAnsi="Arial" w:cs="Arial"/>
                <w:i/>
              </w:rPr>
              <w:t>inien być zaprogramowany przez wykonawcę wg. wskazań z</w:t>
            </w:r>
            <w:r>
              <w:rPr>
                <w:rFonts w:ascii="Arial" w:hAnsi="Arial" w:cs="Arial"/>
                <w:i/>
              </w:rPr>
              <w:t xml:space="preserve">amawiającego </w:t>
            </w:r>
            <w:r>
              <w:rPr>
                <w:rFonts w:ascii="Arial" w:hAnsi="Arial" w:cs="Arial"/>
                <w:i/>
              </w:rPr>
              <w:lastRenderedPageBreak/>
              <w:t>przed odbiorem autobusu</w:t>
            </w:r>
            <w:r w:rsidR="00063353">
              <w:rPr>
                <w:rFonts w:ascii="Arial" w:hAnsi="Arial" w:cs="Arial"/>
                <w:i/>
              </w:rPr>
              <w:t>,</w:t>
            </w:r>
          </w:p>
        </w:tc>
      </w:tr>
      <w:tr w:rsidR="00063353" w14:paraId="31480F92" w14:textId="77777777" w:rsidTr="0065620F">
        <w:tc>
          <w:tcPr>
            <w:tcW w:w="3119" w:type="dxa"/>
            <w:tcBorders>
              <w:top w:val="nil"/>
              <w:bottom w:val="single" w:sz="6" w:space="0" w:color="auto"/>
            </w:tcBorders>
            <w:shd w:val="clear" w:color="auto" w:fill="auto"/>
          </w:tcPr>
          <w:p w14:paraId="419AB5F9" w14:textId="77777777" w:rsidR="00063353" w:rsidRPr="000E306C" w:rsidRDefault="00063353" w:rsidP="00EA6246">
            <w:pPr>
              <w:rPr>
                <w:rFonts w:ascii="Arial" w:hAnsi="Arial" w:cs="Arial"/>
                <w:b/>
                <w:i/>
              </w:rPr>
            </w:pPr>
          </w:p>
        </w:tc>
        <w:tc>
          <w:tcPr>
            <w:tcW w:w="8221" w:type="dxa"/>
            <w:tcBorders>
              <w:top w:val="single" w:sz="4" w:space="0" w:color="auto"/>
              <w:bottom w:val="single" w:sz="6" w:space="0" w:color="auto"/>
            </w:tcBorders>
            <w:shd w:val="clear" w:color="auto" w:fill="auto"/>
          </w:tcPr>
          <w:p w14:paraId="6743DB7C" w14:textId="77777777" w:rsidR="00063353" w:rsidRDefault="00063353" w:rsidP="0039557B">
            <w:pPr>
              <w:jc w:val="both"/>
              <w:rPr>
                <w:rFonts w:ascii="Arial" w:hAnsi="Arial" w:cs="Arial"/>
                <w:i/>
              </w:rPr>
            </w:pPr>
            <w:r>
              <w:rPr>
                <w:rFonts w:ascii="Arial" w:hAnsi="Arial" w:cs="Arial"/>
                <w:i/>
              </w:rPr>
              <w:t>c)</w:t>
            </w:r>
            <w:r w:rsidRPr="00E87E5D">
              <w:rPr>
                <w:rFonts w:ascii="Arial" w:hAnsi="Arial" w:cs="Arial"/>
                <w:i/>
                <w:iCs/>
                <w:color w:val="0070C0"/>
              </w:rPr>
              <w:t xml:space="preserve"> </w:t>
            </w:r>
            <w:r w:rsidRPr="00063353">
              <w:rPr>
                <w:rFonts w:ascii="Arial" w:hAnsi="Arial" w:cs="Arial"/>
                <w:i/>
                <w:iCs/>
              </w:rPr>
              <w:t>tablice muszą posiadać funkcjonalność oszczędzania akumulatora poprzez automatyczne obniżanie maksymalnego poziomu świecenia w momencie wyłączenia silnika.</w:t>
            </w:r>
          </w:p>
        </w:tc>
      </w:tr>
      <w:tr w:rsidR="005C4E5E" w14:paraId="7B6178E2" w14:textId="77777777" w:rsidTr="0065620F">
        <w:tc>
          <w:tcPr>
            <w:tcW w:w="3119" w:type="dxa"/>
            <w:vMerge w:val="restart"/>
            <w:tcBorders>
              <w:top w:val="single" w:sz="6" w:space="0" w:color="auto"/>
            </w:tcBorders>
            <w:shd w:val="clear" w:color="auto" w:fill="auto"/>
          </w:tcPr>
          <w:p w14:paraId="348A209E" w14:textId="77777777" w:rsidR="005C4E5E" w:rsidRPr="000E306C" w:rsidRDefault="005C4E5E" w:rsidP="00EA6246">
            <w:pPr>
              <w:rPr>
                <w:rFonts w:ascii="Arial" w:hAnsi="Arial" w:cs="Arial"/>
                <w:b/>
                <w:i/>
              </w:rPr>
            </w:pPr>
            <w:r>
              <w:rPr>
                <w:rFonts w:ascii="Arial" w:hAnsi="Arial" w:cs="Arial"/>
                <w:b/>
                <w:i/>
              </w:rPr>
              <w:t>12.2.Kasowniki</w:t>
            </w:r>
          </w:p>
        </w:tc>
        <w:tc>
          <w:tcPr>
            <w:tcW w:w="8221" w:type="dxa"/>
            <w:tcBorders>
              <w:top w:val="single" w:sz="6" w:space="0" w:color="auto"/>
            </w:tcBorders>
            <w:shd w:val="clear" w:color="auto" w:fill="auto"/>
          </w:tcPr>
          <w:p w14:paraId="3212194D" w14:textId="77777777" w:rsidR="005C4E5E" w:rsidRPr="00F01E99" w:rsidRDefault="005C4E5E" w:rsidP="0039557B">
            <w:pPr>
              <w:jc w:val="both"/>
              <w:rPr>
                <w:rFonts w:ascii="Arial" w:hAnsi="Arial" w:cs="Arial"/>
                <w:i/>
              </w:rPr>
            </w:pPr>
            <w:r w:rsidRPr="00F01E99">
              <w:rPr>
                <w:rFonts w:ascii="Arial" w:hAnsi="Arial" w:cs="Arial"/>
                <w:i/>
              </w:rPr>
              <w:t xml:space="preserve">a) </w:t>
            </w:r>
            <w:r w:rsidRPr="00F01E99">
              <w:rPr>
                <w:rFonts w:ascii="Arial" w:hAnsi="Arial" w:cs="Arial"/>
                <w:b/>
                <w:i/>
              </w:rPr>
              <w:t>cztery</w:t>
            </w:r>
            <w:r w:rsidRPr="00F01E99">
              <w:rPr>
                <w:rFonts w:ascii="Arial" w:hAnsi="Arial" w:cs="Arial"/>
                <w:i/>
              </w:rPr>
              <w:t xml:space="preserve"> kasowniki elektroniczne współpracujące z komputerem pokładowym, łączące w sobie funkcje ważności biletów papierowych oraz rejestracji</w:t>
            </w:r>
            <w:r w:rsidR="00C313F8" w:rsidRPr="00F01E99">
              <w:rPr>
                <w:rFonts w:ascii="Arial" w:hAnsi="Arial" w:cs="Arial"/>
                <w:i/>
              </w:rPr>
              <w:t>,</w:t>
            </w:r>
          </w:p>
        </w:tc>
      </w:tr>
      <w:tr w:rsidR="005C4E5E" w14:paraId="58AD364C" w14:textId="77777777" w:rsidTr="0065620F">
        <w:tc>
          <w:tcPr>
            <w:tcW w:w="3119" w:type="dxa"/>
            <w:vMerge/>
            <w:shd w:val="clear" w:color="auto" w:fill="auto"/>
          </w:tcPr>
          <w:p w14:paraId="6567751A" w14:textId="77777777" w:rsidR="005C4E5E" w:rsidRPr="000E306C" w:rsidRDefault="005C4E5E" w:rsidP="00EA6246">
            <w:pPr>
              <w:rPr>
                <w:rFonts w:ascii="Arial" w:hAnsi="Arial" w:cs="Arial"/>
                <w:b/>
                <w:i/>
              </w:rPr>
            </w:pPr>
          </w:p>
        </w:tc>
        <w:tc>
          <w:tcPr>
            <w:tcW w:w="8221" w:type="dxa"/>
            <w:shd w:val="clear" w:color="auto" w:fill="auto"/>
          </w:tcPr>
          <w:p w14:paraId="4D046227" w14:textId="77777777" w:rsidR="005C4E5E" w:rsidRPr="00F01E99" w:rsidRDefault="00C313F8" w:rsidP="0039557B">
            <w:pPr>
              <w:jc w:val="both"/>
              <w:rPr>
                <w:rFonts w:ascii="Arial" w:hAnsi="Arial" w:cs="Arial"/>
                <w:i/>
              </w:rPr>
            </w:pPr>
            <w:r w:rsidRPr="00F01E99">
              <w:rPr>
                <w:rFonts w:ascii="Arial" w:hAnsi="Arial" w:cs="Arial"/>
                <w:i/>
              </w:rPr>
              <w:t>b) k</w:t>
            </w:r>
            <w:r w:rsidR="005C4E5E" w:rsidRPr="00F01E99">
              <w:rPr>
                <w:rFonts w:ascii="Arial" w:hAnsi="Arial" w:cs="Arial"/>
                <w:i/>
              </w:rPr>
              <w:t>asowniki biletów papierowych</w:t>
            </w:r>
            <w:r w:rsidR="00F07748">
              <w:rPr>
                <w:rFonts w:ascii="Arial" w:hAnsi="Arial" w:cs="Arial"/>
                <w:i/>
              </w:rPr>
              <w:t xml:space="preserve"> z możliwością odczytu biletu elektronicznego</w:t>
            </w:r>
            <w:r w:rsidR="000F06DF">
              <w:rPr>
                <w:rFonts w:ascii="Arial" w:hAnsi="Arial" w:cs="Arial"/>
                <w:i/>
              </w:rPr>
              <w:t>,</w:t>
            </w:r>
            <w:r w:rsidR="00F07748">
              <w:rPr>
                <w:rFonts w:ascii="Arial" w:hAnsi="Arial" w:cs="Arial"/>
                <w:i/>
              </w:rPr>
              <w:t xml:space="preserve"> zakodowanego na </w:t>
            </w:r>
            <w:r w:rsidR="005C4E5E" w:rsidRPr="00F01E99">
              <w:rPr>
                <w:rFonts w:ascii="Arial" w:hAnsi="Arial" w:cs="Arial"/>
                <w:i/>
              </w:rPr>
              <w:t xml:space="preserve"> </w:t>
            </w:r>
            <w:r w:rsidR="00F07748">
              <w:rPr>
                <w:rFonts w:ascii="Arial" w:hAnsi="Arial" w:cs="Arial"/>
                <w:i/>
              </w:rPr>
              <w:t>karci e magnetycznej:</w:t>
            </w:r>
          </w:p>
          <w:p w14:paraId="3C3647BD" w14:textId="77777777" w:rsidR="005C4E5E" w:rsidRPr="00F01E99" w:rsidRDefault="005C4E5E" w:rsidP="0039557B">
            <w:pPr>
              <w:jc w:val="both"/>
              <w:rPr>
                <w:rFonts w:ascii="Arial" w:hAnsi="Arial" w:cs="Arial"/>
                <w:i/>
              </w:rPr>
            </w:pPr>
            <w:r w:rsidRPr="00F01E99">
              <w:rPr>
                <w:rFonts w:ascii="Arial" w:hAnsi="Arial" w:cs="Arial"/>
                <w:i/>
              </w:rPr>
              <w:t>--nadruk na bilecie 16 znaków</w:t>
            </w:r>
            <w:r w:rsidR="008C6609" w:rsidRPr="00F01E99">
              <w:rPr>
                <w:rFonts w:ascii="Arial" w:hAnsi="Arial" w:cs="Arial"/>
                <w:i/>
              </w:rPr>
              <w:t xml:space="preserve"> kodu kasującego </w:t>
            </w:r>
            <w:r w:rsidRPr="00F01E99">
              <w:rPr>
                <w:rFonts w:ascii="Arial" w:hAnsi="Arial" w:cs="Arial"/>
                <w:i/>
              </w:rPr>
              <w:t>(liter i cyfr)</w:t>
            </w:r>
          </w:p>
          <w:p w14:paraId="096AE1C6" w14:textId="77777777" w:rsidR="005C4E5E" w:rsidRPr="00F01E99" w:rsidRDefault="005C4E5E" w:rsidP="0039557B">
            <w:pPr>
              <w:jc w:val="both"/>
              <w:rPr>
                <w:rFonts w:ascii="Arial" w:hAnsi="Arial" w:cs="Arial"/>
                <w:i/>
              </w:rPr>
            </w:pPr>
            <w:r w:rsidRPr="00F01E99">
              <w:rPr>
                <w:rFonts w:ascii="Arial" w:hAnsi="Arial" w:cs="Arial"/>
                <w:i/>
              </w:rPr>
              <w:t>--niezawodna praca w zakresie temperatur -25</w:t>
            </w:r>
            <w:r w:rsidRPr="00F01E99">
              <w:rPr>
                <w:rFonts w:ascii="Arial" w:hAnsi="Arial" w:cs="Arial"/>
                <w:i/>
                <w:vertAlign w:val="superscript"/>
              </w:rPr>
              <w:t>o</w:t>
            </w:r>
            <w:r w:rsidRPr="00F01E99">
              <w:rPr>
                <w:rFonts w:ascii="Arial" w:hAnsi="Arial" w:cs="Arial"/>
                <w:i/>
              </w:rPr>
              <w:t>Celcjusza do +60</w:t>
            </w:r>
            <w:r w:rsidRPr="00F01E99">
              <w:rPr>
                <w:rFonts w:ascii="Arial" w:hAnsi="Arial" w:cs="Arial"/>
                <w:i/>
                <w:vertAlign w:val="superscript"/>
              </w:rPr>
              <w:t>o</w:t>
            </w:r>
            <w:r w:rsidRPr="00F01E99">
              <w:rPr>
                <w:rFonts w:ascii="Arial" w:hAnsi="Arial" w:cs="Arial"/>
                <w:i/>
              </w:rPr>
              <w:t>C</w:t>
            </w:r>
            <w:r w:rsidR="007E54BD" w:rsidRPr="00F01E99">
              <w:rPr>
                <w:rFonts w:ascii="Arial" w:hAnsi="Arial" w:cs="Arial"/>
                <w:i/>
              </w:rPr>
              <w:t>els</w:t>
            </w:r>
            <w:r w:rsidR="008C6609" w:rsidRPr="00F01E99">
              <w:rPr>
                <w:rFonts w:ascii="Arial" w:hAnsi="Arial" w:cs="Arial"/>
                <w:i/>
              </w:rPr>
              <w:t>jusza,</w:t>
            </w:r>
          </w:p>
          <w:p w14:paraId="646420AD" w14:textId="77777777" w:rsidR="00F07748" w:rsidRPr="00F01E99" w:rsidRDefault="008C6609" w:rsidP="0039557B">
            <w:pPr>
              <w:jc w:val="both"/>
              <w:rPr>
                <w:rFonts w:ascii="Arial" w:hAnsi="Arial" w:cs="Arial"/>
                <w:i/>
              </w:rPr>
            </w:pPr>
            <w:r w:rsidRPr="00F01E99">
              <w:rPr>
                <w:rFonts w:ascii="Arial" w:hAnsi="Arial" w:cs="Arial"/>
                <w:i/>
              </w:rPr>
              <w:t>c)k</w:t>
            </w:r>
            <w:r w:rsidR="005C4E5E" w:rsidRPr="00F01E99">
              <w:rPr>
                <w:rFonts w:ascii="Arial" w:hAnsi="Arial" w:cs="Arial"/>
                <w:i/>
              </w:rPr>
              <w:t xml:space="preserve">asowniki w obudowie </w:t>
            </w:r>
            <w:proofErr w:type="spellStart"/>
            <w:r w:rsidR="005C4E5E" w:rsidRPr="00F01E99">
              <w:rPr>
                <w:rFonts w:ascii="Arial" w:hAnsi="Arial" w:cs="Arial"/>
                <w:i/>
              </w:rPr>
              <w:t>wandaloodpornej</w:t>
            </w:r>
            <w:proofErr w:type="spellEnd"/>
            <w:r w:rsidR="005C4E5E" w:rsidRPr="00F01E99">
              <w:rPr>
                <w:rFonts w:ascii="Arial" w:hAnsi="Arial" w:cs="Arial"/>
                <w:i/>
              </w:rPr>
              <w:t xml:space="preserve"> w kolorze żółtym zu</w:t>
            </w:r>
            <w:r w:rsidR="00F01E99">
              <w:rPr>
                <w:rFonts w:ascii="Arial" w:hAnsi="Arial" w:cs="Arial"/>
                <w:i/>
              </w:rPr>
              <w:t>nifikowane z posiadanymi przez z</w:t>
            </w:r>
            <w:r w:rsidR="005C4E5E" w:rsidRPr="00F01E99">
              <w:rPr>
                <w:rFonts w:ascii="Arial" w:hAnsi="Arial" w:cs="Arial"/>
                <w:i/>
              </w:rPr>
              <w:t>amawiającego ,wyposażone w wyświetlacz LCD min2x16 znaków z podświetleniem , podglądem czasu daty oraz komunikatów specjalnych dla pasażerów. Sygnalizacja dźwiękowa i optyczna skasowania biletu papierowego</w:t>
            </w:r>
            <w:r w:rsidRPr="00F01E99">
              <w:rPr>
                <w:rFonts w:ascii="Arial" w:hAnsi="Arial" w:cs="Arial"/>
                <w:i/>
              </w:rPr>
              <w:t>,</w:t>
            </w:r>
          </w:p>
          <w:p w14:paraId="70466C14" w14:textId="77777777" w:rsidR="007E358C" w:rsidRPr="00F01E99" w:rsidRDefault="008C6609" w:rsidP="0039557B">
            <w:pPr>
              <w:jc w:val="both"/>
              <w:rPr>
                <w:rFonts w:ascii="Arial" w:hAnsi="Arial" w:cs="Arial"/>
                <w:i/>
              </w:rPr>
            </w:pPr>
            <w:r w:rsidRPr="00F01E99">
              <w:rPr>
                <w:rFonts w:ascii="Arial" w:hAnsi="Arial" w:cs="Arial"/>
                <w:i/>
              </w:rPr>
              <w:t>d)szczegółowe rozmieszczenie kasowników zostanie uzgodnione z</w:t>
            </w:r>
            <w:r w:rsidRPr="00F01E99">
              <w:rPr>
                <w:rFonts w:ascii="Arial" w:hAnsi="Arial" w:cs="Arial"/>
                <w:i/>
                <w:spacing w:val="-30"/>
              </w:rPr>
              <w:t xml:space="preserve"> </w:t>
            </w:r>
            <w:r w:rsidR="00F01E99">
              <w:rPr>
                <w:rFonts w:ascii="Arial" w:hAnsi="Arial" w:cs="Arial"/>
                <w:i/>
              </w:rPr>
              <w:t>z</w:t>
            </w:r>
            <w:r w:rsidR="00F07748">
              <w:rPr>
                <w:rFonts w:ascii="Arial" w:hAnsi="Arial" w:cs="Arial"/>
                <w:i/>
              </w:rPr>
              <w:t>amawiającym</w:t>
            </w:r>
          </w:p>
        </w:tc>
      </w:tr>
      <w:tr w:rsidR="000A1B05" w14:paraId="4BA1AB05" w14:textId="77777777" w:rsidTr="0065620F">
        <w:tc>
          <w:tcPr>
            <w:tcW w:w="3119" w:type="dxa"/>
            <w:shd w:val="clear" w:color="auto" w:fill="auto"/>
          </w:tcPr>
          <w:p w14:paraId="0808E558" w14:textId="77777777" w:rsidR="000A1B05" w:rsidRPr="000E306C" w:rsidRDefault="00041C66" w:rsidP="0039557B">
            <w:pPr>
              <w:jc w:val="both"/>
              <w:rPr>
                <w:rFonts w:ascii="Arial" w:hAnsi="Arial" w:cs="Arial"/>
                <w:b/>
                <w:i/>
              </w:rPr>
            </w:pPr>
            <w:r>
              <w:rPr>
                <w:rFonts w:ascii="Arial" w:hAnsi="Arial" w:cs="Arial"/>
                <w:b/>
                <w:i/>
              </w:rPr>
              <w:t>12.3.Autokomputer</w:t>
            </w:r>
          </w:p>
        </w:tc>
        <w:tc>
          <w:tcPr>
            <w:tcW w:w="8221" w:type="dxa"/>
            <w:shd w:val="clear" w:color="auto" w:fill="auto"/>
          </w:tcPr>
          <w:p w14:paraId="58530B61" w14:textId="244F62BD" w:rsidR="000A1B05" w:rsidRDefault="00F01E99" w:rsidP="0039557B">
            <w:pPr>
              <w:jc w:val="both"/>
              <w:rPr>
                <w:rFonts w:ascii="Arial" w:hAnsi="Arial" w:cs="Arial"/>
                <w:i/>
              </w:rPr>
            </w:pPr>
            <w:r>
              <w:rPr>
                <w:rFonts w:ascii="Arial" w:hAnsi="Arial" w:cs="Arial"/>
                <w:i/>
              </w:rPr>
              <w:t>a)k</w:t>
            </w:r>
            <w:r w:rsidR="00041C66">
              <w:rPr>
                <w:rFonts w:ascii="Arial" w:hAnsi="Arial" w:cs="Arial"/>
                <w:i/>
              </w:rPr>
              <w:t>omputer pokładowy zu</w:t>
            </w:r>
            <w:r w:rsidR="004D710C">
              <w:rPr>
                <w:rFonts w:ascii="Arial" w:hAnsi="Arial" w:cs="Arial"/>
                <w:i/>
              </w:rPr>
              <w:t>nifikowany z posiadanymi przez z</w:t>
            </w:r>
            <w:r w:rsidR="00041C66">
              <w:rPr>
                <w:rFonts w:ascii="Arial" w:hAnsi="Arial" w:cs="Arial"/>
                <w:i/>
              </w:rPr>
              <w:t xml:space="preserve">amawiającego (SRG4000P) lub równoważny pracujący po </w:t>
            </w:r>
            <w:r w:rsidR="0039557B">
              <w:rPr>
                <w:rFonts w:ascii="Arial" w:hAnsi="Arial" w:cs="Arial"/>
                <w:i/>
              </w:rPr>
              <w:t>wyłączeniu</w:t>
            </w:r>
            <w:r w:rsidR="00041C66">
              <w:rPr>
                <w:rFonts w:ascii="Arial" w:hAnsi="Arial" w:cs="Arial"/>
                <w:i/>
              </w:rPr>
              <w:t xml:space="preserve"> zapłonu w czasie postoju autobusu na pętli wraz z radiomodem</w:t>
            </w:r>
            <w:r w:rsidR="00533C3D">
              <w:rPr>
                <w:rFonts w:ascii="Arial" w:hAnsi="Arial" w:cs="Arial"/>
                <w:i/>
              </w:rPr>
              <w:t>em i anteną umieszczoną</w:t>
            </w:r>
            <w:r w:rsidR="00041C66">
              <w:rPr>
                <w:rFonts w:ascii="Arial" w:hAnsi="Arial" w:cs="Arial"/>
                <w:i/>
              </w:rPr>
              <w:t xml:space="preserve"> na dachu blisko krawędzi w odległości nie mniejszej niż 800m</w:t>
            </w:r>
            <w:r w:rsidR="00553170">
              <w:rPr>
                <w:rFonts w:ascii="Arial" w:hAnsi="Arial" w:cs="Arial"/>
                <w:i/>
              </w:rPr>
              <w:t>m</w:t>
            </w:r>
            <w:r w:rsidR="00041C66">
              <w:rPr>
                <w:rFonts w:ascii="Arial" w:hAnsi="Arial" w:cs="Arial"/>
                <w:i/>
              </w:rPr>
              <w:t>. od anteny radiotelefonu oraz sp</w:t>
            </w:r>
            <w:r>
              <w:rPr>
                <w:rFonts w:ascii="Arial" w:hAnsi="Arial" w:cs="Arial"/>
                <w:i/>
              </w:rPr>
              <w:t>ełniający następujące wymagania:</w:t>
            </w:r>
          </w:p>
          <w:p w14:paraId="04E85ABD" w14:textId="77777777" w:rsidR="00041C66" w:rsidRDefault="00041C66" w:rsidP="0039557B">
            <w:pPr>
              <w:jc w:val="both"/>
              <w:rPr>
                <w:rFonts w:ascii="Arial" w:hAnsi="Arial" w:cs="Arial"/>
                <w:i/>
              </w:rPr>
            </w:pPr>
            <w:r>
              <w:rPr>
                <w:rFonts w:ascii="Arial" w:hAnsi="Arial" w:cs="Arial"/>
                <w:i/>
              </w:rPr>
              <w:t xml:space="preserve">--sterownik </w:t>
            </w:r>
            <w:r w:rsidR="00EB6A5E">
              <w:rPr>
                <w:rFonts w:ascii="Arial" w:hAnsi="Arial" w:cs="Arial"/>
                <w:i/>
              </w:rPr>
              <w:t>zamontowany</w:t>
            </w:r>
            <w:r>
              <w:rPr>
                <w:rFonts w:ascii="Arial" w:hAnsi="Arial" w:cs="Arial"/>
                <w:i/>
              </w:rPr>
              <w:t xml:space="preserve"> w kabinie kierowcy , w miejscu zapewniającym łatwy </w:t>
            </w:r>
            <w:r w:rsidR="00EB6A5E">
              <w:rPr>
                <w:rFonts w:ascii="Arial" w:hAnsi="Arial" w:cs="Arial"/>
                <w:i/>
              </w:rPr>
              <w:t>dostęp</w:t>
            </w:r>
            <w:r>
              <w:rPr>
                <w:rFonts w:ascii="Arial" w:hAnsi="Arial" w:cs="Arial"/>
                <w:i/>
              </w:rPr>
              <w:t xml:space="preserve"> i obsługę . Sterownik tablic musi </w:t>
            </w:r>
            <w:r w:rsidR="00EB6A5E">
              <w:rPr>
                <w:rFonts w:ascii="Arial" w:hAnsi="Arial" w:cs="Arial"/>
                <w:i/>
              </w:rPr>
              <w:t>umożliwiać</w:t>
            </w:r>
            <w:r>
              <w:rPr>
                <w:rFonts w:ascii="Arial" w:hAnsi="Arial" w:cs="Arial"/>
                <w:i/>
              </w:rPr>
              <w:t xml:space="preserve"> zdalne zaprogramowanie (poprzez</w:t>
            </w:r>
            <w:r w:rsidR="00EB6A5E">
              <w:rPr>
                <w:rFonts w:ascii="Arial" w:hAnsi="Arial" w:cs="Arial"/>
                <w:i/>
              </w:rPr>
              <w:t xml:space="preserve"> </w:t>
            </w:r>
            <w:r>
              <w:rPr>
                <w:rFonts w:ascii="Arial" w:hAnsi="Arial" w:cs="Arial"/>
                <w:i/>
              </w:rPr>
              <w:t>wgranie</w:t>
            </w:r>
            <w:r w:rsidR="00EB6A5E">
              <w:rPr>
                <w:rFonts w:ascii="Arial" w:hAnsi="Arial" w:cs="Arial"/>
                <w:i/>
              </w:rPr>
              <w:t xml:space="preserve"> </w:t>
            </w:r>
            <w:r>
              <w:rPr>
                <w:rFonts w:ascii="Arial" w:hAnsi="Arial" w:cs="Arial"/>
                <w:i/>
              </w:rPr>
              <w:t xml:space="preserve">odpowiednich plików) informacji o wszystkich obsługiwanych liniach komunikacyjnych, </w:t>
            </w:r>
            <w:proofErr w:type="spellStart"/>
            <w:r>
              <w:rPr>
                <w:rFonts w:ascii="Arial" w:hAnsi="Arial" w:cs="Arial"/>
                <w:i/>
              </w:rPr>
              <w:t>tj</w:t>
            </w:r>
            <w:proofErr w:type="spellEnd"/>
            <w:r>
              <w:rPr>
                <w:rFonts w:ascii="Arial" w:hAnsi="Arial" w:cs="Arial"/>
                <w:i/>
              </w:rPr>
              <w:t xml:space="preserve">, informacji o trasach, </w:t>
            </w:r>
            <w:r w:rsidR="00EB6A5E">
              <w:rPr>
                <w:rFonts w:ascii="Arial" w:hAnsi="Arial" w:cs="Arial"/>
                <w:i/>
              </w:rPr>
              <w:t>przystankach</w:t>
            </w:r>
            <w:r>
              <w:rPr>
                <w:rFonts w:ascii="Arial" w:hAnsi="Arial" w:cs="Arial"/>
                <w:i/>
              </w:rPr>
              <w:t xml:space="preserve">, </w:t>
            </w:r>
            <w:r w:rsidR="00EB6A5E">
              <w:rPr>
                <w:rFonts w:ascii="Arial" w:hAnsi="Arial" w:cs="Arial"/>
                <w:i/>
              </w:rPr>
              <w:t>odległościach między przystankami, zmianie obsługiwanej linii.</w:t>
            </w:r>
          </w:p>
          <w:p w14:paraId="60EDB79C" w14:textId="77777777" w:rsidR="00EB6A5E" w:rsidRDefault="00EB6A5E" w:rsidP="0039557B">
            <w:pPr>
              <w:jc w:val="both"/>
              <w:rPr>
                <w:rFonts w:ascii="Arial" w:hAnsi="Arial" w:cs="Arial"/>
                <w:i/>
              </w:rPr>
            </w:pPr>
            <w:r>
              <w:rPr>
                <w:rFonts w:ascii="Arial" w:hAnsi="Arial" w:cs="Arial"/>
                <w:i/>
              </w:rPr>
              <w:t>Sterownik musi umożliwić wprowadzenia , w każdym momencie przez kierowcę ,wyświetlanie dowolnego oznaczenia linii do niezbędnego minimum, w celu obsługi linii rezerwowych lub zastępczych.</w:t>
            </w:r>
          </w:p>
          <w:p w14:paraId="1AA9C94B" w14:textId="24F47E51" w:rsidR="00EB6A5E" w:rsidRDefault="00EB6A5E" w:rsidP="0039557B">
            <w:pPr>
              <w:jc w:val="both"/>
              <w:rPr>
                <w:rFonts w:ascii="Arial" w:hAnsi="Arial" w:cs="Arial"/>
                <w:i/>
              </w:rPr>
            </w:pPr>
            <w:r>
              <w:rPr>
                <w:rFonts w:ascii="Arial" w:hAnsi="Arial" w:cs="Arial"/>
                <w:i/>
              </w:rPr>
              <w:t>Sterownik wyposażony w elektroniczny układ pomiarowy mierzący drogę (</w:t>
            </w:r>
            <w:proofErr w:type="spellStart"/>
            <w:r>
              <w:rPr>
                <w:rFonts w:ascii="Arial" w:hAnsi="Arial" w:cs="Arial"/>
                <w:i/>
              </w:rPr>
              <w:t>glokalizację</w:t>
            </w:r>
            <w:proofErr w:type="spellEnd"/>
            <w:r>
              <w:rPr>
                <w:rFonts w:ascii="Arial" w:hAnsi="Arial" w:cs="Arial"/>
                <w:i/>
              </w:rPr>
              <w:t>), czas i rejestrujący fakt zamknięcia drzwi, z możliwością bieżącej weryfikacji rozkładów jazdy oraz rejestr danych.</w:t>
            </w:r>
            <w:r w:rsidR="00716815">
              <w:rPr>
                <w:rFonts w:ascii="Arial" w:hAnsi="Arial" w:cs="Arial"/>
                <w:i/>
              </w:rPr>
              <w:t xml:space="preserve"> </w:t>
            </w:r>
            <w:r>
              <w:rPr>
                <w:rFonts w:ascii="Arial" w:hAnsi="Arial" w:cs="Arial"/>
                <w:i/>
              </w:rPr>
              <w:t>Sterown</w:t>
            </w:r>
            <w:r w:rsidR="00716815">
              <w:rPr>
                <w:rFonts w:ascii="Arial" w:hAnsi="Arial" w:cs="Arial"/>
                <w:i/>
              </w:rPr>
              <w:t>i</w:t>
            </w:r>
            <w:r>
              <w:rPr>
                <w:rFonts w:ascii="Arial" w:hAnsi="Arial" w:cs="Arial"/>
                <w:i/>
              </w:rPr>
              <w:t xml:space="preserve">k oprócz obsługi systemu informacji </w:t>
            </w:r>
            <w:r w:rsidR="00716815">
              <w:rPr>
                <w:rFonts w:ascii="Arial" w:hAnsi="Arial" w:cs="Arial"/>
                <w:i/>
              </w:rPr>
              <w:t>liniowej</w:t>
            </w:r>
            <w:r>
              <w:rPr>
                <w:rFonts w:ascii="Arial" w:hAnsi="Arial" w:cs="Arial"/>
                <w:i/>
              </w:rPr>
              <w:t xml:space="preserve"> (tablic kierunkowych) musi </w:t>
            </w:r>
            <w:r w:rsidR="00716815">
              <w:rPr>
                <w:rFonts w:ascii="Arial" w:hAnsi="Arial" w:cs="Arial"/>
                <w:i/>
              </w:rPr>
              <w:t>pełnić</w:t>
            </w:r>
            <w:r>
              <w:rPr>
                <w:rFonts w:ascii="Arial" w:hAnsi="Arial" w:cs="Arial"/>
                <w:i/>
              </w:rPr>
              <w:t xml:space="preserve"> funkcje </w:t>
            </w:r>
            <w:r w:rsidR="00716815">
              <w:rPr>
                <w:rFonts w:ascii="Arial" w:hAnsi="Arial" w:cs="Arial"/>
                <w:i/>
              </w:rPr>
              <w:t>auto komputera, tzn. musi być dostosowany do rejestracji wskazanych sygnałów technicznych(np. poziom paliwa, zużycie paliwa, temp. Silnika</w:t>
            </w:r>
            <w:r w:rsidR="00716815" w:rsidRPr="000B10DC">
              <w:rPr>
                <w:rFonts w:ascii="Arial" w:hAnsi="Arial" w:cs="Arial"/>
                <w:i/>
                <w:color w:val="000000" w:themeColor="text1"/>
              </w:rPr>
              <w:t>,</w:t>
            </w:r>
            <w:r w:rsidR="00507882" w:rsidRPr="000B10DC">
              <w:rPr>
                <w:rFonts w:ascii="Arial" w:hAnsi="Arial" w:cs="Arial"/>
                <w:i/>
                <w:color w:val="000000" w:themeColor="text1"/>
              </w:rPr>
              <w:t xml:space="preserve"> ciśnienia w oponach</w:t>
            </w:r>
            <w:r w:rsidR="00E860A0" w:rsidRPr="000B10DC">
              <w:rPr>
                <w:rFonts w:ascii="Arial" w:hAnsi="Arial" w:cs="Arial"/>
                <w:i/>
                <w:color w:val="000000" w:themeColor="text1"/>
              </w:rPr>
              <w:t xml:space="preserve"> oraz ciśnienie w układach pneumatycznych, </w:t>
            </w:r>
            <w:r w:rsidR="00716815" w:rsidRPr="000B10DC">
              <w:rPr>
                <w:rFonts w:ascii="Arial" w:hAnsi="Arial" w:cs="Arial"/>
                <w:i/>
                <w:color w:val="000000" w:themeColor="text1"/>
              </w:rPr>
              <w:t>itp.)w/w dane muszą być zgodne z oprogramowaniem do a</w:t>
            </w:r>
            <w:r w:rsidR="004D710C" w:rsidRPr="000B10DC">
              <w:rPr>
                <w:rFonts w:ascii="Arial" w:hAnsi="Arial" w:cs="Arial"/>
                <w:i/>
                <w:color w:val="000000" w:themeColor="text1"/>
              </w:rPr>
              <w:t>naliz wykorzystywane przez z</w:t>
            </w:r>
            <w:r w:rsidR="00F01E99" w:rsidRPr="000B10DC">
              <w:rPr>
                <w:rFonts w:ascii="Arial" w:hAnsi="Arial" w:cs="Arial"/>
                <w:i/>
                <w:color w:val="000000" w:themeColor="text1"/>
              </w:rPr>
              <w:t>amawiającego</w:t>
            </w:r>
            <w:r w:rsidR="00F01E99">
              <w:rPr>
                <w:rFonts w:ascii="Arial" w:hAnsi="Arial" w:cs="Arial"/>
                <w:i/>
              </w:rPr>
              <w:t>,</w:t>
            </w:r>
          </w:p>
          <w:p w14:paraId="6AB92A9C" w14:textId="77777777" w:rsidR="0083517E" w:rsidRPr="0083517E" w:rsidRDefault="0083517E" w:rsidP="0083517E">
            <w:pPr>
              <w:jc w:val="both"/>
              <w:rPr>
                <w:rFonts w:ascii="Arial" w:hAnsi="Arial" w:cs="Arial"/>
                <w:i/>
              </w:rPr>
            </w:pPr>
            <w:r w:rsidRPr="0083517E">
              <w:rPr>
                <w:rFonts w:ascii="Arial" w:hAnsi="Arial" w:cs="Arial"/>
                <w:i/>
              </w:rPr>
              <w:t>b)wymagania do oprogramowania;</w:t>
            </w:r>
          </w:p>
          <w:p w14:paraId="5CA48460" w14:textId="77777777" w:rsidR="0083517E" w:rsidRPr="0083517E" w:rsidRDefault="0083517E" w:rsidP="0083517E">
            <w:pPr>
              <w:jc w:val="both"/>
              <w:rPr>
                <w:rFonts w:ascii="Arial" w:hAnsi="Arial" w:cs="Arial"/>
                <w:i/>
              </w:rPr>
            </w:pPr>
            <w:r w:rsidRPr="0083517E">
              <w:rPr>
                <w:rFonts w:ascii="Arial" w:hAnsi="Arial" w:cs="Arial"/>
                <w:i/>
              </w:rPr>
              <w:t>--automatycznie pobiera i przetwarza elektronicznie rozkład jazdy MZK Skierniewice,</w:t>
            </w:r>
          </w:p>
          <w:p w14:paraId="2E7751AF" w14:textId="77777777" w:rsidR="0083517E" w:rsidRPr="0083517E" w:rsidRDefault="0083517E" w:rsidP="0083517E">
            <w:pPr>
              <w:jc w:val="both"/>
              <w:rPr>
                <w:rFonts w:ascii="Arial" w:hAnsi="Arial" w:cs="Arial"/>
                <w:i/>
              </w:rPr>
            </w:pPr>
            <w:r w:rsidRPr="0083517E">
              <w:rPr>
                <w:rFonts w:ascii="Arial" w:hAnsi="Arial" w:cs="Arial"/>
                <w:i/>
              </w:rPr>
              <w:t xml:space="preserve">--daje możliwość generowania podpowiedzi dla kierowcy o przebiegu trasy zadania przewozowego, </w:t>
            </w:r>
          </w:p>
          <w:p w14:paraId="32857540" w14:textId="77777777" w:rsidR="0083517E" w:rsidRPr="0083517E" w:rsidRDefault="0083517E" w:rsidP="0083517E">
            <w:pPr>
              <w:jc w:val="both"/>
              <w:rPr>
                <w:rFonts w:ascii="Arial" w:hAnsi="Arial" w:cs="Arial"/>
                <w:i/>
              </w:rPr>
            </w:pPr>
            <w:r w:rsidRPr="0083517E">
              <w:rPr>
                <w:rFonts w:ascii="Arial" w:hAnsi="Arial" w:cs="Arial"/>
                <w:i/>
              </w:rPr>
              <w:t>--steruje wyświetlaniem treści na tablicach z rozkładów jazdy,</w:t>
            </w:r>
          </w:p>
          <w:p w14:paraId="678A9C79" w14:textId="41688981" w:rsidR="00507882" w:rsidRPr="0083517E" w:rsidRDefault="0083517E" w:rsidP="0083517E">
            <w:pPr>
              <w:jc w:val="both"/>
              <w:rPr>
                <w:rFonts w:ascii="Arial" w:hAnsi="Arial" w:cs="Arial"/>
                <w:i/>
              </w:rPr>
            </w:pPr>
            <w:r w:rsidRPr="0083517E">
              <w:rPr>
                <w:rFonts w:ascii="Arial" w:hAnsi="Arial" w:cs="Arial"/>
                <w:i/>
              </w:rPr>
              <w:t>--umożliwia kierowcy bieżące śledzenie czasu , położenia na trasie.</w:t>
            </w:r>
          </w:p>
        </w:tc>
      </w:tr>
      <w:tr w:rsidR="00D66488" w14:paraId="27D6D0F8" w14:textId="77777777" w:rsidTr="0065620F">
        <w:tc>
          <w:tcPr>
            <w:tcW w:w="3119" w:type="dxa"/>
            <w:tcBorders>
              <w:bottom w:val="single" w:sz="6" w:space="0" w:color="auto"/>
            </w:tcBorders>
            <w:shd w:val="clear" w:color="auto" w:fill="auto"/>
          </w:tcPr>
          <w:p w14:paraId="142AA939" w14:textId="77777777" w:rsidR="00D66488" w:rsidRDefault="000279C3" w:rsidP="0039557B">
            <w:pPr>
              <w:jc w:val="both"/>
              <w:rPr>
                <w:rFonts w:ascii="Arial" w:hAnsi="Arial" w:cs="Arial"/>
                <w:b/>
                <w:i/>
              </w:rPr>
            </w:pPr>
            <w:r>
              <w:rPr>
                <w:rFonts w:ascii="Arial" w:hAnsi="Arial" w:cs="Arial"/>
                <w:b/>
                <w:i/>
              </w:rPr>
              <w:t>12.4. System zliczający pasażerów</w:t>
            </w:r>
          </w:p>
        </w:tc>
        <w:tc>
          <w:tcPr>
            <w:tcW w:w="8221" w:type="dxa"/>
            <w:shd w:val="clear" w:color="auto" w:fill="auto"/>
          </w:tcPr>
          <w:p w14:paraId="43AAB158" w14:textId="77777777" w:rsidR="008651A8" w:rsidRDefault="0007778B" w:rsidP="008651A8">
            <w:pPr>
              <w:pStyle w:val="Akapitzlist"/>
              <w:widowControl w:val="0"/>
              <w:tabs>
                <w:tab w:val="left" w:pos="-108"/>
              </w:tabs>
              <w:ind w:left="923" w:right="148" w:hanging="923"/>
              <w:contextualSpacing w:val="0"/>
              <w:jc w:val="both"/>
              <w:rPr>
                <w:rFonts w:ascii="Arial" w:hAnsi="Arial" w:cs="Arial"/>
                <w:i/>
              </w:rPr>
            </w:pPr>
            <w:r>
              <w:rPr>
                <w:rFonts w:ascii="Arial" w:hAnsi="Arial" w:cs="Arial"/>
                <w:i/>
              </w:rPr>
              <w:t>a) z</w:t>
            </w:r>
            <w:r w:rsidR="00D66488" w:rsidRPr="008651A8">
              <w:rPr>
                <w:rFonts w:ascii="Arial" w:hAnsi="Arial" w:cs="Arial"/>
                <w:i/>
              </w:rPr>
              <w:t>amawiający oczekuje dostawy, w każdym autobusie, systemu</w:t>
            </w:r>
          </w:p>
          <w:p w14:paraId="06625B4F" w14:textId="77777777" w:rsidR="00031A8A" w:rsidRDefault="00D66488" w:rsidP="008651A8">
            <w:pPr>
              <w:pStyle w:val="Akapitzlist"/>
              <w:widowControl w:val="0"/>
              <w:tabs>
                <w:tab w:val="left" w:pos="-108"/>
              </w:tabs>
              <w:ind w:left="175" w:right="148" w:hanging="175"/>
              <w:contextualSpacing w:val="0"/>
              <w:jc w:val="both"/>
              <w:rPr>
                <w:rFonts w:ascii="Arial" w:hAnsi="Arial" w:cs="Arial"/>
                <w:i/>
              </w:rPr>
            </w:pPr>
            <w:r w:rsidRPr="008651A8">
              <w:rPr>
                <w:rFonts w:ascii="Arial" w:hAnsi="Arial" w:cs="Arial"/>
                <w:i/>
              </w:rPr>
              <w:t xml:space="preserve"> automatycznego zliczania pasażerów składającego się m.in. z bramek</w:t>
            </w:r>
          </w:p>
          <w:p w14:paraId="06558D1E" w14:textId="77777777" w:rsidR="00031A8A" w:rsidRDefault="00D66488" w:rsidP="00031A8A">
            <w:pPr>
              <w:pStyle w:val="Akapitzlist"/>
              <w:widowControl w:val="0"/>
              <w:tabs>
                <w:tab w:val="left" w:pos="-108"/>
              </w:tabs>
              <w:ind w:left="175" w:right="148" w:hanging="175"/>
              <w:contextualSpacing w:val="0"/>
              <w:jc w:val="both"/>
              <w:rPr>
                <w:rFonts w:ascii="Arial" w:hAnsi="Arial" w:cs="Arial"/>
                <w:i/>
              </w:rPr>
            </w:pPr>
            <w:r w:rsidRPr="008651A8">
              <w:rPr>
                <w:rFonts w:ascii="Arial" w:hAnsi="Arial" w:cs="Arial"/>
                <w:i/>
              </w:rPr>
              <w:t xml:space="preserve"> zliczających zamontowanych w górnej części obszaru drzwi pojazdu,</w:t>
            </w:r>
          </w:p>
          <w:p w14:paraId="1B1359D8" w14:textId="77777777" w:rsidR="008651A8" w:rsidRDefault="00D66488" w:rsidP="00031A8A">
            <w:pPr>
              <w:pStyle w:val="Akapitzlist"/>
              <w:widowControl w:val="0"/>
              <w:tabs>
                <w:tab w:val="left" w:pos="-108"/>
              </w:tabs>
              <w:ind w:left="175" w:right="148" w:hanging="175"/>
              <w:contextualSpacing w:val="0"/>
              <w:jc w:val="both"/>
              <w:rPr>
                <w:rFonts w:ascii="Arial" w:hAnsi="Arial" w:cs="Arial"/>
                <w:i/>
              </w:rPr>
            </w:pPr>
            <w:r w:rsidRPr="008651A8">
              <w:rPr>
                <w:rFonts w:ascii="Arial" w:hAnsi="Arial" w:cs="Arial"/>
                <w:i/>
              </w:rPr>
              <w:t>koniecznego okablowania (kabel transferujący dane z bramek ma jednocześnie</w:t>
            </w:r>
          </w:p>
          <w:p w14:paraId="506A71CF" w14:textId="77777777" w:rsidR="008651A8" w:rsidRDefault="00D66488" w:rsidP="008651A8">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dostarczać konieczne do funkcjonowania bramek napięcie), analizatora</w:t>
            </w:r>
          </w:p>
          <w:p w14:paraId="1E9CF0D6" w14:textId="77777777" w:rsidR="008651A8" w:rsidRDefault="00D66488" w:rsidP="008651A8">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(samodzielnie zbierającego dane ze zliczania i umożliwiającego transfer</w:t>
            </w:r>
          </w:p>
          <w:p w14:paraId="05D00508" w14:textId="77777777" w:rsidR="008651A8" w:rsidRDefault="00D66488" w:rsidP="008651A8">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lastRenderedPageBreak/>
              <w:t xml:space="preserve"> danych) oraz anten(y) GPS/GSM (dopuszczalne jest zastosowanie dwóch</w:t>
            </w:r>
          </w:p>
          <w:p w14:paraId="185DBBBB" w14:textId="77777777" w:rsidR="00D66488" w:rsidRDefault="008651A8" w:rsidP="008651A8">
            <w:pPr>
              <w:pStyle w:val="Akapitzlist"/>
              <w:widowControl w:val="0"/>
              <w:tabs>
                <w:tab w:val="left" w:pos="-108"/>
              </w:tabs>
              <w:ind w:left="923" w:right="148" w:hanging="923"/>
              <w:contextualSpacing w:val="0"/>
              <w:jc w:val="both"/>
              <w:rPr>
                <w:rFonts w:ascii="Arial" w:hAnsi="Arial" w:cs="Arial"/>
                <w:i/>
              </w:rPr>
            </w:pPr>
            <w:r>
              <w:rPr>
                <w:rFonts w:ascii="Arial" w:hAnsi="Arial" w:cs="Arial"/>
                <w:i/>
              </w:rPr>
              <w:t xml:space="preserve"> anten),</w:t>
            </w:r>
          </w:p>
          <w:p w14:paraId="5EF7B4C5" w14:textId="77777777" w:rsidR="008651A8" w:rsidRDefault="00031A8A" w:rsidP="008651A8">
            <w:pPr>
              <w:pStyle w:val="Akapitzlist"/>
              <w:widowControl w:val="0"/>
              <w:tabs>
                <w:tab w:val="left" w:pos="-108"/>
              </w:tabs>
              <w:ind w:left="923" w:right="148" w:hanging="923"/>
              <w:contextualSpacing w:val="0"/>
              <w:jc w:val="both"/>
              <w:rPr>
                <w:rFonts w:ascii="Arial" w:hAnsi="Arial" w:cs="Arial"/>
                <w:i/>
              </w:rPr>
            </w:pPr>
            <w:r>
              <w:rPr>
                <w:rFonts w:ascii="Arial" w:eastAsia="Calibri" w:hAnsi="Arial" w:cs="Arial"/>
                <w:i/>
              </w:rPr>
              <w:t>b)u</w:t>
            </w:r>
            <w:r w:rsidR="00D66488" w:rsidRPr="008651A8">
              <w:rPr>
                <w:rFonts w:ascii="Arial" w:hAnsi="Arial" w:cs="Arial"/>
                <w:i/>
              </w:rPr>
              <w:t>rządzenia do automatycznego zliczania pasażerów muszą działać w sposób</w:t>
            </w:r>
          </w:p>
          <w:p w14:paraId="5FDEE07A" w14:textId="77777777" w:rsidR="00D66488" w:rsidRDefault="00D66488" w:rsidP="008651A8">
            <w:pPr>
              <w:pStyle w:val="Akapitzlist"/>
              <w:widowControl w:val="0"/>
              <w:tabs>
                <w:tab w:val="left" w:pos="-108"/>
              </w:tabs>
              <w:ind w:left="923" w:right="148" w:hanging="923"/>
              <w:contextualSpacing w:val="0"/>
              <w:jc w:val="both"/>
              <w:rPr>
                <w:rFonts w:ascii="Arial" w:eastAsia="Calibri" w:hAnsi="Arial" w:cs="Arial"/>
                <w:i/>
              </w:rPr>
            </w:pPr>
            <w:r w:rsidRPr="008651A8">
              <w:rPr>
                <w:rFonts w:ascii="Arial" w:hAnsi="Arial" w:cs="Arial"/>
                <w:i/>
              </w:rPr>
              <w:t xml:space="preserve"> nie wymagający obsługi prze</w:t>
            </w:r>
            <w:r w:rsidRPr="008651A8">
              <w:rPr>
                <w:rFonts w:ascii="Arial" w:hAnsi="Arial" w:cs="Arial"/>
                <w:i/>
                <w:spacing w:val="-6"/>
              </w:rPr>
              <w:t xml:space="preserve">z </w:t>
            </w:r>
            <w:r w:rsidRPr="008651A8">
              <w:rPr>
                <w:rFonts w:ascii="Arial" w:hAnsi="Arial" w:cs="Arial"/>
                <w:i/>
              </w:rPr>
              <w:t>kierowcę</w:t>
            </w:r>
            <w:r w:rsidR="008651A8">
              <w:rPr>
                <w:rFonts w:ascii="Arial" w:eastAsia="Calibri" w:hAnsi="Arial" w:cs="Arial"/>
                <w:i/>
              </w:rPr>
              <w:t>,</w:t>
            </w:r>
          </w:p>
          <w:p w14:paraId="04568C47" w14:textId="77777777" w:rsidR="00CA4202" w:rsidRDefault="00CA4202" w:rsidP="00606199">
            <w:pPr>
              <w:pStyle w:val="Akapitzlist"/>
              <w:widowControl w:val="0"/>
              <w:tabs>
                <w:tab w:val="left" w:pos="-108"/>
              </w:tabs>
              <w:ind w:left="923" w:right="148" w:hanging="923"/>
              <w:contextualSpacing w:val="0"/>
              <w:jc w:val="both"/>
              <w:rPr>
                <w:rFonts w:ascii="Arial" w:hAnsi="Arial" w:cs="Arial"/>
                <w:i/>
              </w:rPr>
            </w:pPr>
            <w:r>
              <w:rPr>
                <w:rFonts w:ascii="Arial" w:hAnsi="Arial" w:cs="Arial"/>
                <w:i/>
              </w:rPr>
              <w:t>c) s</w:t>
            </w:r>
            <w:r w:rsidR="00D66488" w:rsidRPr="008651A8">
              <w:rPr>
                <w:rFonts w:ascii="Arial" w:hAnsi="Arial" w:cs="Arial"/>
                <w:i/>
              </w:rPr>
              <w:t>ystem musi rozróżniać pasażerów wchodzących oraz</w:t>
            </w:r>
            <w:r w:rsidR="00D66488" w:rsidRPr="008651A8">
              <w:rPr>
                <w:rFonts w:ascii="Arial" w:hAnsi="Arial" w:cs="Arial"/>
                <w:i/>
                <w:spacing w:val="-23"/>
              </w:rPr>
              <w:t xml:space="preserve"> </w:t>
            </w:r>
            <w:r w:rsidR="00606199">
              <w:rPr>
                <w:rFonts w:ascii="Arial" w:hAnsi="Arial" w:cs="Arial"/>
                <w:i/>
              </w:rPr>
              <w:t>wychodzących;</w:t>
            </w:r>
          </w:p>
          <w:p w14:paraId="07503F1C" w14:textId="77777777" w:rsidR="00606199" w:rsidRDefault="00CA4202" w:rsidP="00606199">
            <w:pPr>
              <w:pStyle w:val="Akapitzlist"/>
              <w:widowControl w:val="0"/>
              <w:tabs>
                <w:tab w:val="left" w:pos="-108"/>
              </w:tabs>
              <w:ind w:left="923" w:right="148" w:hanging="923"/>
              <w:contextualSpacing w:val="0"/>
              <w:jc w:val="both"/>
              <w:rPr>
                <w:rFonts w:ascii="Arial" w:hAnsi="Arial" w:cs="Arial"/>
                <w:i/>
              </w:rPr>
            </w:pPr>
            <w:r>
              <w:rPr>
                <w:rFonts w:ascii="Arial" w:hAnsi="Arial" w:cs="Arial"/>
                <w:i/>
              </w:rPr>
              <w:t xml:space="preserve">-- </w:t>
            </w:r>
            <w:r w:rsidR="00606199">
              <w:rPr>
                <w:rFonts w:ascii="Arial" w:hAnsi="Arial" w:cs="Arial"/>
                <w:i/>
              </w:rPr>
              <w:t>s</w:t>
            </w:r>
            <w:r w:rsidR="00D66488" w:rsidRPr="008651A8">
              <w:rPr>
                <w:rFonts w:ascii="Arial" w:hAnsi="Arial" w:cs="Arial"/>
                <w:i/>
              </w:rPr>
              <w:t>ystem musi rejestrować wszystkie wejścia i wyjścia pasażerów przez każde z</w:t>
            </w:r>
          </w:p>
          <w:p w14:paraId="2C91DB4E" w14:textId="77777777" w:rsidR="00606199" w:rsidRDefault="00D66488" w:rsidP="00606199">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drzwi pojazdu, w sposób ciągły, dla każdego przystanku, przez cały okres pracy</w:t>
            </w:r>
          </w:p>
          <w:p w14:paraId="729719C6" w14:textId="77777777" w:rsidR="00606199" w:rsidRDefault="00D66488" w:rsidP="00606199">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linii komunikacyjnej. System musi rejestrować wejścia i wyjścia pasażerów</w:t>
            </w:r>
          </w:p>
          <w:p w14:paraId="29C4A3FD" w14:textId="77777777" w:rsidR="00606199" w:rsidRDefault="00D66488" w:rsidP="00606199">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również podczas postoju pojazdu na przystanku krańcowym lub pętli przy</w:t>
            </w:r>
          </w:p>
          <w:p w14:paraId="77D3D97A" w14:textId="77777777" w:rsidR="00CC61F9" w:rsidRDefault="00D66488" w:rsidP="00606199">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wyłączonym silniku (wyłączonej</w:t>
            </w:r>
            <w:r w:rsidRPr="008651A8">
              <w:rPr>
                <w:rFonts w:ascii="Arial" w:hAnsi="Arial" w:cs="Arial"/>
                <w:i/>
                <w:spacing w:val="-29"/>
              </w:rPr>
              <w:t xml:space="preserve"> </w:t>
            </w:r>
            <w:r w:rsidR="00606199">
              <w:rPr>
                <w:rFonts w:ascii="Arial" w:hAnsi="Arial" w:cs="Arial"/>
                <w:i/>
              </w:rPr>
              <w:t>stacyjce),</w:t>
            </w:r>
          </w:p>
          <w:p w14:paraId="154B22D8" w14:textId="77777777" w:rsidR="00606199" w:rsidRDefault="00CA4202" w:rsidP="00606199">
            <w:pPr>
              <w:pStyle w:val="Akapitzlist"/>
              <w:widowControl w:val="0"/>
              <w:tabs>
                <w:tab w:val="left" w:pos="-108"/>
              </w:tabs>
              <w:ind w:left="923" w:right="148" w:hanging="923"/>
              <w:contextualSpacing w:val="0"/>
              <w:jc w:val="both"/>
              <w:rPr>
                <w:rFonts w:ascii="Arial" w:hAnsi="Arial" w:cs="Arial"/>
                <w:i/>
              </w:rPr>
            </w:pPr>
            <w:r>
              <w:rPr>
                <w:rFonts w:ascii="Arial" w:hAnsi="Arial" w:cs="Arial"/>
                <w:i/>
              </w:rPr>
              <w:t xml:space="preserve">-- </w:t>
            </w:r>
            <w:r w:rsidR="00606199">
              <w:rPr>
                <w:rFonts w:ascii="Arial" w:hAnsi="Arial" w:cs="Arial"/>
                <w:i/>
              </w:rPr>
              <w:t>w</w:t>
            </w:r>
            <w:r w:rsidR="00D66488" w:rsidRPr="008651A8">
              <w:rPr>
                <w:rFonts w:ascii="Arial" w:hAnsi="Arial" w:cs="Arial"/>
                <w:i/>
              </w:rPr>
              <w:t xml:space="preserve"> skład systemu zliczania pasażerów wchodzi oprogramowanie analizujące</w:t>
            </w:r>
          </w:p>
          <w:p w14:paraId="7E848651" w14:textId="77777777" w:rsidR="00606199" w:rsidRDefault="00D66488" w:rsidP="00606199">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dane z bramek zliczających pasażerów umożliwiające określenie m.in.: liczby</w:t>
            </w:r>
          </w:p>
          <w:p w14:paraId="3D21C710" w14:textId="77777777" w:rsidR="00606199" w:rsidRDefault="00D66488" w:rsidP="00606199">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wchodzących i wychodzących do pojazdu  pasażerów  na  każdym  przystanku</w:t>
            </w:r>
          </w:p>
          <w:p w14:paraId="53DE918B" w14:textId="77777777" w:rsidR="00606199" w:rsidRDefault="00D66488" w:rsidP="00606199">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w  kursie (łącznie  dla wszystkich  drzwi),</w:t>
            </w:r>
            <w:r w:rsidRPr="008651A8">
              <w:rPr>
                <w:rFonts w:ascii="Arial" w:hAnsi="Arial" w:cs="Arial"/>
                <w:i/>
                <w:spacing w:val="46"/>
              </w:rPr>
              <w:t xml:space="preserve"> </w:t>
            </w:r>
            <w:r w:rsidRPr="008651A8">
              <w:rPr>
                <w:rFonts w:ascii="Arial" w:hAnsi="Arial" w:cs="Arial"/>
                <w:i/>
              </w:rPr>
              <w:t>bilansu zapełnienia pojazdu na</w:t>
            </w:r>
          </w:p>
          <w:p w14:paraId="1C826E72" w14:textId="77777777" w:rsidR="00606199" w:rsidRDefault="00D66488" w:rsidP="00606199">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każdym odcinku w kursie (pomiędzy przystankami), bilansu całkowitego dla</w:t>
            </w:r>
          </w:p>
          <w:p w14:paraId="52D3C2EF" w14:textId="77777777" w:rsidR="00606199" w:rsidRDefault="00D66488" w:rsidP="00606199">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każdego kursu, bilansu całkowitego dla wszystkich pojazdów na danej linii w</w:t>
            </w:r>
          </w:p>
          <w:p w14:paraId="20EA3B85" w14:textId="77777777" w:rsidR="00D66488" w:rsidRDefault="00D66488" w:rsidP="00606199">
            <w:pPr>
              <w:pStyle w:val="Akapitzlist"/>
              <w:widowControl w:val="0"/>
              <w:tabs>
                <w:tab w:val="left" w:pos="-108"/>
              </w:tabs>
              <w:ind w:left="923" w:right="148" w:hanging="923"/>
              <w:contextualSpacing w:val="0"/>
              <w:jc w:val="both"/>
              <w:rPr>
                <w:rFonts w:ascii="Arial" w:hAnsi="Arial" w:cs="Arial"/>
                <w:i/>
              </w:rPr>
            </w:pPr>
            <w:r w:rsidRPr="008651A8">
              <w:rPr>
                <w:rFonts w:ascii="Arial" w:hAnsi="Arial" w:cs="Arial"/>
                <w:i/>
              </w:rPr>
              <w:t xml:space="preserve"> określonym przedziale</w:t>
            </w:r>
            <w:r w:rsidRPr="008651A8">
              <w:rPr>
                <w:rFonts w:ascii="Arial" w:hAnsi="Arial" w:cs="Arial"/>
                <w:i/>
                <w:spacing w:val="-9"/>
              </w:rPr>
              <w:t xml:space="preserve"> </w:t>
            </w:r>
            <w:r w:rsidR="00606199">
              <w:rPr>
                <w:rFonts w:ascii="Arial" w:hAnsi="Arial" w:cs="Arial"/>
                <w:i/>
              </w:rPr>
              <w:t>czasowym,</w:t>
            </w:r>
          </w:p>
          <w:p w14:paraId="54FA17FC" w14:textId="77777777" w:rsidR="00CC61F9" w:rsidRDefault="00CA4202" w:rsidP="00606199">
            <w:pPr>
              <w:pStyle w:val="Akapitzlist"/>
              <w:widowControl w:val="0"/>
              <w:tabs>
                <w:tab w:val="left" w:pos="-108"/>
              </w:tabs>
              <w:ind w:left="923" w:right="148" w:hanging="923"/>
              <w:contextualSpacing w:val="0"/>
              <w:jc w:val="both"/>
              <w:rPr>
                <w:rFonts w:ascii="Arial" w:hAnsi="Arial" w:cs="Arial"/>
                <w:i/>
              </w:rPr>
            </w:pPr>
            <w:r>
              <w:rPr>
                <w:rFonts w:ascii="Arial" w:hAnsi="Arial" w:cs="Arial"/>
                <w:i/>
              </w:rPr>
              <w:t>--</w:t>
            </w:r>
            <w:r w:rsidR="00CC61F9">
              <w:rPr>
                <w:rFonts w:ascii="Arial" w:hAnsi="Arial" w:cs="Arial"/>
                <w:i/>
              </w:rPr>
              <w:t>s</w:t>
            </w:r>
            <w:r w:rsidR="00D66488" w:rsidRPr="008651A8">
              <w:rPr>
                <w:rFonts w:ascii="Arial" w:hAnsi="Arial" w:cs="Arial"/>
                <w:i/>
              </w:rPr>
              <w:t>ystem zliczania pasażerów musi być zbudowany z uwzględnieniem</w:t>
            </w:r>
          </w:p>
          <w:p w14:paraId="19770101" w14:textId="77777777" w:rsidR="00CC61F9" w:rsidRDefault="00D66488" w:rsidP="00606199">
            <w:pPr>
              <w:pStyle w:val="Akapitzlist"/>
              <w:widowControl w:val="0"/>
              <w:tabs>
                <w:tab w:val="left" w:pos="-108"/>
              </w:tabs>
              <w:ind w:left="923" w:right="148" w:hanging="923"/>
              <w:contextualSpacing w:val="0"/>
              <w:jc w:val="both"/>
              <w:rPr>
                <w:rFonts w:ascii="Arial" w:hAnsi="Arial" w:cs="Arial"/>
                <w:i/>
                <w:spacing w:val="-5"/>
              </w:rPr>
            </w:pPr>
            <w:r w:rsidRPr="008651A8">
              <w:rPr>
                <w:rFonts w:ascii="Arial" w:hAnsi="Arial" w:cs="Arial"/>
                <w:i/>
              </w:rPr>
              <w:t xml:space="preserve"> nowoczesnych, niez</w:t>
            </w:r>
            <w:r w:rsidR="00CC61F9">
              <w:rPr>
                <w:rFonts w:ascii="Arial" w:hAnsi="Arial" w:cs="Arial"/>
                <w:i/>
              </w:rPr>
              <w:t>a</w:t>
            </w:r>
            <w:r w:rsidRPr="008651A8">
              <w:rPr>
                <w:rFonts w:ascii="Arial" w:hAnsi="Arial" w:cs="Arial"/>
                <w:i/>
              </w:rPr>
              <w:t>wodnych</w:t>
            </w:r>
            <w:r w:rsidRPr="008651A8">
              <w:rPr>
                <w:rFonts w:ascii="Arial" w:hAnsi="Arial" w:cs="Arial"/>
                <w:i/>
                <w:spacing w:val="-6"/>
              </w:rPr>
              <w:t xml:space="preserve"> </w:t>
            </w:r>
            <w:r w:rsidRPr="008651A8">
              <w:rPr>
                <w:rFonts w:ascii="Arial" w:hAnsi="Arial" w:cs="Arial"/>
                <w:i/>
              </w:rPr>
              <w:t>rozwiązań</w:t>
            </w:r>
            <w:r w:rsidRPr="008651A8">
              <w:rPr>
                <w:rFonts w:ascii="Arial" w:hAnsi="Arial" w:cs="Arial"/>
                <w:i/>
                <w:spacing w:val="-6"/>
              </w:rPr>
              <w:t xml:space="preserve"> </w:t>
            </w:r>
            <w:r w:rsidRPr="008651A8">
              <w:rPr>
                <w:rFonts w:ascii="Arial" w:hAnsi="Arial" w:cs="Arial"/>
                <w:i/>
              </w:rPr>
              <w:t>technicznych</w:t>
            </w:r>
            <w:r w:rsidRPr="008651A8">
              <w:rPr>
                <w:rFonts w:ascii="Arial" w:hAnsi="Arial" w:cs="Arial"/>
                <w:i/>
                <w:spacing w:val="-6"/>
              </w:rPr>
              <w:t xml:space="preserve"> </w:t>
            </w:r>
            <w:r w:rsidRPr="008651A8">
              <w:rPr>
                <w:rFonts w:ascii="Arial" w:hAnsi="Arial" w:cs="Arial"/>
                <w:i/>
              </w:rPr>
              <w:t>i</w:t>
            </w:r>
            <w:r w:rsidRPr="008651A8">
              <w:rPr>
                <w:rFonts w:ascii="Arial" w:hAnsi="Arial" w:cs="Arial"/>
                <w:i/>
                <w:spacing w:val="-5"/>
              </w:rPr>
              <w:t xml:space="preserve"> </w:t>
            </w:r>
          </w:p>
          <w:p w14:paraId="056E50C5" w14:textId="77777777" w:rsidR="00D66488" w:rsidRPr="008651A8" w:rsidRDefault="00D66488" w:rsidP="00606199">
            <w:pPr>
              <w:pStyle w:val="Akapitzlist"/>
              <w:widowControl w:val="0"/>
              <w:tabs>
                <w:tab w:val="left" w:pos="-108"/>
              </w:tabs>
              <w:ind w:left="923" w:right="148" w:hanging="923"/>
              <w:contextualSpacing w:val="0"/>
              <w:jc w:val="both"/>
              <w:rPr>
                <w:rFonts w:ascii="Arial" w:eastAsia="Calibri" w:hAnsi="Arial" w:cs="Arial"/>
                <w:i/>
              </w:rPr>
            </w:pPr>
            <w:r w:rsidRPr="008651A8">
              <w:rPr>
                <w:rFonts w:ascii="Arial" w:hAnsi="Arial" w:cs="Arial"/>
                <w:i/>
              </w:rPr>
              <w:t>technologicznych</w:t>
            </w:r>
            <w:r w:rsidRPr="008651A8">
              <w:rPr>
                <w:rFonts w:ascii="Arial" w:hAnsi="Arial" w:cs="Arial"/>
                <w:i/>
                <w:spacing w:val="-6"/>
              </w:rPr>
              <w:t xml:space="preserve"> </w:t>
            </w:r>
            <w:r w:rsidRPr="008651A8">
              <w:rPr>
                <w:rFonts w:ascii="Arial" w:hAnsi="Arial" w:cs="Arial"/>
                <w:i/>
              </w:rPr>
              <w:t>oraz</w:t>
            </w:r>
            <w:r w:rsidRPr="008651A8">
              <w:rPr>
                <w:rFonts w:ascii="Arial" w:hAnsi="Arial" w:cs="Arial"/>
                <w:i/>
                <w:spacing w:val="-6"/>
              </w:rPr>
              <w:t xml:space="preserve"> </w:t>
            </w:r>
            <w:r w:rsidRPr="008651A8">
              <w:rPr>
                <w:rFonts w:ascii="Arial" w:hAnsi="Arial" w:cs="Arial"/>
                <w:i/>
              </w:rPr>
              <w:t>charakteryzować</w:t>
            </w:r>
            <w:r w:rsidRPr="008651A8">
              <w:rPr>
                <w:rFonts w:ascii="Arial" w:hAnsi="Arial" w:cs="Arial"/>
                <w:i/>
                <w:spacing w:val="-7"/>
              </w:rPr>
              <w:t xml:space="preserve"> </w:t>
            </w:r>
            <w:r w:rsidRPr="008651A8">
              <w:rPr>
                <w:rFonts w:ascii="Arial" w:hAnsi="Arial" w:cs="Arial"/>
                <w:i/>
              </w:rPr>
              <w:t>się:</w:t>
            </w:r>
          </w:p>
          <w:p w14:paraId="741D3B07" w14:textId="77777777" w:rsidR="00D66488" w:rsidRPr="008651A8" w:rsidRDefault="00D66488" w:rsidP="00D66488">
            <w:pPr>
              <w:pStyle w:val="Akapitzlist"/>
              <w:widowControl w:val="0"/>
              <w:numPr>
                <w:ilvl w:val="3"/>
                <w:numId w:val="17"/>
              </w:numPr>
              <w:tabs>
                <w:tab w:val="left" w:pos="1289"/>
              </w:tabs>
              <w:spacing w:line="268" w:lineRule="exact"/>
              <w:contextualSpacing w:val="0"/>
              <w:rPr>
                <w:rFonts w:ascii="Arial" w:eastAsia="Calibri" w:hAnsi="Arial" w:cs="Arial"/>
                <w:i/>
              </w:rPr>
            </w:pPr>
            <w:r w:rsidRPr="008651A8">
              <w:rPr>
                <w:rFonts w:ascii="Arial" w:hAnsi="Arial" w:cs="Arial"/>
                <w:i/>
              </w:rPr>
              <w:t>minimum  5 letnim okresem</w:t>
            </w:r>
            <w:r w:rsidRPr="008651A8">
              <w:rPr>
                <w:rFonts w:ascii="Arial" w:hAnsi="Arial" w:cs="Arial"/>
                <w:i/>
                <w:spacing w:val="-14"/>
              </w:rPr>
              <w:t xml:space="preserve"> </w:t>
            </w:r>
            <w:r w:rsidRPr="008651A8">
              <w:rPr>
                <w:rFonts w:ascii="Arial" w:hAnsi="Arial" w:cs="Arial"/>
                <w:i/>
              </w:rPr>
              <w:t>eksploatacji,</w:t>
            </w:r>
          </w:p>
          <w:p w14:paraId="206E74DB" w14:textId="77777777" w:rsidR="00D66488" w:rsidRPr="008651A8" w:rsidRDefault="00D66488" w:rsidP="00D66488">
            <w:pPr>
              <w:pStyle w:val="Akapitzlist"/>
              <w:widowControl w:val="0"/>
              <w:numPr>
                <w:ilvl w:val="3"/>
                <w:numId w:val="17"/>
              </w:numPr>
              <w:tabs>
                <w:tab w:val="left" w:pos="1289"/>
              </w:tabs>
              <w:spacing w:before="31" w:line="268" w:lineRule="auto"/>
              <w:ind w:right="147"/>
              <w:contextualSpacing w:val="0"/>
              <w:jc w:val="both"/>
              <w:rPr>
                <w:rFonts w:ascii="Arial" w:eastAsia="Calibri" w:hAnsi="Arial" w:cs="Arial"/>
                <w:i/>
              </w:rPr>
            </w:pPr>
            <w:r w:rsidRPr="008651A8">
              <w:rPr>
                <w:rFonts w:ascii="Arial" w:hAnsi="Arial" w:cs="Arial"/>
                <w:i/>
              </w:rPr>
              <w:t>rozwiązaniami technicznymi gwarantującymi bezpieczeństwo dla pasażerów i obsługi pojazdów,</w:t>
            </w:r>
          </w:p>
          <w:p w14:paraId="4885AC08" w14:textId="77777777" w:rsidR="00D66488" w:rsidRPr="008651A8" w:rsidRDefault="00D66488" w:rsidP="00D66488">
            <w:pPr>
              <w:pStyle w:val="Akapitzlist"/>
              <w:widowControl w:val="0"/>
              <w:numPr>
                <w:ilvl w:val="3"/>
                <w:numId w:val="17"/>
              </w:numPr>
              <w:tabs>
                <w:tab w:val="left" w:pos="1289"/>
              </w:tabs>
              <w:spacing w:line="268" w:lineRule="exact"/>
              <w:contextualSpacing w:val="0"/>
              <w:rPr>
                <w:rFonts w:ascii="Arial" w:eastAsia="Calibri" w:hAnsi="Arial" w:cs="Arial"/>
                <w:i/>
              </w:rPr>
            </w:pPr>
            <w:r w:rsidRPr="008651A8">
              <w:rPr>
                <w:rFonts w:ascii="Arial" w:hAnsi="Arial" w:cs="Arial"/>
                <w:i/>
              </w:rPr>
              <w:t>estetyką</w:t>
            </w:r>
            <w:r w:rsidRPr="008651A8">
              <w:rPr>
                <w:rFonts w:ascii="Arial" w:hAnsi="Arial" w:cs="Arial"/>
                <w:i/>
                <w:spacing w:val="-7"/>
              </w:rPr>
              <w:t xml:space="preserve"> </w:t>
            </w:r>
            <w:r w:rsidRPr="008651A8">
              <w:rPr>
                <w:rFonts w:ascii="Arial" w:hAnsi="Arial" w:cs="Arial"/>
                <w:i/>
              </w:rPr>
              <w:t>zewnętrzną,</w:t>
            </w:r>
          </w:p>
          <w:p w14:paraId="4B258AC5" w14:textId="77777777" w:rsidR="00D66488" w:rsidRPr="008651A8" w:rsidRDefault="00D66488" w:rsidP="00D66488">
            <w:pPr>
              <w:pStyle w:val="Akapitzlist"/>
              <w:widowControl w:val="0"/>
              <w:numPr>
                <w:ilvl w:val="3"/>
                <w:numId w:val="17"/>
              </w:numPr>
              <w:tabs>
                <w:tab w:val="left" w:pos="1289"/>
              </w:tabs>
              <w:spacing w:before="31"/>
              <w:contextualSpacing w:val="0"/>
              <w:rPr>
                <w:rFonts w:ascii="Arial" w:eastAsia="Calibri" w:hAnsi="Arial" w:cs="Arial"/>
                <w:i/>
              </w:rPr>
            </w:pPr>
            <w:r w:rsidRPr="008651A8">
              <w:rPr>
                <w:rFonts w:ascii="Arial" w:hAnsi="Arial" w:cs="Arial"/>
                <w:i/>
              </w:rPr>
              <w:t>niezawodnością</w:t>
            </w:r>
            <w:r w:rsidRPr="008651A8">
              <w:rPr>
                <w:rFonts w:ascii="Arial" w:hAnsi="Arial" w:cs="Arial"/>
                <w:i/>
                <w:spacing w:val="-12"/>
              </w:rPr>
              <w:t xml:space="preserve"> </w:t>
            </w:r>
            <w:r w:rsidRPr="008651A8">
              <w:rPr>
                <w:rFonts w:ascii="Arial" w:hAnsi="Arial" w:cs="Arial"/>
                <w:i/>
              </w:rPr>
              <w:t>eksploatacyjną,</w:t>
            </w:r>
          </w:p>
          <w:p w14:paraId="7A497590" w14:textId="77777777" w:rsidR="00D66488" w:rsidRPr="008651A8" w:rsidRDefault="00D66488" w:rsidP="00D66488">
            <w:pPr>
              <w:pStyle w:val="Akapitzlist"/>
              <w:widowControl w:val="0"/>
              <w:numPr>
                <w:ilvl w:val="3"/>
                <w:numId w:val="17"/>
              </w:numPr>
              <w:tabs>
                <w:tab w:val="left" w:pos="1289"/>
              </w:tabs>
              <w:spacing w:before="31"/>
              <w:contextualSpacing w:val="0"/>
              <w:rPr>
                <w:rFonts w:ascii="Arial" w:eastAsia="Calibri" w:hAnsi="Arial" w:cs="Arial"/>
                <w:i/>
              </w:rPr>
            </w:pPr>
            <w:r w:rsidRPr="008651A8">
              <w:rPr>
                <w:rFonts w:ascii="Arial" w:hAnsi="Arial" w:cs="Arial"/>
                <w:i/>
              </w:rPr>
              <w:t>przygotowaniem do obsługi przez użytkownika (instrukcje, dokumentacja</w:t>
            </w:r>
            <w:r w:rsidRPr="008651A8">
              <w:rPr>
                <w:rFonts w:ascii="Arial" w:hAnsi="Arial" w:cs="Arial"/>
                <w:i/>
                <w:spacing w:val="-30"/>
              </w:rPr>
              <w:t xml:space="preserve"> </w:t>
            </w:r>
            <w:r w:rsidRPr="008651A8">
              <w:rPr>
                <w:rFonts w:ascii="Arial" w:hAnsi="Arial" w:cs="Arial"/>
                <w:i/>
              </w:rPr>
              <w:t>techniczna),</w:t>
            </w:r>
          </w:p>
          <w:p w14:paraId="6F3018E2" w14:textId="77777777" w:rsidR="00D66488" w:rsidRPr="008651A8" w:rsidRDefault="00D66488" w:rsidP="00D66488">
            <w:pPr>
              <w:pStyle w:val="Akapitzlist"/>
              <w:widowControl w:val="0"/>
              <w:numPr>
                <w:ilvl w:val="3"/>
                <w:numId w:val="17"/>
              </w:numPr>
              <w:tabs>
                <w:tab w:val="left" w:pos="1289"/>
              </w:tabs>
              <w:spacing w:before="31" w:line="268" w:lineRule="auto"/>
              <w:ind w:right="147"/>
              <w:contextualSpacing w:val="0"/>
              <w:jc w:val="both"/>
              <w:rPr>
                <w:rFonts w:ascii="Arial" w:eastAsia="Calibri" w:hAnsi="Arial" w:cs="Arial"/>
                <w:i/>
              </w:rPr>
            </w:pPr>
            <w:r w:rsidRPr="008651A8">
              <w:rPr>
                <w:rFonts w:ascii="Arial" w:eastAsia="Calibri" w:hAnsi="Arial" w:cs="Arial"/>
                <w:i/>
              </w:rPr>
              <w:t>wysoką wytrzymałością – wszystkie elementy systemu muszą być wytrzymałe na zniszczenia i gwarantować bezawaryjne działanie w temperaturach od -25 °C do +70°C, złącza przewodów (przejścia, wtyki i gniazda) powinny być</w:t>
            </w:r>
            <w:r w:rsidRPr="008651A8">
              <w:rPr>
                <w:rFonts w:ascii="Arial" w:eastAsia="Calibri" w:hAnsi="Arial" w:cs="Arial"/>
                <w:i/>
                <w:spacing w:val="-30"/>
              </w:rPr>
              <w:t xml:space="preserve"> </w:t>
            </w:r>
            <w:r w:rsidRPr="008651A8">
              <w:rPr>
                <w:rFonts w:ascii="Arial" w:eastAsia="Calibri" w:hAnsi="Arial" w:cs="Arial"/>
                <w:i/>
              </w:rPr>
              <w:t>wstrząsoodporne,</w:t>
            </w:r>
          </w:p>
          <w:p w14:paraId="233794CF" w14:textId="77777777" w:rsidR="00D66488" w:rsidRPr="008651A8" w:rsidRDefault="00D66488" w:rsidP="00D66488">
            <w:pPr>
              <w:pStyle w:val="Akapitzlist"/>
              <w:widowControl w:val="0"/>
              <w:numPr>
                <w:ilvl w:val="3"/>
                <w:numId w:val="17"/>
              </w:numPr>
              <w:tabs>
                <w:tab w:val="left" w:pos="1289"/>
              </w:tabs>
              <w:spacing w:line="268" w:lineRule="exact"/>
              <w:contextualSpacing w:val="0"/>
              <w:rPr>
                <w:rFonts w:ascii="Arial" w:eastAsia="Calibri" w:hAnsi="Arial" w:cs="Arial"/>
                <w:i/>
              </w:rPr>
            </w:pPr>
            <w:r w:rsidRPr="008651A8">
              <w:rPr>
                <w:rFonts w:ascii="Arial" w:eastAsia="Calibri" w:hAnsi="Arial" w:cs="Arial"/>
                <w:i/>
              </w:rPr>
              <w:t>samodzielną pracą – system niezależny od komputera pokładowego</w:t>
            </w:r>
            <w:r w:rsidRPr="008651A8">
              <w:rPr>
                <w:rFonts w:ascii="Arial" w:eastAsia="Calibri" w:hAnsi="Arial" w:cs="Arial"/>
                <w:i/>
                <w:spacing w:val="-23"/>
              </w:rPr>
              <w:t xml:space="preserve"> </w:t>
            </w:r>
            <w:r w:rsidRPr="008651A8">
              <w:rPr>
                <w:rFonts w:ascii="Arial" w:eastAsia="Calibri" w:hAnsi="Arial" w:cs="Arial"/>
                <w:i/>
              </w:rPr>
              <w:t>pojazdu,</w:t>
            </w:r>
          </w:p>
          <w:p w14:paraId="265482AC" w14:textId="77777777" w:rsidR="00D66488" w:rsidRPr="008651A8" w:rsidRDefault="00D66488" w:rsidP="00D66488">
            <w:pPr>
              <w:pStyle w:val="Akapitzlist"/>
              <w:widowControl w:val="0"/>
              <w:numPr>
                <w:ilvl w:val="3"/>
                <w:numId w:val="17"/>
              </w:numPr>
              <w:tabs>
                <w:tab w:val="left" w:pos="1289"/>
              </w:tabs>
              <w:spacing w:before="31"/>
              <w:contextualSpacing w:val="0"/>
              <w:rPr>
                <w:rFonts w:ascii="Arial" w:eastAsia="Calibri" w:hAnsi="Arial" w:cs="Arial"/>
                <w:i/>
              </w:rPr>
            </w:pPr>
            <w:r w:rsidRPr="008651A8">
              <w:rPr>
                <w:rFonts w:ascii="Arial" w:hAnsi="Arial" w:cs="Arial"/>
                <w:i/>
              </w:rPr>
              <w:t>rozpoznawaniem błędów (system ma zgłaszać informacje o zaistniałych</w:t>
            </w:r>
            <w:r w:rsidRPr="008651A8">
              <w:rPr>
                <w:rFonts w:ascii="Arial" w:hAnsi="Arial" w:cs="Arial"/>
                <w:i/>
                <w:spacing w:val="-29"/>
              </w:rPr>
              <w:t xml:space="preserve"> </w:t>
            </w:r>
            <w:r w:rsidRPr="008651A8">
              <w:rPr>
                <w:rFonts w:ascii="Arial" w:hAnsi="Arial" w:cs="Arial"/>
                <w:i/>
              </w:rPr>
              <w:t>błędach),</w:t>
            </w:r>
          </w:p>
          <w:p w14:paraId="1325C02D" w14:textId="77777777" w:rsidR="00CC61F9" w:rsidRDefault="00D66488" w:rsidP="00CC61F9">
            <w:pPr>
              <w:pStyle w:val="Akapitzlist"/>
              <w:widowControl w:val="0"/>
              <w:numPr>
                <w:ilvl w:val="3"/>
                <w:numId w:val="17"/>
              </w:numPr>
              <w:tabs>
                <w:tab w:val="left" w:pos="1289"/>
              </w:tabs>
              <w:spacing w:before="1" w:line="300" w:lineRule="exact"/>
              <w:ind w:right="149"/>
              <w:contextualSpacing w:val="0"/>
              <w:jc w:val="both"/>
              <w:rPr>
                <w:rFonts w:ascii="Arial" w:eastAsia="Verdana" w:hAnsi="Arial" w:cs="Arial"/>
                <w:i/>
              </w:rPr>
            </w:pPr>
            <w:r w:rsidRPr="008651A8">
              <w:rPr>
                <w:rFonts w:ascii="Arial" w:eastAsia="Calibri" w:hAnsi="Arial" w:cs="Arial"/>
                <w:i/>
              </w:rPr>
              <w:t xml:space="preserve">prostą konfiguracją – konfiguracja systemu i sprawdzanie statusu sytemu może odbywać się zdalnie </w:t>
            </w:r>
            <w:r w:rsidRPr="008651A8">
              <w:rPr>
                <w:rFonts w:ascii="Arial" w:eastAsia="Verdana" w:hAnsi="Arial" w:cs="Arial"/>
                <w:i/>
              </w:rPr>
              <w:t>za pomocą komputera stacjonarnego, dodatkowo system musi oferować możliwość bezpośredniego podpięcia laptopa w celu wykonania w/w czynności bezpośrednio w pojeździe (zarówno prace zdalne jak i lokalne mają odbywać się za pomocą standardowej przeglądarki</w:t>
            </w:r>
            <w:r w:rsidRPr="008651A8">
              <w:rPr>
                <w:rFonts w:ascii="Arial" w:eastAsia="Verdana" w:hAnsi="Arial" w:cs="Arial"/>
                <w:i/>
                <w:spacing w:val="-13"/>
              </w:rPr>
              <w:t xml:space="preserve"> </w:t>
            </w:r>
            <w:r w:rsidR="00CA4202">
              <w:rPr>
                <w:rFonts w:ascii="Arial" w:eastAsia="Verdana" w:hAnsi="Arial" w:cs="Arial"/>
                <w:i/>
              </w:rPr>
              <w:t>www),</w:t>
            </w:r>
          </w:p>
          <w:p w14:paraId="2A4A40F6" w14:textId="77777777" w:rsidR="00CC61F9" w:rsidRDefault="00CA4202" w:rsidP="00CC61F9">
            <w:pPr>
              <w:pStyle w:val="Akapitzlist"/>
              <w:widowControl w:val="0"/>
              <w:tabs>
                <w:tab w:val="left" w:pos="34"/>
              </w:tabs>
              <w:spacing w:before="1" w:line="300" w:lineRule="exact"/>
              <w:ind w:left="1288" w:right="149" w:hanging="1396"/>
              <w:contextualSpacing w:val="0"/>
              <w:jc w:val="both"/>
              <w:rPr>
                <w:rFonts w:ascii="Arial" w:hAnsi="Arial" w:cs="Arial"/>
                <w:i/>
              </w:rPr>
            </w:pPr>
            <w:r>
              <w:rPr>
                <w:rFonts w:ascii="Arial" w:hAnsi="Arial" w:cs="Arial"/>
                <w:i/>
              </w:rPr>
              <w:t>--</w:t>
            </w:r>
            <w:r w:rsidR="00CC61F9">
              <w:rPr>
                <w:rFonts w:ascii="Arial" w:hAnsi="Arial" w:cs="Arial"/>
                <w:i/>
              </w:rPr>
              <w:t>s</w:t>
            </w:r>
            <w:r w:rsidR="00D66488" w:rsidRPr="00CC61F9">
              <w:rPr>
                <w:rFonts w:ascii="Arial" w:hAnsi="Arial" w:cs="Arial"/>
                <w:i/>
              </w:rPr>
              <w:t>ystem musi przesyłać niezmienione pełne dane ze zliczania (obejmujące</w:t>
            </w:r>
          </w:p>
          <w:p w14:paraId="7DAAE332" w14:textId="77777777" w:rsidR="00CC61F9" w:rsidRDefault="00D66488" w:rsidP="00CC61F9">
            <w:pPr>
              <w:pStyle w:val="Akapitzlist"/>
              <w:widowControl w:val="0"/>
              <w:tabs>
                <w:tab w:val="left" w:pos="34"/>
              </w:tabs>
              <w:spacing w:before="1" w:line="300" w:lineRule="exact"/>
              <w:ind w:left="1288" w:right="149" w:hanging="1396"/>
              <w:contextualSpacing w:val="0"/>
              <w:jc w:val="both"/>
              <w:rPr>
                <w:rFonts w:ascii="Arial" w:hAnsi="Arial" w:cs="Arial"/>
                <w:i/>
              </w:rPr>
            </w:pPr>
            <w:r w:rsidRPr="00CC61F9">
              <w:rPr>
                <w:rFonts w:ascii="Arial" w:hAnsi="Arial" w:cs="Arial"/>
                <w:i/>
              </w:rPr>
              <w:t xml:space="preserve"> dane z całej eksploatacji – tzn. z całego dnia) do serwera (znajdującego się w</w:t>
            </w:r>
          </w:p>
          <w:p w14:paraId="1FDB0075" w14:textId="77777777" w:rsidR="00CC61F9" w:rsidRDefault="00CC61F9" w:rsidP="00CC61F9">
            <w:pPr>
              <w:pStyle w:val="Akapitzlist"/>
              <w:widowControl w:val="0"/>
              <w:tabs>
                <w:tab w:val="left" w:pos="34"/>
              </w:tabs>
              <w:spacing w:before="1" w:line="300" w:lineRule="exact"/>
              <w:ind w:left="1288" w:right="149" w:hanging="1396"/>
              <w:contextualSpacing w:val="0"/>
              <w:jc w:val="both"/>
              <w:rPr>
                <w:rFonts w:ascii="Arial" w:hAnsi="Arial" w:cs="Arial"/>
                <w:i/>
              </w:rPr>
            </w:pPr>
            <w:r>
              <w:rPr>
                <w:rFonts w:ascii="Arial" w:hAnsi="Arial" w:cs="Arial"/>
                <w:i/>
              </w:rPr>
              <w:t xml:space="preserve"> siedzibie zamawiającego)</w:t>
            </w:r>
            <w:r w:rsidR="00CA4202">
              <w:rPr>
                <w:rFonts w:ascii="Arial" w:hAnsi="Arial" w:cs="Arial"/>
                <w:i/>
              </w:rPr>
              <w:t>,</w:t>
            </w:r>
          </w:p>
          <w:p w14:paraId="2FAD55C2" w14:textId="77777777" w:rsidR="00CC61F9" w:rsidRDefault="00CA4202" w:rsidP="00CC61F9">
            <w:pPr>
              <w:pStyle w:val="Akapitzlist"/>
              <w:widowControl w:val="0"/>
              <w:tabs>
                <w:tab w:val="left" w:pos="34"/>
              </w:tabs>
              <w:spacing w:line="300" w:lineRule="exact"/>
              <w:ind w:left="1288" w:right="149" w:hanging="1396"/>
              <w:contextualSpacing w:val="0"/>
              <w:jc w:val="both"/>
              <w:rPr>
                <w:rFonts w:ascii="Arial" w:hAnsi="Arial" w:cs="Arial"/>
                <w:i/>
              </w:rPr>
            </w:pPr>
            <w:r>
              <w:rPr>
                <w:rFonts w:ascii="Arial" w:hAnsi="Arial" w:cs="Arial"/>
                <w:i/>
              </w:rPr>
              <w:t>d) z</w:t>
            </w:r>
            <w:r w:rsidR="00D66488" w:rsidRPr="008651A8">
              <w:rPr>
                <w:rFonts w:ascii="Arial" w:hAnsi="Arial" w:cs="Arial"/>
                <w:i/>
              </w:rPr>
              <w:t>astosowany analizator lub inne urządzenie przechowujące dane</w:t>
            </w:r>
          </w:p>
          <w:p w14:paraId="27BFB15F" w14:textId="77777777" w:rsidR="00CC61F9" w:rsidRDefault="00D66488" w:rsidP="00CC61F9">
            <w:pPr>
              <w:pStyle w:val="Akapitzlist"/>
              <w:widowControl w:val="0"/>
              <w:tabs>
                <w:tab w:val="left" w:pos="34"/>
              </w:tabs>
              <w:spacing w:line="300" w:lineRule="exact"/>
              <w:ind w:left="1288" w:right="149" w:hanging="1396"/>
              <w:contextualSpacing w:val="0"/>
              <w:jc w:val="both"/>
              <w:rPr>
                <w:rFonts w:ascii="Arial" w:hAnsi="Arial" w:cs="Arial"/>
                <w:i/>
              </w:rPr>
            </w:pPr>
            <w:r w:rsidRPr="008651A8">
              <w:rPr>
                <w:rFonts w:ascii="Arial" w:hAnsi="Arial" w:cs="Arial"/>
                <w:i/>
              </w:rPr>
              <w:lastRenderedPageBreak/>
              <w:t xml:space="preserve"> (zainstalowane w pojazdach) ze zliczania pasażerów powinno gwarantować</w:t>
            </w:r>
          </w:p>
          <w:p w14:paraId="00043E57" w14:textId="77777777" w:rsidR="00D66488" w:rsidRDefault="00D66488" w:rsidP="00CC61F9">
            <w:pPr>
              <w:pStyle w:val="Akapitzlist"/>
              <w:widowControl w:val="0"/>
              <w:tabs>
                <w:tab w:val="left" w:pos="34"/>
              </w:tabs>
              <w:spacing w:line="300" w:lineRule="exact"/>
              <w:ind w:left="1288" w:right="149" w:hanging="1396"/>
              <w:contextualSpacing w:val="0"/>
              <w:jc w:val="both"/>
              <w:rPr>
                <w:rFonts w:ascii="Arial" w:hAnsi="Arial" w:cs="Arial"/>
                <w:i/>
              </w:rPr>
            </w:pPr>
            <w:r w:rsidRPr="008651A8">
              <w:rPr>
                <w:rFonts w:ascii="Arial" w:hAnsi="Arial" w:cs="Arial"/>
                <w:i/>
              </w:rPr>
              <w:t xml:space="preserve"> możliwość przechowywania danych </w:t>
            </w:r>
            <w:r w:rsidR="00CA4202">
              <w:rPr>
                <w:rFonts w:ascii="Arial" w:hAnsi="Arial" w:cs="Arial"/>
                <w:i/>
              </w:rPr>
              <w:t>ze zliczania z ostatnich 30 dni,</w:t>
            </w:r>
          </w:p>
          <w:p w14:paraId="3DD84541" w14:textId="77777777" w:rsidR="00C30ADB" w:rsidRDefault="00CA4202" w:rsidP="00CC61F9">
            <w:pPr>
              <w:pStyle w:val="Akapitzlist"/>
              <w:widowControl w:val="0"/>
              <w:tabs>
                <w:tab w:val="left" w:pos="34"/>
              </w:tabs>
              <w:spacing w:line="300" w:lineRule="exact"/>
              <w:ind w:left="1288" w:right="149" w:hanging="1396"/>
              <w:contextualSpacing w:val="0"/>
              <w:jc w:val="both"/>
              <w:rPr>
                <w:rFonts w:ascii="Arial" w:hAnsi="Arial" w:cs="Arial"/>
                <w:i/>
              </w:rPr>
            </w:pPr>
            <w:r>
              <w:rPr>
                <w:rFonts w:ascii="Arial" w:hAnsi="Arial" w:cs="Arial"/>
                <w:i/>
              </w:rPr>
              <w:t>e) z</w:t>
            </w:r>
            <w:r w:rsidR="00D66488" w:rsidRPr="008651A8">
              <w:rPr>
                <w:rFonts w:ascii="Arial" w:hAnsi="Arial" w:cs="Arial"/>
                <w:i/>
              </w:rPr>
              <w:t>amawiający  do  analizy  zgromadzonych   danych   systemu   zliczania</w:t>
            </w:r>
          </w:p>
          <w:p w14:paraId="2CE5AA8E" w14:textId="77777777" w:rsidR="00C30ADB" w:rsidRDefault="00C30ADB" w:rsidP="00C30ADB">
            <w:pPr>
              <w:pStyle w:val="Akapitzlist"/>
              <w:widowControl w:val="0"/>
              <w:tabs>
                <w:tab w:val="left" w:pos="34"/>
              </w:tabs>
              <w:spacing w:line="300" w:lineRule="exact"/>
              <w:ind w:left="1288" w:right="149" w:hanging="1396"/>
              <w:contextualSpacing w:val="0"/>
              <w:jc w:val="both"/>
              <w:rPr>
                <w:rFonts w:ascii="Arial" w:hAnsi="Arial" w:cs="Arial"/>
                <w:i/>
              </w:rPr>
            </w:pPr>
            <w:r>
              <w:rPr>
                <w:rFonts w:ascii="Arial" w:hAnsi="Arial" w:cs="Arial"/>
                <w:i/>
              </w:rPr>
              <w:t xml:space="preserve"> pasażerów   otrzyma  od w</w:t>
            </w:r>
            <w:r w:rsidR="00D66488" w:rsidRPr="008651A8">
              <w:rPr>
                <w:rFonts w:ascii="Arial" w:hAnsi="Arial" w:cs="Arial"/>
                <w:i/>
              </w:rPr>
              <w:t>ykonawcy lic</w:t>
            </w:r>
            <w:r>
              <w:rPr>
                <w:rFonts w:ascii="Arial" w:hAnsi="Arial" w:cs="Arial"/>
                <w:i/>
              </w:rPr>
              <w:t>encjonowane oprogramowanie w języku</w:t>
            </w:r>
          </w:p>
          <w:p w14:paraId="01CCC60F" w14:textId="77777777" w:rsidR="00D66488" w:rsidRPr="008651A8" w:rsidRDefault="00D66488" w:rsidP="00CC61F9">
            <w:pPr>
              <w:pStyle w:val="Akapitzlist"/>
              <w:widowControl w:val="0"/>
              <w:tabs>
                <w:tab w:val="left" w:pos="34"/>
              </w:tabs>
              <w:spacing w:line="300" w:lineRule="exact"/>
              <w:ind w:left="1288" w:right="149" w:hanging="1396"/>
              <w:contextualSpacing w:val="0"/>
              <w:jc w:val="both"/>
              <w:rPr>
                <w:rFonts w:ascii="Arial" w:hAnsi="Arial" w:cs="Arial"/>
                <w:i/>
              </w:rPr>
            </w:pPr>
            <w:r w:rsidRPr="008651A8">
              <w:rPr>
                <w:rFonts w:ascii="Arial" w:hAnsi="Arial" w:cs="Arial"/>
                <w:i/>
              </w:rPr>
              <w:t>polskim dedykowa</w:t>
            </w:r>
            <w:r w:rsidR="00C30ADB">
              <w:rPr>
                <w:rFonts w:ascii="Arial" w:hAnsi="Arial" w:cs="Arial"/>
                <w:i/>
              </w:rPr>
              <w:t>ne</w:t>
            </w:r>
            <w:r w:rsidR="00C30ADB" w:rsidRPr="00C30ADB">
              <w:rPr>
                <w:rFonts w:ascii="Arial" w:hAnsi="Arial" w:cs="Arial"/>
                <w:i/>
              </w:rPr>
              <w:t xml:space="preserve"> do tego celu z licencją.</w:t>
            </w:r>
          </w:p>
        </w:tc>
      </w:tr>
      <w:tr w:rsidR="000279C3" w14:paraId="33BD93CF" w14:textId="77777777" w:rsidTr="0065620F">
        <w:tc>
          <w:tcPr>
            <w:tcW w:w="3119" w:type="dxa"/>
            <w:tcBorders>
              <w:top w:val="single" w:sz="6" w:space="0" w:color="auto"/>
              <w:bottom w:val="single" w:sz="6" w:space="0" w:color="auto"/>
            </w:tcBorders>
            <w:shd w:val="clear" w:color="auto" w:fill="auto"/>
          </w:tcPr>
          <w:p w14:paraId="771B7151" w14:textId="77777777" w:rsidR="000279C3" w:rsidRPr="000279C3" w:rsidRDefault="000279C3" w:rsidP="000279C3">
            <w:pPr>
              <w:pStyle w:val="Akapitzlist"/>
              <w:ind w:left="33"/>
              <w:rPr>
                <w:rFonts w:ascii="Arial" w:eastAsia="Calibri" w:hAnsi="Arial" w:cs="Arial"/>
                <w:b/>
                <w:i/>
              </w:rPr>
            </w:pPr>
            <w:r w:rsidRPr="000279C3">
              <w:rPr>
                <w:rFonts w:ascii="Arial" w:hAnsi="Arial" w:cs="Arial"/>
                <w:b/>
                <w:i/>
              </w:rPr>
              <w:lastRenderedPageBreak/>
              <w:t xml:space="preserve">12.5. </w:t>
            </w:r>
            <w:r w:rsidRPr="000279C3">
              <w:rPr>
                <w:rFonts w:ascii="Arial" w:eastAsia="Calibri" w:hAnsi="Arial" w:cs="Arial"/>
                <w:b/>
                <w:i/>
              </w:rPr>
              <w:t>System automatycznej głosowej informacji o trasie – zapowiadanie przystanków</w:t>
            </w:r>
          </w:p>
          <w:p w14:paraId="72D71C3F" w14:textId="77777777" w:rsidR="000279C3" w:rsidRDefault="000279C3" w:rsidP="0039557B">
            <w:pPr>
              <w:jc w:val="both"/>
              <w:rPr>
                <w:rFonts w:ascii="Arial" w:hAnsi="Arial" w:cs="Arial"/>
                <w:b/>
                <w:i/>
              </w:rPr>
            </w:pPr>
          </w:p>
        </w:tc>
        <w:tc>
          <w:tcPr>
            <w:tcW w:w="8221" w:type="dxa"/>
            <w:shd w:val="clear" w:color="auto" w:fill="auto"/>
          </w:tcPr>
          <w:p w14:paraId="41638569" w14:textId="77777777" w:rsidR="000279C3" w:rsidRDefault="007B7B1B" w:rsidP="007B7B1B">
            <w:pPr>
              <w:pStyle w:val="Akapitzlist"/>
              <w:ind w:left="0"/>
              <w:rPr>
                <w:rFonts w:ascii="Arial" w:eastAsia="Calibri" w:hAnsi="Arial" w:cs="Arial"/>
                <w:i/>
              </w:rPr>
            </w:pPr>
            <w:r>
              <w:rPr>
                <w:rFonts w:ascii="Arial" w:eastAsia="Calibri" w:hAnsi="Arial" w:cs="Arial"/>
                <w:i/>
              </w:rPr>
              <w:t>a) p</w:t>
            </w:r>
            <w:r w:rsidR="000279C3" w:rsidRPr="008651A8">
              <w:rPr>
                <w:rFonts w:ascii="Arial" w:eastAsia="Calibri" w:hAnsi="Arial" w:cs="Arial"/>
                <w:i/>
              </w:rPr>
              <w:t>ojazdy muszą być wyposażone w system automatycznej głosowej</w:t>
            </w:r>
            <w:r>
              <w:rPr>
                <w:rFonts w:ascii="Arial" w:eastAsia="Calibri" w:hAnsi="Arial" w:cs="Arial"/>
                <w:i/>
              </w:rPr>
              <w:t xml:space="preserve"> zapowiedzi informacji o trasie,</w:t>
            </w:r>
          </w:p>
          <w:p w14:paraId="2201F5F9" w14:textId="77777777" w:rsidR="000279C3" w:rsidRDefault="007B7B1B" w:rsidP="007B7B1B">
            <w:pPr>
              <w:pStyle w:val="Akapitzlist"/>
              <w:ind w:left="0"/>
              <w:rPr>
                <w:rFonts w:ascii="Arial" w:hAnsi="Arial" w:cs="Arial"/>
                <w:i/>
              </w:rPr>
            </w:pPr>
            <w:r>
              <w:rPr>
                <w:rFonts w:ascii="Arial" w:eastAsia="Calibri" w:hAnsi="Arial" w:cs="Arial"/>
                <w:i/>
              </w:rPr>
              <w:t>b)s</w:t>
            </w:r>
            <w:r w:rsidR="000279C3" w:rsidRPr="008651A8">
              <w:rPr>
                <w:rFonts w:ascii="Arial" w:eastAsia="Calibri" w:hAnsi="Arial" w:cs="Arial"/>
                <w:i/>
              </w:rPr>
              <w:t>ystem musi posiadać dwa niezależne kanały – po jednym</w:t>
            </w:r>
            <w:r w:rsidR="000279C3" w:rsidRPr="008651A8">
              <w:rPr>
                <w:rFonts w:ascii="Arial" w:hAnsi="Arial" w:cs="Arial"/>
                <w:i/>
              </w:rPr>
              <w:t xml:space="preserve"> wewnątrz i na zewnątrz poj</w:t>
            </w:r>
            <w:r>
              <w:rPr>
                <w:rFonts w:ascii="Arial" w:hAnsi="Arial" w:cs="Arial"/>
                <w:i/>
              </w:rPr>
              <w:t>azdu,</w:t>
            </w:r>
          </w:p>
          <w:p w14:paraId="4046095B" w14:textId="77777777" w:rsidR="000279C3" w:rsidRDefault="007B7B1B" w:rsidP="007B7B1B">
            <w:pPr>
              <w:pStyle w:val="Akapitzlist"/>
              <w:ind w:left="0"/>
              <w:rPr>
                <w:rFonts w:ascii="Arial" w:hAnsi="Arial" w:cs="Arial"/>
                <w:i/>
              </w:rPr>
            </w:pPr>
            <w:r>
              <w:rPr>
                <w:rFonts w:ascii="Arial" w:hAnsi="Arial" w:cs="Arial"/>
                <w:i/>
              </w:rPr>
              <w:t>c)s</w:t>
            </w:r>
            <w:r w:rsidR="000279C3" w:rsidRPr="008651A8">
              <w:rPr>
                <w:rFonts w:ascii="Arial" w:eastAsia="Calibri" w:hAnsi="Arial" w:cs="Arial"/>
                <w:i/>
              </w:rPr>
              <w:t>ystem musi przystosowywać poziom głośności emitowany</w:t>
            </w:r>
            <w:r>
              <w:rPr>
                <w:rFonts w:ascii="Arial" w:hAnsi="Arial" w:cs="Arial"/>
                <w:i/>
              </w:rPr>
              <w:t>ch komunikatów do głośności tła,</w:t>
            </w:r>
          </w:p>
          <w:p w14:paraId="59E1AEDD" w14:textId="77777777" w:rsidR="000279C3" w:rsidRPr="008651A8" w:rsidRDefault="007B7B1B" w:rsidP="007B7B1B">
            <w:pPr>
              <w:pStyle w:val="Akapitzlist"/>
              <w:ind w:left="0"/>
              <w:rPr>
                <w:rFonts w:ascii="Arial" w:hAnsi="Arial" w:cs="Arial"/>
                <w:i/>
              </w:rPr>
            </w:pPr>
            <w:r>
              <w:rPr>
                <w:rFonts w:ascii="Arial" w:hAnsi="Arial" w:cs="Arial"/>
                <w:i/>
              </w:rPr>
              <w:t>d)p</w:t>
            </w:r>
            <w:r w:rsidR="000279C3" w:rsidRPr="008651A8">
              <w:rPr>
                <w:rFonts w:ascii="Arial" w:eastAsia="Calibri" w:hAnsi="Arial" w:cs="Arial"/>
                <w:i/>
              </w:rPr>
              <w:t>rzygotowanie techniczne systemu do prezentowania informacji:</w:t>
            </w:r>
          </w:p>
          <w:p w14:paraId="41FE4713" w14:textId="77777777" w:rsidR="000279C3" w:rsidRPr="008651A8" w:rsidRDefault="000279C3" w:rsidP="000279C3">
            <w:pPr>
              <w:pStyle w:val="Akapitzlist"/>
              <w:numPr>
                <w:ilvl w:val="1"/>
                <w:numId w:val="21"/>
              </w:numPr>
              <w:ind w:left="851"/>
              <w:rPr>
                <w:rFonts w:ascii="Arial" w:hAnsi="Arial" w:cs="Arial"/>
                <w:i/>
              </w:rPr>
            </w:pPr>
            <w:r w:rsidRPr="008651A8">
              <w:rPr>
                <w:rFonts w:ascii="Arial" w:hAnsi="Arial" w:cs="Arial"/>
                <w:i/>
              </w:rPr>
              <w:t>k</w:t>
            </w:r>
            <w:r w:rsidRPr="008651A8">
              <w:rPr>
                <w:rFonts w:ascii="Arial" w:eastAsia="Calibri" w:hAnsi="Arial" w:cs="Arial"/>
                <w:i/>
              </w:rPr>
              <w:t>omunikaty o oznaczeniu i kierunku linii (opcjonalnie na zewnątrz pojazdu);</w:t>
            </w:r>
          </w:p>
          <w:p w14:paraId="52F9883B" w14:textId="77777777" w:rsidR="000279C3" w:rsidRPr="008651A8" w:rsidRDefault="000279C3" w:rsidP="000279C3">
            <w:pPr>
              <w:pStyle w:val="Akapitzlist"/>
              <w:numPr>
                <w:ilvl w:val="1"/>
                <w:numId w:val="21"/>
              </w:numPr>
              <w:ind w:left="851"/>
              <w:rPr>
                <w:rFonts w:ascii="Arial" w:hAnsi="Arial" w:cs="Arial"/>
                <w:i/>
              </w:rPr>
            </w:pPr>
            <w:r w:rsidRPr="008651A8">
              <w:rPr>
                <w:rFonts w:ascii="Arial" w:hAnsi="Arial" w:cs="Arial"/>
                <w:i/>
              </w:rPr>
              <w:t>k</w:t>
            </w:r>
            <w:r w:rsidRPr="008651A8">
              <w:rPr>
                <w:rFonts w:ascii="Arial" w:eastAsia="Calibri" w:hAnsi="Arial" w:cs="Arial"/>
                <w:i/>
              </w:rPr>
              <w:t>omunikaty z nazwą następnego przystanku;</w:t>
            </w:r>
          </w:p>
          <w:p w14:paraId="49EC2197" w14:textId="77777777" w:rsidR="000279C3" w:rsidRPr="008651A8" w:rsidRDefault="000279C3" w:rsidP="000279C3">
            <w:pPr>
              <w:pStyle w:val="Akapitzlist"/>
              <w:numPr>
                <w:ilvl w:val="1"/>
                <w:numId w:val="21"/>
              </w:numPr>
              <w:ind w:left="851"/>
              <w:rPr>
                <w:rFonts w:ascii="Arial" w:hAnsi="Arial" w:cs="Arial"/>
                <w:i/>
              </w:rPr>
            </w:pPr>
            <w:r w:rsidRPr="008651A8">
              <w:rPr>
                <w:rFonts w:ascii="Arial" w:hAnsi="Arial" w:cs="Arial"/>
                <w:i/>
              </w:rPr>
              <w:t>k</w:t>
            </w:r>
            <w:r w:rsidRPr="008651A8">
              <w:rPr>
                <w:rFonts w:ascii="Arial" w:eastAsia="Calibri" w:hAnsi="Arial" w:cs="Arial"/>
                <w:i/>
              </w:rPr>
              <w:t>omunikaty z nazwą bieżącego przystanku;</w:t>
            </w:r>
          </w:p>
          <w:p w14:paraId="02D175C0" w14:textId="77777777" w:rsidR="000279C3" w:rsidRPr="008651A8" w:rsidRDefault="000279C3" w:rsidP="000279C3">
            <w:pPr>
              <w:pStyle w:val="Akapitzlist"/>
              <w:numPr>
                <w:ilvl w:val="1"/>
                <w:numId w:val="21"/>
              </w:numPr>
              <w:ind w:left="851"/>
              <w:rPr>
                <w:rFonts w:ascii="Arial" w:hAnsi="Arial" w:cs="Arial"/>
                <w:i/>
              </w:rPr>
            </w:pPr>
            <w:r w:rsidRPr="008651A8">
              <w:rPr>
                <w:rFonts w:ascii="Arial" w:hAnsi="Arial" w:cs="Arial"/>
                <w:i/>
              </w:rPr>
              <w:t>k</w:t>
            </w:r>
            <w:r w:rsidRPr="008651A8">
              <w:rPr>
                <w:rFonts w:ascii="Arial" w:eastAsia="Calibri" w:hAnsi="Arial" w:cs="Arial"/>
                <w:i/>
              </w:rPr>
              <w:t>omunikaty o charakterze przystanków (np. „na żądanie”, granica strefy biletowej);</w:t>
            </w:r>
          </w:p>
          <w:p w14:paraId="389EFCB3" w14:textId="77777777" w:rsidR="000279C3" w:rsidRPr="008651A8" w:rsidRDefault="000279C3" w:rsidP="000279C3">
            <w:pPr>
              <w:pStyle w:val="Akapitzlist"/>
              <w:numPr>
                <w:ilvl w:val="1"/>
                <w:numId w:val="21"/>
              </w:numPr>
              <w:ind w:left="851"/>
              <w:rPr>
                <w:rFonts w:ascii="Arial" w:hAnsi="Arial" w:cs="Arial"/>
                <w:i/>
              </w:rPr>
            </w:pPr>
            <w:r w:rsidRPr="008651A8">
              <w:rPr>
                <w:rFonts w:ascii="Arial" w:hAnsi="Arial" w:cs="Arial"/>
                <w:i/>
              </w:rPr>
              <w:t>i</w:t>
            </w:r>
            <w:r w:rsidRPr="008651A8">
              <w:rPr>
                <w:rFonts w:ascii="Arial" w:eastAsia="Calibri" w:hAnsi="Arial" w:cs="Arial"/>
                <w:i/>
              </w:rPr>
              <w:t>nformacje o przesiadkach;</w:t>
            </w:r>
          </w:p>
          <w:p w14:paraId="4651307A" w14:textId="77777777" w:rsidR="000279C3" w:rsidRPr="008651A8" w:rsidRDefault="000279C3" w:rsidP="008651A8">
            <w:pPr>
              <w:pStyle w:val="Akapitzlist"/>
              <w:numPr>
                <w:ilvl w:val="1"/>
                <w:numId w:val="21"/>
              </w:numPr>
              <w:ind w:left="851"/>
              <w:rPr>
                <w:rFonts w:ascii="Arial" w:hAnsi="Arial" w:cs="Arial"/>
                <w:i/>
              </w:rPr>
            </w:pPr>
            <w:r w:rsidRPr="008651A8">
              <w:rPr>
                <w:rFonts w:ascii="Arial" w:hAnsi="Arial" w:cs="Arial"/>
                <w:i/>
              </w:rPr>
              <w:t>dodatkowe komunikaty o treści ustalonej z zamawiającym.</w:t>
            </w:r>
          </w:p>
        </w:tc>
      </w:tr>
      <w:tr w:rsidR="005C4E5E" w14:paraId="6E7588E1" w14:textId="77777777" w:rsidTr="0065620F">
        <w:tc>
          <w:tcPr>
            <w:tcW w:w="3119" w:type="dxa"/>
            <w:vMerge w:val="restart"/>
            <w:tcBorders>
              <w:top w:val="single" w:sz="6" w:space="0" w:color="auto"/>
            </w:tcBorders>
            <w:shd w:val="clear" w:color="auto" w:fill="auto"/>
          </w:tcPr>
          <w:p w14:paraId="0ADC3DBA" w14:textId="77777777" w:rsidR="005C4E5E" w:rsidRPr="000E306C" w:rsidRDefault="000279C3" w:rsidP="0039557B">
            <w:pPr>
              <w:jc w:val="both"/>
              <w:rPr>
                <w:rFonts w:ascii="Arial" w:hAnsi="Arial" w:cs="Arial"/>
                <w:b/>
                <w:i/>
              </w:rPr>
            </w:pPr>
            <w:r>
              <w:rPr>
                <w:rFonts w:ascii="Arial" w:hAnsi="Arial" w:cs="Arial"/>
                <w:b/>
                <w:i/>
              </w:rPr>
              <w:t>12.6</w:t>
            </w:r>
            <w:r w:rsidR="005C4E5E">
              <w:rPr>
                <w:rFonts w:ascii="Arial" w:hAnsi="Arial" w:cs="Arial"/>
                <w:b/>
                <w:i/>
              </w:rPr>
              <w:t>.Monitoring</w:t>
            </w:r>
          </w:p>
        </w:tc>
        <w:tc>
          <w:tcPr>
            <w:tcW w:w="8221" w:type="dxa"/>
            <w:shd w:val="clear" w:color="auto" w:fill="auto"/>
          </w:tcPr>
          <w:p w14:paraId="3E38ADA9" w14:textId="77777777" w:rsidR="005C4E5E" w:rsidRDefault="005C4E5E" w:rsidP="0039557B">
            <w:pPr>
              <w:jc w:val="both"/>
              <w:rPr>
                <w:rFonts w:ascii="Arial" w:hAnsi="Arial" w:cs="Arial"/>
                <w:i/>
              </w:rPr>
            </w:pPr>
            <w:r>
              <w:rPr>
                <w:rFonts w:ascii="Arial" w:hAnsi="Arial" w:cs="Arial"/>
                <w:i/>
              </w:rPr>
              <w:t>a) zainstalowany w autobusie system cyfrowego monitoringu wizyjnego , powinien umożliwić wykonanie nagrań wideo pochodzących z kamer kolorowych , z możliwością nagrywania dźwięku i musi się składać z:</w:t>
            </w:r>
          </w:p>
          <w:p w14:paraId="1F6B02DD" w14:textId="77777777" w:rsidR="005C4E5E" w:rsidRDefault="005C4E5E" w:rsidP="0039557B">
            <w:pPr>
              <w:jc w:val="both"/>
              <w:rPr>
                <w:rFonts w:ascii="Arial" w:hAnsi="Arial" w:cs="Arial"/>
                <w:i/>
              </w:rPr>
            </w:pPr>
            <w:r>
              <w:rPr>
                <w:rFonts w:ascii="Arial" w:hAnsi="Arial" w:cs="Arial"/>
                <w:i/>
              </w:rPr>
              <w:t xml:space="preserve">--czterech kamer kolorowych wewnętrznych , umieszczonych w podsufitowych , kopułowych obudowach, </w:t>
            </w:r>
            <w:proofErr w:type="spellStart"/>
            <w:r>
              <w:rPr>
                <w:rFonts w:ascii="Arial" w:hAnsi="Arial" w:cs="Arial"/>
                <w:i/>
              </w:rPr>
              <w:t>wandaloodpornych</w:t>
            </w:r>
            <w:proofErr w:type="spellEnd"/>
            <w:r>
              <w:rPr>
                <w:rFonts w:ascii="Arial" w:hAnsi="Arial" w:cs="Arial"/>
                <w:i/>
              </w:rPr>
              <w:t>, obserwuj</w:t>
            </w:r>
            <w:r w:rsidR="00604566">
              <w:rPr>
                <w:rFonts w:ascii="Arial" w:hAnsi="Arial" w:cs="Arial"/>
                <w:i/>
              </w:rPr>
              <w:t>ące przestrzeń wewnątrz pojazdu,</w:t>
            </w:r>
          </w:p>
          <w:p w14:paraId="6759A349" w14:textId="77777777" w:rsidR="005C4E5E" w:rsidRDefault="005C4E5E" w:rsidP="0039557B">
            <w:pPr>
              <w:jc w:val="both"/>
              <w:rPr>
                <w:rFonts w:ascii="Arial" w:hAnsi="Arial" w:cs="Arial"/>
                <w:i/>
              </w:rPr>
            </w:pPr>
            <w:r>
              <w:rPr>
                <w:rFonts w:ascii="Arial" w:hAnsi="Arial" w:cs="Arial"/>
                <w:i/>
              </w:rPr>
              <w:t>--jednej kamery obserwującej drogę przed pojazdem</w:t>
            </w:r>
            <w:r w:rsidR="00604566">
              <w:rPr>
                <w:rFonts w:ascii="Arial" w:hAnsi="Arial" w:cs="Arial"/>
                <w:i/>
              </w:rPr>
              <w:t>,</w:t>
            </w:r>
          </w:p>
          <w:p w14:paraId="74DA20E7" w14:textId="77777777" w:rsidR="005C4E5E" w:rsidRDefault="005C4E5E" w:rsidP="0039557B">
            <w:pPr>
              <w:jc w:val="both"/>
              <w:rPr>
                <w:rFonts w:ascii="Arial" w:hAnsi="Arial" w:cs="Arial"/>
                <w:i/>
              </w:rPr>
            </w:pPr>
            <w:r>
              <w:rPr>
                <w:rFonts w:ascii="Arial" w:hAnsi="Arial" w:cs="Arial"/>
                <w:i/>
              </w:rPr>
              <w:t>--rozdzielczość minimalna kamer 700linii</w:t>
            </w:r>
            <w:r w:rsidR="00604566">
              <w:rPr>
                <w:rFonts w:ascii="Arial" w:hAnsi="Arial" w:cs="Arial"/>
                <w:i/>
              </w:rPr>
              <w:t>,</w:t>
            </w:r>
          </w:p>
          <w:p w14:paraId="6F2D21A5" w14:textId="77777777" w:rsidR="005C4E5E" w:rsidRDefault="005C4E5E" w:rsidP="0039557B">
            <w:pPr>
              <w:jc w:val="both"/>
              <w:rPr>
                <w:rFonts w:ascii="Arial" w:hAnsi="Arial" w:cs="Arial"/>
                <w:i/>
              </w:rPr>
            </w:pPr>
            <w:r>
              <w:rPr>
                <w:rFonts w:ascii="Arial" w:hAnsi="Arial" w:cs="Arial"/>
                <w:i/>
              </w:rPr>
              <w:t>--minimalna czułość kamer 0.1luxa</w:t>
            </w:r>
            <w:r w:rsidR="00604566">
              <w:rPr>
                <w:rFonts w:ascii="Arial" w:hAnsi="Arial" w:cs="Arial"/>
                <w:i/>
              </w:rPr>
              <w:t>,</w:t>
            </w:r>
          </w:p>
          <w:p w14:paraId="3170AE27" w14:textId="77777777" w:rsidR="00CC1DA0" w:rsidRDefault="005C4E5E" w:rsidP="00CC1DA0">
            <w:pPr>
              <w:jc w:val="both"/>
              <w:rPr>
                <w:rFonts w:ascii="Arial" w:hAnsi="Arial" w:cs="Arial"/>
                <w:i/>
              </w:rPr>
            </w:pPr>
            <w:r>
              <w:rPr>
                <w:rFonts w:ascii="Arial" w:hAnsi="Arial" w:cs="Arial"/>
                <w:i/>
              </w:rPr>
              <w:t>--odporność na wibracje charakterystyczne dla pojazdów komunikacji m</w:t>
            </w:r>
            <w:r w:rsidR="00604566">
              <w:rPr>
                <w:rFonts w:ascii="Arial" w:hAnsi="Arial" w:cs="Arial"/>
                <w:i/>
              </w:rPr>
              <w:t>iejskiej, brak ostrych krawędzi,</w:t>
            </w:r>
          </w:p>
          <w:p w14:paraId="4AD5E7B5" w14:textId="77777777" w:rsidR="008645DF" w:rsidRPr="00F07748" w:rsidRDefault="00CC1DA0" w:rsidP="0039557B">
            <w:pPr>
              <w:jc w:val="both"/>
              <w:rPr>
                <w:rFonts w:ascii="Arial" w:hAnsi="Arial" w:cs="Arial"/>
                <w:i/>
              </w:rPr>
            </w:pPr>
            <w:r>
              <w:rPr>
                <w:rFonts w:ascii="Arial" w:hAnsi="Arial" w:cs="Arial"/>
                <w:i/>
              </w:rPr>
              <w:t>--</w:t>
            </w:r>
            <w:r w:rsidRPr="00F07748">
              <w:rPr>
                <w:rFonts w:ascii="Arial" w:hAnsi="Arial" w:cs="Arial"/>
                <w:i/>
              </w:rPr>
              <w:t xml:space="preserve">kamera tylna o szerokim kącie widzenia , rejestrująca drogę za pojazdem  z opcją kamery cofania ( automatyczne załączenie widoku z kamery podczas cofania ) zainstalowana  na szybie </w:t>
            </w:r>
            <w:r w:rsidR="00F07748" w:rsidRPr="00F07748">
              <w:rPr>
                <w:rFonts w:ascii="Arial" w:hAnsi="Arial" w:cs="Arial"/>
                <w:i/>
              </w:rPr>
              <w:t>tylnej pojazdu.</w:t>
            </w:r>
          </w:p>
          <w:p w14:paraId="0B26E6EB" w14:textId="6719F255" w:rsidR="005C4E5E" w:rsidRPr="00B47779" w:rsidRDefault="005C4E5E" w:rsidP="0039557B">
            <w:pPr>
              <w:jc w:val="both"/>
              <w:rPr>
                <w:rFonts w:ascii="Arial" w:hAnsi="Arial" w:cs="Arial"/>
                <w:i/>
              </w:rPr>
            </w:pPr>
            <w:r>
              <w:rPr>
                <w:rFonts w:ascii="Arial" w:hAnsi="Arial" w:cs="Arial"/>
                <w:i/>
              </w:rPr>
              <w:t>--miejs</w:t>
            </w:r>
            <w:r w:rsidR="001F0568">
              <w:rPr>
                <w:rFonts w:ascii="Arial" w:hAnsi="Arial" w:cs="Arial"/>
                <w:i/>
              </w:rPr>
              <w:t xml:space="preserve">ce montażu kamer </w:t>
            </w:r>
            <w:r w:rsidR="00F10334" w:rsidRPr="000B10DC">
              <w:rPr>
                <w:rFonts w:ascii="Arial" w:hAnsi="Arial" w:cs="Arial"/>
                <w:i/>
                <w:color w:val="000000" w:themeColor="text1"/>
              </w:rPr>
              <w:t>musi</w:t>
            </w:r>
            <w:r w:rsidR="001F0568" w:rsidRPr="000B10DC">
              <w:rPr>
                <w:rFonts w:ascii="Arial" w:hAnsi="Arial" w:cs="Arial"/>
                <w:i/>
                <w:color w:val="000000" w:themeColor="text1"/>
              </w:rPr>
              <w:t xml:space="preserve"> wykluczać prawdopodobieństwo</w:t>
            </w:r>
            <w:r w:rsidR="00F10334" w:rsidRPr="000B10DC">
              <w:rPr>
                <w:rFonts w:ascii="Arial" w:hAnsi="Arial" w:cs="Arial"/>
                <w:i/>
                <w:color w:val="000000" w:themeColor="text1"/>
              </w:rPr>
              <w:t xml:space="preserve"> ich</w:t>
            </w:r>
            <w:r w:rsidR="001F0568" w:rsidRPr="000B10DC">
              <w:rPr>
                <w:rFonts w:ascii="Arial" w:hAnsi="Arial" w:cs="Arial"/>
                <w:i/>
                <w:color w:val="000000" w:themeColor="text1"/>
              </w:rPr>
              <w:t xml:space="preserve"> za</w:t>
            </w:r>
            <w:r w:rsidR="00F10334" w:rsidRPr="000B10DC">
              <w:rPr>
                <w:rFonts w:ascii="Arial" w:hAnsi="Arial" w:cs="Arial"/>
                <w:i/>
                <w:color w:val="000000" w:themeColor="text1"/>
              </w:rPr>
              <w:t>w</w:t>
            </w:r>
            <w:r w:rsidR="00187C58" w:rsidRPr="000B10DC">
              <w:rPr>
                <w:rFonts w:ascii="Arial" w:hAnsi="Arial" w:cs="Arial"/>
                <w:i/>
                <w:color w:val="000000" w:themeColor="text1"/>
              </w:rPr>
              <w:t>ilgocenia, a w konsekwencji</w:t>
            </w:r>
            <w:r w:rsidR="00F10334" w:rsidRPr="000B10DC">
              <w:rPr>
                <w:rFonts w:ascii="Arial" w:hAnsi="Arial" w:cs="Arial"/>
                <w:i/>
                <w:color w:val="000000" w:themeColor="text1"/>
              </w:rPr>
              <w:t>, uszkodzenia kamer</w:t>
            </w:r>
            <w:r w:rsidR="00604566" w:rsidRPr="000B10DC">
              <w:rPr>
                <w:rFonts w:ascii="Arial" w:hAnsi="Arial" w:cs="Arial"/>
                <w:i/>
                <w:color w:val="000000" w:themeColor="text1"/>
              </w:rPr>
              <w:t>,</w:t>
            </w:r>
          </w:p>
        </w:tc>
      </w:tr>
      <w:tr w:rsidR="005C4E5E" w14:paraId="4D882B3B" w14:textId="77777777" w:rsidTr="0065620F">
        <w:tc>
          <w:tcPr>
            <w:tcW w:w="3119" w:type="dxa"/>
            <w:vMerge/>
            <w:tcBorders>
              <w:bottom w:val="nil"/>
            </w:tcBorders>
            <w:shd w:val="clear" w:color="auto" w:fill="auto"/>
          </w:tcPr>
          <w:p w14:paraId="2E1112D4" w14:textId="77777777" w:rsidR="005C4E5E" w:rsidRPr="000E306C" w:rsidRDefault="005C4E5E" w:rsidP="0039557B">
            <w:pPr>
              <w:jc w:val="both"/>
              <w:rPr>
                <w:rFonts w:ascii="Arial" w:hAnsi="Arial" w:cs="Arial"/>
                <w:b/>
                <w:i/>
              </w:rPr>
            </w:pPr>
          </w:p>
        </w:tc>
        <w:tc>
          <w:tcPr>
            <w:tcW w:w="8221" w:type="dxa"/>
            <w:shd w:val="clear" w:color="auto" w:fill="auto"/>
          </w:tcPr>
          <w:p w14:paraId="600C28DA" w14:textId="77777777" w:rsidR="005C4E5E" w:rsidRPr="00B47779" w:rsidRDefault="005C4E5E" w:rsidP="0039557B">
            <w:pPr>
              <w:jc w:val="both"/>
              <w:rPr>
                <w:rFonts w:ascii="Arial" w:hAnsi="Arial" w:cs="Arial"/>
                <w:i/>
              </w:rPr>
            </w:pPr>
            <w:r>
              <w:rPr>
                <w:rFonts w:ascii="Arial" w:hAnsi="Arial" w:cs="Arial"/>
                <w:i/>
              </w:rPr>
              <w:t>b)nagrany obraz winien posiadać nakładkę z informacją :nr. Linii, Nr. Rejestracyjny pojazdu, datę i godzinę</w:t>
            </w:r>
            <w:r w:rsidR="00604566">
              <w:rPr>
                <w:rFonts w:ascii="Arial" w:hAnsi="Arial" w:cs="Arial"/>
                <w:i/>
              </w:rPr>
              <w:t>,</w:t>
            </w:r>
          </w:p>
        </w:tc>
      </w:tr>
      <w:tr w:rsidR="005C4E5E" w14:paraId="7F91C67D" w14:textId="77777777" w:rsidTr="0065620F">
        <w:tc>
          <w:tcPr>
            <w:tcW w:w="3119" w:type="dxa"/>
            <w:vMerge w:val="restart"/>
            <w:tcBorders>
              <w:top w:val="nil"/>
              <w:bottom w:val="single" w:sz="6" w:space="0" w:color="auto"/>
            </w:tcBorders>
            <w:shd w:val="clear" w:color="auto" w:fill="auto"/>
          </w:tcPr>
          <w:p w14:paraId="7BEF4FD2" w14:textId="77777777" w:rsidR="005C4E5E" w:rsidRPr="000E306C" w:rsidRDefault="005C4E5E" w:rsidP="0039557B">
            <w:pPr>
              <w:jc w:val="both"/>
              <w:rPr>
                <w:rFonts w:ascii="Arial" w:hAnsi="Arial" w:cs="Arial"/>
                <w:b/>
                <w:i/>
              </w:rPr>
            </w:pPr>
          </w:p>
        </w:tc>
        <w:tc>
          <w:tcPr>
            <w:tcW w:w="8221" w:type="dxa"/>
            <w:tcBorders>
              <w:bottom w:val="single" w:sz="6" w:space="0" w:color="auto"/>
            </w:tcBorders>
            <w:shd w:val="clear" w:color="auto" w:fill="auto"/>
          </w:tcPr>
          <w:p w14:paraId="26D61FE1" w14:textId="77777777" w:rsidR="005C4E5E" w:rsidRPr="00B47779" w:rsidRDefault="005C4E5E" w:rsidP="0039557B">
            <w:pPr>
              <w:jc w:val="both"/>
              <w:rPr>
                <w:rFonts w:ascii="Arial" w:hAnsi="Arial" w:cs="Arial"/>
                <w:i/>
              </w:rPr>
            </w:pPr>
            <w:r>
              <w:rPr>
                <w:rFonts w:ascii="Arial" w:hAnsi="Arial" w:cs="Arial"/>
                <w:i/>
              </w:rPr>
              <w:t>c)musi pomieścić min. 30dni ciągłego nagrania ze wszystkich kamer oraz zapis dźwięku</w:t>
            </w:r>
            <w:r w:rsidR="00604566">
              <w:rPr>
                <w:rFonts w:ascii="Arial" w:hAnsi="Arial" w:cs="Arial"/>
                <w:i/>
              </w:rPr>
              <w:t>,</w:t>
            </w:r>
            <w:r>
              <w:rPr>
                <w:rFonts w:ascii="Arial" w:hAnsi="Arial" w:cs="Arial"/>
                <w:i/>
              </w:rPr>
              <w:t xml:space="preserve"> </w:t>
            </w:r>
          </w:p>
        </w:tc>
      </w:tr>
      <w:tr w:rsidR="005C4E5E" w14:paraId="2DD911F0" w14:textId="77777777" w:rsidTr="0065620F">
        <w:tc>
          <w:tcPr>
            <w:tcW w:w="3119" w:type="dxa"/>
            <w:vMerge/>
            <w:tcBorders>
              <w:top w:val="single" w:sz="6" w:space="0" w:color="auto"/>
              <w:bottom w:val="single" w:sz="6" w:space="0" w:color="auto"/>
            </w:tcBorders>
            <w:shd w:val="clear" w:color="auto" w:fill="auto"/>
          </w:tcPr>
          <w:p w14:paraId="16789BC1" w14:textId="77777777" w:rsidR="005C4E5E" w:rsidRPr="000E306C" w:rsidRDefault="005C4E5E" w:rsidP="0039557B">
            <w:pPr>
              <w:jc w:val="both"/>
              <w:rPr>
                <w:rFonts w:ascii="Arial" w:hAnsi="Arial" w:cs="Arial"/>
                <w:b/>
                <w:i/>
              </w:rPr>
            </w:pPr>
          </w:p>
        </w:tc>
        <w:tc>
          <w:tcPr>
            <w:tcW w:w="8221" w:type="dxa"/>
            <w:tcBorders>
              <w:top w:val="single" w:sz="6" w:space="0" w:color="auto"/>
              <w:bottom w:val="single" w:sz="6" w:space="0" w:color="auto"/>
            </w:tcBorders>
            <w:shd w:val="clear" w:color="auto" w:fill="auto"/>
          </w:tcPr>
          <w:p w14:paraId="2BFBF5C9" w14:textId="77777777" w:rsidR="005C4E5E" w:rsidRDefault="005C4E5E" w:rsidP="0039557B">
            <w:pPr>
              <w:jc w:val="both"/>
              <w:rPr>
                <w:rFonts w:ascii="Arial" w:hAnsi="Arial" w:cs="Arial"/>
                <w:i/>
              </w:rPr>
            </w:pPr>
            <w:r>
              <w:rPr>
                <w:rFonts w:ascii="Arial" w:hAnsi="Arial" w:cs="Arial"/>
                <w:i/>
              </w:rPr>
              <w:t>d)terminal z ciekłokrystalicznym wyświetlaczem kolorowym LCD, typu TFT o przekątnej minimalnej 7”</w:t>
            </w:r>
            <w:r w:rsidR="00604566">
              <w:rPr>
                <w:rFonts w:ascii="Arial" w:hAnsi="Arial" w:cs="Arial"/>
                <w:i/>
              </w:rPr>
              <w:t>,</w:t>
            </w:r>
          </w:p>
          <w:p w14:paraId="7C10DC1C" w14:textId="77777777" w:rsidR="005C4E5E" w:rsidRDefault="005C4E5E" w:rsidP="0039557B">
            <w:pPr>
              <w:jc w:val="both"/>
              <w:rPr>
                <w:rFonts w:ascii="Arial" w:hAnsi="Arial" w:cs="Arial"/>
                <w:i/>
              </w:rPr>
            </w:pPr>
            <w:r>
              <w:rPr>
                <w:rFonts w:ascii="Arial" w:hAnsi="Arial" w:cs="Arial"/>
                <w:i/>
              </w:rPr>
              <w:t>--oprogramowanie umożliwiające przeglądanie i archiwizacje danych za pomocą stacji dokującej podłączonej do komputera PC przy pomocy złącza USB</w:t>
            </w:r>
            <w:r w:rsidR="00604566">
              <w:rPr>
                <w:rFonts w:ascii="Arial" w:hAnsi="Arial" w:cs="Arial"/>
                <w:i/>
              </w:rPr>
              <w:t>,</w:t>
            </w:r>
          </w:p>
        </w:tc>
      </w:tr>
      <w:tr w:rsidR="005C4E5E" w14:paraId="2F103BB5" w14:textId="77777777" w:rsidTr="0065620F">
        <w:tc>
          <w:tcPr>
            <w:tcW w:w="3119" w:type="dxa"/>
            <w:vMerge/>
            <w:tcBorders>
              <w:top w:val="single" w:sz="6" w:space="0" w:color="auto"/>
              <w:bottom w:val="single" w:sz="6" w:space="0" w:color="auto"/>
            </w:tcBorders>
            <w:shd w:val="clear" w:color="auto" w:fill="auto"/>
          </w:tcPr>
          <w:p w14:paraId="7B91F016" w14:textId="77777777" w:rsidR="005C4E5E" w:rsidRPr="000E306C" w:rsidRDefault="005C4E5E" w:rsidP="0039557B">
            <w:pPr>
              <w:jc w:val="both"/>
              <w:rPr>
                <w:rFonts w:ascii="Arial" w:hAnsi="Arial" w:cs="Arial"/>
                <w:b/>
                <w:i/>
              </w:rPr>
            </w:pPr>
          </w:p>
        </w:tc>
        <w:tc>
          <w:tcPr>
            <w:tcW w:w="8221" w:type="dxa"/>
            <w:tcBorders>
              <w:top w:val="single" w:sz="6" w:space="0" w:color="auto"/>
            </w:tcBorders>
            <w:shd w:val="clear" w:color="auto" w:fill="auto"/>
          </w:tcPr>
          <w:p w14:paraId="28B47C45" w14:textId="5C0B2CCF" w:rsidR="005C4E5E" w:rsidRDefault="00604566" w:rsidP="0039557B">
            <w:pPr>
              <w:jc w:val="both"/>
              <w:rPr>
                <w:rFonts w:ascii="Arial" w:hAnsi="Arial" w:cs="Arial"/>
                <w:i/>
              </w:rPr>
            </w:pPr>
            <w:r>
              <w:rPr>
                <w:rFonts w:ascii="Arial" w:hAnsi="Arial" w:cs="Arial"/>
                <w:i/>
              </w:rPr>
              <w:t>e)g</w:t>
            </w:r>
            <w:r w:rsidR="005C4E5E">
              <w:rPr>
                <w:rFonts w:ascii="Arial" w:hAnsi="Arial" w:cs="Arial"/>
                <w:i/>
              </w:rPr>
              <w:t>warancja na system min</w:t>
            </w:r>
            <w:r w:rsidR="00836A72">
              <w:rPr>
                <w:rFonts w:ascii="Arial" w:hAnsi="Arial" w:cs="Arial"/>
                <w:i/>
              </w:rPr>
              <w:t xml:space="preserve"> </w:t>
            </w:r>
            <w:r w:rsidR="005C4E5E">
              <w:rPr>
                <w:rFonts w:ascii="Arial" w:hAnsi="Arial" w:cs="Arial"/>
                <w:i/>
              </w:rPr>
              <w:t>24 miesiące. Serwis 72 godziny od zgłoszenia usterki.</w:t>
            </w:r>
            <w:r w:rsidR="009203DC">
              <w:rPr>
                <w:rFonts w:ascii="Arial" w:hAnsi="Arial" w:cs="Arial"/>
                <w:i/>
              </w:rPr>
              <w:t xml:space="preserve"> Termin 72 godziny dotyczy dni roboczych </w:t>
            </w:r>
            <w:proofErr w:type="spellStart"/>
            <w:r w:rsidR="009203DC">
              <w:rPr>
                <w:rFonts w:ascii="Arial" w:hAnsi="Arial" w:cs="Arial"/>
                <w:i/>
              </w:rPr>
              <w:t>t.j</w:t>
            </w:r>
            <w:proofErr w:type="spellEnd"/>
            <w:r w:rsidR="009203DC">
              <w:rPr>
                <w:rFonts w:ascii="Arial" w:hAnsi="Arial" w:cs="Arial"/>
                <w:i/>
              </w:rPr>
              <w:t xml:space="preserve">. od poniedziałku do piątku z wyłączeniem dni ustawowo wolnych. </w:t>
            </w:r>
          </w:p>
        </w:tc>
      </w:tr>
      <w:tr w:rsidR="004564DA" w14:paraId="5B3D08C7" w14:textId="77777777" w:rsidTr="0065620F">
        <w:tc>
          <w:tcPr>
            <w:tcW w:w="11340" w:type="dxa"/>
            <w:gridSpan w:val="2"/>
            <w:shd w:val="clear" w:color="auto" w:fill="auto"/>
          </w:tcPr>
          <w:p w14:paraId="1CCF6406" w14:textId="77777777" w:rsidR="004564DA" w:rsidRDefault="004564DA" w:rsidP="0039557B">
            <w:pPr>
              <w:jc w:val="both"/>
              <w:rPr>
                <w:rFonts w:ascii="Arial" w:hAnsi="Arial" w:cs="Arial"/>
                <w:i/>
              </w:rPr>
            </w:pPr>
            <w:r>
              <w:rPr>
                <w:rFonts w:ascii="Arial" w:hAnsi="Arial" w:cs="Arial"/>
                <w:b/>
                <w:i/>
              </w:rPr>
              <w:t>13.Warunki dodatkowe wymagane od wykonawcy w cenie dostawy autobusów.</w:t>
            </w:r>
          </w:p>
        </w:tc>
      </w:tr>
      <w:tr w:rsidR="004564DA" w:rsidRPr="00C572B8" w14:paraId="65912425" w14:textId="77777777" w:rsidTr="0065620F">
        <w:tc>
          <w:tcPr>
            <w:tcW w:w="3119" w:type="dxa"/>
            <w:shd w:val="clear" w:color="auto" w:fill="auto"/>
          </w:tcPr>
          <w:p w14:paraId="4F86A8E3" w14:textId="77777777" w:rsidR="004564DA" w:rsidRPr="00C572B8" w:rsidRDefault="007933B3" w:rsidP="0039557B">
            <w:pPr>
              <w:jc w:val="both"/>
              <w:rPr>
                <w:rFonts w:ascii="Arial" w:hAnsi="Arial" w:cs="Arial"/>
                <w:b/>
                <w:i/>
              </w:rPr>
            </w:pPr>
            <w:r w:rsidRPr="00C572B8">
              <w:rPr>
                <w:rFonts w:ascii="Arial" w:hAnsi="Arial" w:cs="Arial"/>
                <w:b/>
                <w:i/>
              </w:rPr>
              <w:t>13.1</w:t>
            </w:r>
            <w:r w:rsidR="00660071" w:rsidRPr="00C572B8">
              <w:rPr>
                <w:rFonts w:ascii="Arial" w:hAnsi="Arial" w:cs="Arial"/>
                <w:b/>
                <w:i/>
              </w:rPr>
              <w:t>.</w:t>
            </w:r>
            <w:r w:rsidRPr="00C572B8">
              <w:rPr>
                <w:rFonts w:ascii="Arial" w:hAnsi="Arial" w:cs="Arial"/>
                <w:b/>
                <w:i/>
              </w:rPr>
              <w:t xml:space="preserve"> </w:t>
            </w:r>
            <w:r w:rsidR="008133B3" w:rsidRPr="00C572B8">
              <w:rPr>
                <w:rFonts w:ascii="Arial" w:hAnsi="Arial" w:cs="Arial"/>
                <w:b/>
                <w:i/>
              </w:rPr>
              <w:t>U</w:t>
            </w:r>
            <w:r w:rsidRPr="00C572B8">
              <w:rPr>
                <w:rFonts w:ascii="Arial" w:hAnsi="Arial" w:cs="Arial"/>
                <w:b/>
                <w:i/>
              </w:rPr>
              <w:t xml:space="preserve">dzielenie autoryzacji </w:t>
            </w:r>
            <w:r w:rsidRPr="00C572B8">
              <w:rPr>
                <w:rFonts w:ascii="Arial" w:hAnsi="Arial" w:cs="Arial"/>
                <w:b/>
                <w:i/>
              </w:rPr>
              <w:lastRenderedPageBreak/>
              <w:t>na wykonywanie w okresie gwarancyjnym obsług i napraw gwarancyjnych dostarczonych autobusów</w:t>
            </w:r>
          </w:p>
        </w:tc>
        <w:tc>
          <w:tcPr>
            <w:tcW w:w="8221" w:type="dxa"/>
            <w:tcBorders>
              <w:top w:val="single" w:sz="6" w:space="0" w:color="auto"/>
              <w:bottom w:val="single" w:sz="6" w:space="0" w:color="auto"/>
            </w:tcBorders>
            <w:shd w:val="clear" w:color="auto" w:fill="auto"/>
          </w:tcPr>
          <w:p w14:paraId="7C09EA32" w14:textId="3D4E391F" w:rsidR="004564DA" w:rsidRPr="00C572B8" w:rsidRDefault="007933B3" w:rsidP="0039557B">
            <w:pPr>
              <w:jc w:val="both"/>
              <w:rPr>
                <w:rFonts w:ascii="Arial" w:hAnsi="Arial" w:cs="Arial"/>
                <w:i/>
              </w:rPr>
            </w:pPr>
            <w:r w:rsidRPr="00C572B8">
              <w:rPr>
                <w:rFonts w:ascii="Arial" w:hAnsi="Arial" w:cs="Arial"/>
                <w:i/>
              </w:rPr>
              <w:lastRenderedPageBreak/>
              <w:t>a)udzielenie z</w:t>
            </w:r>
            <w:r w:rsidR="004564DA" w:rsidRPr="00C572B8">
              <w:rPr>
                <w:rFonts w:ascii="Arial" w:hAnsi="Arial" w:cs="Arial"/>
                <w:i/>
              </w:rPr>
              <w:t>amawiającemu uprawnień Autoryzacji Stacji Obs</w:t>
            </w:r>
            <w:r w:rsidR="008133B3" w:rsidRPr="00C572B8">
              <w:rPr>
                <w:rFonts w:ascii="Arial" w:hAnsi="Arial" w:cs="Arial"/>
                <w:i/>
              </w:rPr>
              <w:t xml:space="preserve">ługi  ( na </w:t>
            </w:r>
            <w:r w:rsidR="008133B3" w:rsidRPr="00C572B8">
              <w:rPr>
                <w:rFonts w:ascii="Arial" w:hAnsi="Arial" w:cs="Arial"/>
                <w:i/>
              </w:rPr>
              <w:lastRenderedPageBreak/>
              <w:t>wewnętrzne potrzeby z</w:t>
            </w:r>
            <w:r w:rsidR="004564DA" w:rsidRPr="00C572B8">
              <w:rPr>
                <w:rFonts w:ascii="Arial" w:hAnsi="Arial" w:cs="Arial"/>
                <w:i/>
              </w:rPr>
              <w:t>akładu) w zakresie umożliwiającym samodzielne wykonywanie obsługi i napraw gwarancyjnych oraz bieżących</w:t>
            </w:r>
            <w:r w:rsidR="009F7970" w:rsidRPr="00C572B8">
              <w:rPr>
                <w:rFonts w:ascii="Arial" w:hAnsi="Arial" w:cs="Arial"/>
                <w:i/>
              </w:rPr>
              <w:t xml:space="preserve"> </w:t>
            </w:r>
            <w:r w:rsidR="004564DA" w:rsidRPr="00C572B8">
              <w:rPr>
                <w:rFonts w:ascii="Arial" w:hAnsi="Arial" w:cs="Arial"/>
                <w:i/>
              </w:rPr>
              <w:t>- dostarczonych autobus</w:t>
            </w:r>
            <w:r w:rsidR="00A06CF0">
              <w:rPr>
                <w:rFonts w:ascii="Arial" w:hAnsi="Arial" w:cs="Arial"/>
                <w:i/>
              </w:rPr>
              <w:t>ów na podstawie Umowy</w:t>
            </w:r>
            <w:r w:rsidR="004564DA" w:rsidRPr="00C572B8">
              <w:rPr>
                <w:rFonts w:ascii="Arial" w:hAnsi="Arial" w:cs="Arial"/>
                <w:i/>
              </w:rPr>
              <w:t xml:space="preserve"> zawartej pomiędzy stronami :oraz</w:t>
            </w:r>
          </w:p>
          <w:p w14:paraId="236A8949" w14:textId="77777777" w:rsidR="004564DA" w:rsidRPr="00C572B8" w:rsidRDefault="004564DA" w:rsidP="004E0263">
            <w:pPr>
              <w:jc w:val="both"/>
              <w:rPr>
                <w:rFonts w:ascii="Arial" w:hAnsi="Arial" w:cs="Arial"/>
                <w:i/>
              </w:rPr>
            </w:pPr>
            <w:r w:rsidRPr="00C572B8">
              <w:rPr>
                <w:rFonts w:ascii="Arial" w:hAnsi="Arial" w:cs="Arial"/>
                <w:i/>
              </w:rPr>
              <w:t>--wyposażen</w:t>
            </w:r>
            <w:r w:rsidR="007933B3" w:rsidRPr="00C572B8">
              <w:rPr>
                <w:rFonts w:ascii="Arial" w:hAnsi="Arial" w:cs="Arial"/>
                <w:i/>
              </w:rPr>
              <w:t>ie z</w:t>
            </w:r>
            <w:r w:rsidRPr="00C572B8">
              <w:rPr>
                <w:rFonts w:ascii="Arial" w:hAnsi="Arial" w:cs="Arial"/>
                <w:i/>
              </w:rPr>
              <w:t xml:space="preserve">amawiającego w zestaw </w:t>
            </w:r>
            <w:r w:rsidR="004E0263" w:rsidRPr="00C572B8">
              <w:rPr>
                <w:rFonts w:ascii="Arial" w:hAnsi="Arial" w:cs="Arial"/>
                <w:i/>
              </w:rPr>
              <w:t>przyrządów</w:t>
            </w:r>
            <w:r w:rsidRPr="00C572B8">
              <w:rPr>
                <w:rFonts w:ascii="Arial" w:hAnsi="Arial" w:cs="Arial"/>
                <w:i/>
              </w:rPr>
              <w:t xml:space="preserve"> diagnostycznych i </w:t>
            </w:r>
            <w:r w:rsidR="004E0263" w:rsidRPr="00C572B8">
              <w:rPr>
                <w:rFonts w:ascii="Arial" w:hAnsi="Arial" w:cs="Arial"/>
                <w:i/>
              </w:rPr>
              <w:t>narzędzi serwisowych umożliwiające uzyskanie autoryzacji i wykonywanie usług oraz na</w:t>
            </w:r>
            <w:r w:rsidR="007933B3" w:rsidRPr="00C572B8">
              <w:rPr>
                <w:rFonts w:ascii="Arial" w:hAnsi="Arial" w:cs="Arial"/>
                <w:i/>
              </w:rPr>
              <w:t>praw gwarancyjnych na potrzeby z</w:t>
            </w:r>
            <w:r w:rsidR="004E0263" w:rsidRPr="00C572B8">
              <w:rPr>
                <w:rFonts w:ascii="Arial" w:hAnsi="Arial" w:cs="Arial"/>
                <w:i/>
              </w:rPr>
              <w:t>amawiającego dla dostarczonych auto</w:t>
            </w:r>
            <w:r w:rsidR="007933B3" w:rsidRPr="00C572B8">
              <w:rPr>
                <w:rFonts w:ascii="Arial" w:hAnsi="Arial" w:cs="Arial"/>
                <w:i/>
              </w:rPr>
              <w:t>busów,</w:t>
            </w:r>
          </w:p>
          <w:p w14:paraId="49217895" w14:textId="77777777" w:rsidR="007933B3" w:rsidRPr="00C572B8" w:rsidRDefault="007933B3" w:rsidP="007933B3">
            <w:pPr>
              <w:jc w:val="both"/>
              <w:rPr>
                <w:rFonts w:ascii="Arial" w:hAnsi="Arial" w:cs="Arial"/>
                <w:i/>
              </w:rPr>
            </w:pPr>
            <w:r w:rsidRPr="00C572B8">
              <w:rPr>
                <w:rFonts w:ascii="Arial" w:hAnsi="Arial" w:cs="Arial"/>
                <w:i/>
              </w:rPr>
              <w:t>b)z</w:t>
            </w:r>
            <w:r w:rsidR="009F7970" w:rsidRPr="00C572B8">
              <w:rPr>
                <w:rFonts w:ascii="Arial" w:hAnsi="Arial" w:cs="Arial"/>
                <w:i/>
              </w:rPr>
              <w:t>amawiający dopuszcza ograniczenie autoryzacji na obsługi i wysokospecjalistyczne naprawy gwarancyjne</w:t>
            </w:r>
            <w:r w:rsidRPr="00C572B8">
              <w:rPr>
                <w:rFonts w:ascii="Arial" w:hAnsi="Arial" w:cs="Arial"/>
                <w:i/>
              </w:rPr>
              <w:t>,</w:t>
            </w:r>
          </w:p>
          <w:p w14:paraId="241BB569" w14:textId="77777777" w:rsidR="007933B3" w:rsidRPr="00C572B8" w:rsidRDefault="007933B3" w:rsidP="007933B3">
            <w:pPr>
              <w:jc w:val="both"/>
              <w:rPr>
                <w:rFonts w:ascii="Arial" w:hAnsi="Arial" w:cs="Arial"/>
                <w:i/>
              </w:rPr>
            </w:pPr>
            <w:r w:rsidRPr="00C572B8">
              <w:rPr>
                <w:rFonts w:ascii="Arial" w:hAnsi="Arial" w:cs="Arial"/>
                <w:i/>
              </w:rPr>
              <w:t>c)udzielenie przez wykonawcę z</w:t>
            </w:r>
            <w:r w:rsidR="009F7970" w:rsidRPr="00C572B8">
              <w:rPr>
                <w:rFonts w:ascii="Arial" w:hAnsi="Arial" w:cs="Arial"/>
                <w:i/>
              </w:rPr>
              <w:t>amawiającemu autoryzacji na wykonywanie obsług i napraw gwarancyjnych autobusów nie wykl</w:t>
            </w:r>
            <w:r w:rsidRPr="00C572B8">
              <w:rPr>
                <w:rFonts w:ascii="Arial" w:hAnsi="Arial" w:cs="Arial"/>
                <w:i/>
              </w:rPr>
              <w:t>uczy możliwości zlecenia przez z</w:t>
            </w:r>
            <w:r w:rsidR="009F7970" w:rsidRPr="00C572B8">
              <w:rPr>
                <w:rFonts w:ascii="Arial" w:hAnsi="Arial" w:cs="Arial"/>
                <w:i/>
              </w:rPr>
              <w:t>amawiającego wykonywania obsług, napraw gwarancyjnych lub nieobjętych gwarancją innym autoryzowanym podmiotom lub autoryzowanym warsztatom producentów zespołów, podzespołów, wg własnego uznania.</w:t>
            </w:r>
          </w:p>
          <w:p w14:paraId="560B4958" w14:textId="77777777" w:rsidR="009F7970" w:rsidRPr="00C572B8" w:rsidRDefault="007933B3" w:rsidP="007933B3">
            <w:pPr>
              <w:jc w:val="both"/>
              <w:rPr>
                <w:rFonts w:ascii="Arial" w:eastAsia="Calibri" w:hAnsi="Arial" w:cs="Arial"/>
                <w:i/>
              </w:rPr>
            </w:pPr>
            <w:r w:rsidRPr="00C572B8">
              <w:rPr>
                <w:rFonts w:ascii="Arial" w:hAnsi="Arial" w:cs="Arial"/>
                <w:i/>
              </w:rPr>
              <w:t>d)w</w:t>
            </w:r>
            <w:r w:rsidR="009F7970" w:rsidRPr="00C572B8">
              <w:rPr>
                <w:rFonts w:ascii="Arial" w:eastAsia="Calibri" w:hAnsi="Arial" w:cs="Arial"/>
                <w:i/>
              </w:rPr>
              <w:t xml:space="preserve"> przypadku konieczności korzystania w okresie gwarancji z zewnętrznego serwisu wykonującego prace, dla któr</w:t>
            </w:r>
            <w:r w:rsidRPr="00C572B8">
              <w:rPr>
                <w:rFonts w:ascii="Arial" w:eastAsia="Calibri" w:hAnsi="Arial" w:cs="Arial"/>
                <w:i/>
              </w:rPr>
              <w:t>ych nie udzielono autoryzacji, w</w:t>
            </w:r>
            <w:r w:rsidR="009F7970" w:rsidRPr="00C572B8">
              <w:rPr>
                <w:rFonts w:ascii="Arial" w:eastAsia="Calibri" w:hAnsi="Arial" w:cs="Arial"/>
                <w:i/>
              </w:rPr>
              <w:t>ykonawca zapewnia, że prace te będą wykonane nieodpłatnie a wszystkie koszty tych prac (przejazdy + materiały + robocizna) uznaje się za wliczone w koszt dostawy autobusów</w:t>
            </w:r>
            <w:r w:rsidR="00EF6489" w:rsidRPr="00C572B8">
              <w:rPr>
                <w:rFonts w:ascii="Arial" w:eastAsia="Calibri" w:hAnsi="Arial" w:cs="Arial"/>
                <w:i/>
              </w:rPr>
              <w:t>,</w:t>
            </w:r>
          </w:p>
          <w:p w14:paraId="0A09AAC2" w14:textId="77777777" w:rsidR="009F7970" w:rsidRPr="00C572B8" w:rsidRDefault="00EF6489" w:rsidP="00EF6489">
            <w:pPr>
              <w:jc w:val="both"/>
              <w:rPr>
                <w:rFonts w:ascii="Arial" w:hAnsi="Arial" w:cs="Arial"/>
                <w:i/>
              </w:rPr>
            </w:pPr>
            <w:r w:rsidRPr="00C572B8">
              <w:rPr>
                <w:rFonts w:ascii="Arial" w:eastAsia="Calibri" w:hAnsi="Arial" w:cs="Arial"/>
                <w:i/>
              </w:rPr>
              <w:t>e)w</w:t>
            </w:r>
            <w:r w:rsidRPr="00C572B8">
              <w:rPr>
                <w:rFonts w:ascii="Arial" w:hAnsi="Arial" w:cs="Arial"/>
                <w:i/>
              </w:rPr>
              <w:t xml:space="preserve"> </w:t>
            </w:r>
            <w:r w:rsidR="009F7970" w:rsidRPr="00C572B8">
              <w:rPr>
                <w:rFonts w:ascii="Arial" w:hAnsi="Arial" w:cs="Arial"/>
                <w:i/>
              </w:rPr>
              <w:t>wyjątkowych przypadkach wymagających zastosowania specjalnej te</w:t>
            </w:r>
            <w:r w:rsidRPr="00C572B8">
              <w:rPr>
                <w:rFonts w:ascii="Arial" w:hAnsi="Arial" w:cs="Arial"/>
                <w:i/>
              </w:rPr>
              <w:t>chnologii lub oprzyrządowania, z</w:t>
            </w:r>
            <w:r w:rsidR="009F7970" w:rsidRPr="00C572B8">
              <w:rPr>
                <w:rFonts w:ascii="Arial" w:hAnsi="Arial" w:cs="Arial"/>
                <w:i/>
              </w:rPr>
              <w:t>amawiający dopuszcza możliwość indywidualnych uzgodnień dotyczących miejsca wykonywania tych prac, jednak nie mogą one wi</w:t>
            </w:r>
            <w:r w:rsidRPr="00C572B8">
              <w:rPr>
                <w:rFonts w:ascii="Arial" w:hAnsi="Arial" w:cs="Arial"/>
                <w:i/>
              </w:rPr>
              <w:t>ązać się z ponoszeniem przez z</w:t>
            </w:r>
            <w:r w:rsidR="009F7970" w:rsidRPr="00C572B8">
              <w:rPr>
                <w:rFonts w:ascii="Arial" w:hAnsi="Arial" w:cs="Arial"/>
                <w:i/>
              </w:rPr>
              <w:t>amawiającego dodatkowych kosztów.</w:t>
            </w:r>
          </w:p>
          <w:p w14:paraId="2FE89CA2" w14:textId="77777777" w:rsidR="009F7970" w:rsidRPr="00C572B8" w:rsidRDefault="00EF6489" w:rsidP="00EF6489">
            <w:pPr>
              <w:jc w:val="both"/>
              <w:rPr>
                <w:rFonts w:ascii="Arial" w:hAnsi="Arial" w:cs="Arial"/>
                <w:i/>
              </w:rPr>
            </w:pPr>
            <w:r w:rsidRPr="00C572B8">
              <w:rPr>
                <w:rFonts w:ascii="Arial" w:hAnsi="Arial" w:cs="Arial"/>
                <w:i/>
              </w:rPr>
              <w:t>f)w</w:t>
            </w:r>
            <w:r w:rsidR="009F7970" w:rsidRPr="00C572B8">
              <w:rPr>
                <w:rFonts w:ascii="Arial" w:hAnsi="Arial" w:cs="Arial"/>
                <w:i/>
              </w:rPr>
              <w:t xml:space="preserve"> celu zapewnienia możliwości obsługi gwarancyjnej poza warsztatami </w:t>
            </w:r>
            <w:r w:rsidRPr="00C572B8">
              <w:rPr>
                <w:rFonts w:ascii="Arial" w:hAnsi="Arial" w:cs="Arial"/>
                <w:i/>
              </w:rPr>
              <w:t>zamawiającego, w</w:t>
            </w:r>
            <w:r w:rsidR="009F7970" w:rsidRPr="00C572B8">
              <w:rPr>
                <w:rFonts w:ascii="Arial" w:hAnsi="Arial" w:cs="Arial"/>
                <w:i/>
              </w:rPr>
              <w:t>ykonawca musi zorganizować najpóźniej do dnia dostawy pierwszego autobusu, autoryzowane serwisy posiadające możliwość wykonania wszystkich usług serwisowych przy autobusach oferowanego typu, w tym pełnego zakresu napraw powypadkowych nadwozi autobusów. Prz</w:t>
            </w:r>
            <w:r w:rsidRPr="00C572B8">
              <w:rPr>
                <w:rFonts w:ascii="Arial" w:hAnsi="Arial" w:cs="Arial"/>
                <w:i/>
              </w:rPr>
              <w:t>ynajmniej jedna wskazana przez w</w:t>
            </w:r>
            <w:r w:rsidR="009F7970" w:rsidRPr="00C572B8">
              <w:rPr>
                <w:rFonts w:ascii="Arial" w:hAnsi="Arial" w:cs="Arial"/>
                <w:i/>
              </w:rPr>
              <w:t>ykonawcę Autoryzowana Stacja Obsługi (ASO) musi być usytuowana w odległości do 200 km</w:t>
            </w:r>
            <w:r w:rsidRPr="00C572B8">
              <w:rPr>
                <w:rFonts w:ascii="Arial" w:hAnsi="Arial" w:cs="Arial"/>
                <w:i/>
              </w:rPr>
              <w:t xml:space="preserve"> od siedziby z</w:t>
            </w:r>
            <w:r w:rsidR="009F7970" w:rsidRPr="00C572B8">
              <w:rPr>
                <w:rFonts w:ascii="Arial" w:hAnsi="Arial" w:cs="Arial"/>
                <w:i/>
              </w:rPr>
              <w:t>amawiającego, z wyjątkiem stacji wskazanej do wykonania najtrudniejszych napraw powypadkowych, która może znajdować się w dowolnym miejscu na terenie Polski</w:t>
            </w:r>
            <w:r w:rsidRPr="00C572B8">
              <w:rPr>
                <w:rFonts w:ascii="Arial" w:hAnsi="Arial" w:cs="Arial"/>
                <w:i/>
              </w:rPr>
              <w:t>,</w:t>
            </w:r>
          </w:p>
          <w:p w14:paraId="09CDC99F" w14:textId="77777777" w:rsidR="007933B3" w:rsidRPr="00C572B8" w:rsidRDefault="00EF6489" w:rsidP="00EF6489">
            <w:pPr>
              <w:jc w:val="both"/>
              <w:rPr>
                <w:rFonts w:ascii="Arial" w:hAnsi="Arial" w:cs="Arial"/>
                <w:i/>
              </w:rPr>
            </w:pPr>
            <w:r w:rsidRPr="00C572B8">
              <w:rPr>
                <w:rFonts w:ascii="Arial" w:hAnsi="Arial" w:cs="Arial"/>
                <w:i/>
              </w:rPr>
              <w:t>g)z</w:t>
            </w:r>
            <w:r w:rsidR="007933B3" w:rsidRPr="00C572B8">
              <w:rPr>
                <w:rFonts w:ascii="Arial" w:hAnsi="Arial" w:cs="Arial"/>
                <w:i/>
              </w:rPr>
              <w:t xml:space="preserve">amawiający zastrzega sobie prawo kontroli prac obsługowo-naprawczych wykonywanych w autoryzowanych warsztatach </w:t>
            </w:r>
            <w:r w:rsidRPr="00C572B8">
              <w:rPr>
                <w:rFonts w:ascii="Arial" w:hAnsi="Arial" w:cs="Arial"/>
                <w:i/>
              </w:rPr>
              <w:t>w</w:t>
            </w:r>
            <w:r w:rsidR="007933B3" w:rsidRPr="00C572B8">
              <w:rPr>
                <w:rFonts w:ascii="Arial" w:hAnsi="Arial" w:cs="Arial"/>
                <w:i/>
              </w:rPr>
              <w:t>ykonawcy na każdym ich etapie</w:t>
            </w:r>
            <w:r w:rsidRPr="00C572B8">
              <w:rPr>
                <w:rFonts w:ascii="Arial" w:hAnsi="Arial" w:cs="Arial"/>
                <w:i/>
              </w:rPr>
              <w:t>,</w:t>
            </w:r>
          </w:p>
          <w:p w14:paraId="36BC9947" w14:textId="77777777" w:rsidR="00EF6489" w:rsidRPr="00C572B8" w:rsidRDefault="00EF6489" w:rsidP="00EF6489">
            <w:pPr>
              <w:jc w:val="both"/>
              <w:rPr>
                <w:rFonts w:ascii="Arial" w:hAnsi="Arial" w:cs="Arial"/>
                <w:i/>
              </w:rPr>
            </w:pPr>
            <w:r w:rsidRPr="00C572B8">
              <w:rPr>
                <w:rFonts w:ascii="Arial" w:hAnsi="Arial" w:cs="Arial"/>
                <w:i/>
              </w:rPr>
              <w:t>h)w</w:t>
            </w:r>
            <w:r w:rsidR="007933B3" w:rsidRPr="00C572B8">
              <w:rPr>
                <w:rFonts w:ascii="Arial" w:hAnsi="Arial" w:cs="Arial"/>
                <w:i/>
              </w:rPr>
              <w:t xml:space="preserve"> okresie obowiązywania udzielonej autoryzacji, w przypadku uzasadnionych pode</w:t>
            </w:r>
            <w:r w:rsidRPr="00C572B8">
              <w:rPr>
                <w:rFonts w:ascii="Arial" w:hAnsi="Arial" w:cs="Arial"/>
                <w:i/>
              </w:rPr>
              <w:t>jrzeń,  upoważnieni pracownicy w</w:t>
            </w:r>
            <w:r w:rsidR="007933B3" w:rsidRPr="00C572B8">
              <w:rPr>
                <w:rFonts w:ascii="Arial" w:hAnsi="Arial" w:cs="Arial"/>
                <w:i/>
              </w:rPr>
              <w:t xml:space="preserve">ykonawcy mają prawo w uzgodnieniu z </w:t>
            </w:r>
            <w:r w:rsidRPr="00C572B8">
              <w:rPr>
                <w:rFonts w:ascii="Arial" w:hAnsi="Arial" w:cs="Arial"/>
                <w:i/>
              </w:rPr>
              <w:t>z</w:t>
            </w:r>
            <w:r w:rsidR="007933B3" w:rsidRPr="00C572B8">
              <w:rPr>
                <w:rFonts w:ascii="Arial" w:hAnsi="Arial" w:cs="Arial"/>
                <w:i/>
              </w:rPr>
              <w:t>amawiającym do wizytowania miejsca obsługi i napraw pojazdów objętych gwarancją, wglądu do dokumentów warsztatowych, kontroli sposobu i jakości wykony</w:t>
            </w:r>
            <w:r w:rsidRPr="00C572B8">
              <w:rPr>
                <w:rFonts w:ascii="Arial" w:hAnsi="Arial" w:cs="Arial"/>
                <w:i/>
              </w:rPr>
              <w:t>wanych przez służby techniczne z</w:t>
            </w:r>
            <w:r w:rsidR="007933B3" w:rsidRPr="00C572B8">
              <w:rPr>
                <w:rFonts w:ascii="Arial" w:hAnsi="Arial" w:cs="Arial"/>
                <w:i/>
              </w:rPr>
              <w:t>amawiającego obsług oraz napraw, kontroli stanu posiadania przekazanych narzędzi specjalnych wykorzystywanych do wykonywania prac obsługowo-naprawczych zgodnie z udzieloną autoryzacją. Po wizycie ma zostać sporządzona notatka, której jeden egzemplarz zostaj</w:t>
            </w:r>
            <w:r w:rsidRPr="00C572B8">
              <w:rPr>
                <w:rFonts w:ascii="Arial" w:hAnsi="Arial" w:cs="Arial"/>
                <w:i/>
              </w:rPr>
              <w:t>e przekazany w miejscu kontroli,</w:t>
            </w:r>
          </w:p>
          <w:p w14:paraId="7C50FB53" w14:textId="77777777" w:rsidR="00301A80" w:rsidRPr="00C572B8" w:rsidRDefault="00EF6489" w:rsidP="00EF6489">
            <w:pPr>
              <w:jc w:val="both"/>
              <w:rPr>
                <w:rFonts w:ascii="Arial" w:hAnsi="Arial" w:cs="Arial"/>
                <w:i/>
              </w:rPr>
            </w:pPr>
            <w:r w:rsidRPr="00C572B8">
              <w:rPr>
                <w:rFonts w:ascii="Arial" w:hAnsi="Arial" w:cs="Arial"/>
                <w:i/>
              </w:rPr>
              <w:t>i)</w:t>
            </w:r>
            <w:r w:rsidR="00492E52" w:rsidRPr="00C572B8">
              <w:rPr>
                <w:rFonts w:ascii="Arial" w:hAnsi="Arial" w:cs="Arial"/>
                <w:i/>
              </w:rPr>
              <w:t>z</w:t>
            </w:r>
            <w:r w:rsidR="007933B3" w:rsidRPr="00C572B8">
              <w:rPr>
                <w:rFonts w:ascii="Arial" w:hAnsi="Arial" w:cs="Arial"/>
                <w:i/>
              </w:rPr>
              <w:t>amawiający dopuszcza podpisanie szczegółowej umowy serwisowej precyzującej sposób postępowania przy składaniu reklamacji, sposobu komunikacji, dostarczania części, odbierania części reklamowanych, działania w przypadkach szczególnych wymagających zastosowania specjalnych technologii lub oprzyrządowania. Umowa serwisowa nie może nakładać dodatkowych obowiązków ponad te, które są niezbędne do zgł</w:t>
            </w:r>
            <w:r w:rsidR="00301A80" w:rsidRPr="00C572B8">
              <w:rPr>
                <w:rFonts w:ascii="Arial" w:hAnsi="Arial" w:cs="Arial"/>
                <w:i/>
              </w:rPr>
              <w:t>oszenia usterki i jej usunięcia,</w:t>
            </w:r>
          </w:p>
          <w:p w14:paraId="49C6AABE" w14:textId="77777777" w:rsidR="009F7970" w:rsidRPr="00C572B8" w:rsidRDefault="00301A80" w:rsidP="004E0263">
            <w:pPr>
              <w:jc w:val="both"/>
              <w:rPr>
                <w:rFonts w:ascii="Arial" w:hAnsi="Arial" w:cs="Arial"/>
                <w:i/>
              </w:rPr>
            </w:pPr>
            <w:r w:rsidRPr="00C572B8">
              <w:rPr>
                <w:rFonts w:ascii="Arial" w:hAnsi="Arial" w:cs="Arial"/>
                <w:i/>
              </w:rPr>
              <w:lastRenderedPageBreak/>
              <w:t>j)z</w:t>
            </w:r>
            <w:r w:rsidRPr="00C572B8">
              <w:rPr>
                <w:rFonts w:ascii="Arial" w:eastAsia="Calibri" w:hAnsi="Arial" w:cs="Arial"/>
                <w:i/>
              </w:rPr>
              <w:t xml:space="preserve">amawiający potwierdza posiadanie zaplecza technicznego zdolnego do obsługi i naprawy autobusów komunikacji miejskiej w pełnym zakresie robót mechanicznych i elektrycznych. Zamawiający posiada doświadczenie w wykonywaniu typowych prac warsztatowych odpowiadających obecnemu poziomowi techniki warsztatowej. </w:t>
            </w:r>
          </w:p>
        </w:tc>
      </w:tr>
      <w:tr w:rsidR="00EF6489" w:rsidRPr="00C572B8" w14:paraId="184AA2AB" w14:textId="77777777" w:rsidTr="0065620F">
        <w:tc>
          <w:tcPr>
            <w:tcW w:w="3119" w:type="dxa"/>
            <w:shd w:val="clear" w:color="auto" w:fill="auto"/>
          </w:tcPr>
          <w:p w14:paraId="0C249994" w14:textId="77777777" w:rsidR="00EF6489" w:rsidRPr="00C572B8" w:rsidRDefault="00A82757" w:rsidP="0039557B">
            <w:pPr>
              <w:jc w:val="both"/>
              <w:rPr>
                <w:rFonts w:ascii="Arial" w:hAnsi="Arial" w:cs="Arial"/>
                <w:b/>
                <w:i/>
              </w:rPr>
            </w:pPr>
            <w:r w:rsidRPr="00C572B8">
              <w:rPr>
                <w:rFonts w:ascii="Arial" w:hAnsi="Arial" w:cs="Arial"/>
                <w:b/>
                <w:i/>
              </w:rPr>
              <w:lastRenderedPageBreak/>
              <w:t>13.</w:t>
            </w:r>
            <w:r w:rsidR="008133B3" w:rsidRPr="00C572B8">
              <w:rPr>
                <w:rFonts w:ascii="Arial" w:hAnsi="Arial" w:cs="Arial"/>
                <w:b/>
                <w:i/>
              </w:rPr>
              <w:t>1.1</w:t>
            </w:r>
            <w:r w:rsidR="00660071" w:rsidRPr="00C572B8">
              <w:rPr>
                <w:rFonts w:ascii="Arial" w:hAnsi="Arial" w:cs="Arial"/>
                <w:b/>
                <w:i/>
              </w:rPr>
              <w:t>.W</w:t>
            </w:r>
            <w:r w:rsidRPr="00C572B8">
              <w:rPr>
                <w:rFonts w:ascii="Arial" w:hAnsi="Arial" w:cs="Arial"/>
                <w:b/>
                <w:i/>
              </w:rPr>
              <w:t>yposażenie warsztatu</w:t>
            </w:r>
          </w:p>
        </w:tc>
        <w:tc>
          <w:tcPr>
            <w:tcW w:w="8221" w:type="dxa"/>
            <w:shd w:val="clear" w:color="auto" w:fill="auto"/>
          </w:tcPr>
          <w:p w14:paraId="73247916" w14:textId="77777777" w:rsidR="00B224B8" w:rsidRPr="00C572B8" w:rsidRDefault="00660071" w:rsidP="00660071">
            <w:pPr>
              <w:pStyle w:val="Tekstpodstawowy"/>
              <w:widowControl/>
              <w:tabs>
                <w:tab w:val="left" w:pos="-392"/>
              </w:tabs>
              <w:spacing w:after="0"/>
              <w:ind w:left="34"/>
              <w:jc w:val="both"/>
              <w:rPr>
                <w:rFonts w:ascii="Arial" w:hAnsi="Arial" w:cs="Arial"/>
                <w:i/>
                <w:sz w:val="22"/>
                <w:szCs w:val="22"/>
              </w:rPr>
            </w:pPr>
            <w:r w:rsidRPr="00C572B8">
              <w:rPr>
                <w:rFonts w:ascii="Arial" w:hAnsi="Arial" w:cs="Arial"/>
                <w:i/>
                <w:sz w:val="22"/>
                <w:szCs w:val="22"/>
              </w:rPr>
              <w:t>Udzielenie autoryzacji zamawiającemu zobowiązuje w</w:t>
            </w:r>
            <w:r w:rsidR="00B224B8" w:rsidRPr="00C572B8">
              <w:rPr>
                <w:rFonts w:ascii="Arial" w:hAnsi="Arial" w:cs="Arial"/>
                <w:i/>
                <w:sz w:val="22"/>
                <w:szCs w:val="22"/>
              </w:rPr>
              <w:t xml:space="preserve">ykonawcę do: </w:t>
            </w:r>
          </w:p>
          <w:p w14:paraId="59463548" w14:textId="77777777" w:rsidR="00B224B8" w:rsidRPr="00C572B8" w:rsidRDefault="00660071" w:rsidP="00660071">
            <w:pPr>
              <w:pStyle w:val="Tekstpodstawowy"/>
              <w:widowControl/>
              <w:tabs>
                <w:tab w:val="left" w:pos="-392"/>
              </w:tabs>
              <w:spacing w:after="0"/>
              <w:ind w:left="34"/>
              <w:jc w:val="both"/>
              <w:rPr>
                <w:rFonts w:ascii="Arial" w:hAnsi="Arial" w:cs="Arial"/>
                <w:i/>
                <w:sz w:val="22"/>
                <w:szCs w:val="22"/>
              </w:rPr>
            </w:pPr>
            <w:r w:rsidRPr="00C572B8">
              <w:rPr>
                <w:rFonts w:ascii="Arial" w:hAnsi="Arial" w:cs="Arial"/>
                <w:i/>
                <w:sz w:val="22"/>
                <w:szCs w:val="22"/>
              </w:rPr>
              <w:t>a)wyposażenia warsztatu z</w:t>
            </w:r>
            <w:r w:rsidR="00B224B8" w:rsidRPr="00C572B8">
              <w:rPr>
                <w:rFonts w:ascii="Arial" w:hAnsi="Arial" w:cs="Arial"/>
                <w:i/>
                <w:sz w:val="22"/>
                <w:szCs w:val="22"/>
              </w:rPr>
              <w:t xml:space="preserve">amawiającego w urządzenia specjalistyczne umożliwiające diagnozowanie systemów elektronicznych odpowiedzialnych za pracę: układu napędowego, układu pneumatycznego zawieszenia, układu hamulcowego, sterowania drzwi, układów sterowania ogrzewaniem i klimatyzacji, pracę silnika i układu zewnętrznej obróbki spalin, </w:t>
            </w:r>
            <w:r w:rsidRPr="00C572B8">
              <w:rPr>
                <w:rFonts w:ascii="Arial" w:hAnsi="Arial" w:cs="Arial"/>
                <w:i/>
                <w:sz w:val="22"/>
                <w:szCs w:val="22"/>
              </w:rPr>
              <w:t>jeśli taka będzie się znajdować,</w:t>
            </w:r>
          </w:p>
          <w:p w14:paraId="7576E165" w14:textId="77777777" w:rsidR="00357ADC" w:rsidRPr="00C572B8" w:rsidRDefault="00660071" w:rsidP="00660071">
            <w:pPr>
              <w:pStyle w:val="Tekstpodstawowy"/>
              <w:widowControl/>
              <w:tabs>
                <w:tab w:val="left" w:pos="-392"/>
              </w:tabs>
              <w:spacing w:after="0"/>
              <w:ind w:left="34"/>
              <w:jc w:val="both"/>
              <w:rPr>
                <w:rFonts w:ascii="Arial" w:hAnsi="Arial" w:cs="Arial"/>
                <w:i/>
                <w:sz w:val="22"/>
                <w:szCs w:val="22"/>
              </w:rPr>
            </w:pPr>
            <w:r w:rsidRPr="00C572B8">
              <w:rPr>
                <w:rFonts w:ascii="Arial" w:hAnsi="Arial" w:cs="Arial"/>
                <w:i/>
                <w:sz w:val="22"/>
                <w:szCs w:val="22"/>
              </w:rPr>
              <w:t>b)w</w:t>
            </w:r>
            <w:r w:rsidR="00B224B8" w:rsidRPr="00C572B8">
              <w:rPr>
                <w:rFonts w:ascii="Arial" w:hAnsi="Arial" w:cs="Arial"/>
                <w:i/>
                <w:sz w:val="22"/>
                <w:szCs w:val="22"/>
              </w:rPr>
              <w:t>yposażenia warsztat</w:t>
            </w:r>
            <w:r w:rsidRPr="00C572B8">
              <w:rPr>
                <w:rFonts w:ascii="Arial" w:hAnsi="Arial" w:cs="Arial"/>
                <w:i/>
                <w:sz w:val="22"/>
                <w:szCs w:val="22"/>
              </w:rPr>
              <w:t>u z</w:t>
            </w:r>
            <w:r w:rsidR="00B224B8" w:rsidRPr="00C572B8">
              <w:rPr>
                <w:rFonts w:ascii="Arial" w:hAnsi="Arial" w:cs="Arial"/>
                <w:i/>
                <w:sz w:val="22"/>
                <w:szCs w:val="22"/>
              </w:rPr>
              <w:t>amawiającego w niezbędne dla otrzymania autoryzacji specjalistyczne narzędzia do wykonywania obsług technicznych i napraw autobusów w okresie gwarancyjnym, wym</w:t>
            </w:r>
            <w:r w:rsidR="00492E52" w:rsidRPr="00C572B8">
              <w:rPr>
                <w:rFonts w:ascii="Arial" w:hAnsi="Arial" w:cs="Arial"/>
                <w:i/>
                <w:sz w:val="22"/>
                <w:szCs w:val="22"/>
              </w:rPr>
              <w:t>agane dla uzyskania autoryzacji,</w:t>
            </w:r>
          </w:p>
          <w:p w14:paraId="6CB1E284" w14:textId="77777777" w:rsidR="00B224B8" w:rsidRPr="00C572B8" w:rsidRDefault="00357ADC" w:rsidP="00660071">
            <w:pPr>
              <w:pStyle w:val="Tekstpodstawowy"/>
              <w:widowControl/>
              <w:tabs>
                <w:tab w:val="left" w:pos="-392"/>
              </w:tabs>
              <w:spacing w:after="0"/>
              <w:ind w:left="34"/>
              <w:jc w:val="both"/>
              <w:rPr>
                <w:rFonts w:ascii="Arial" w:hAnsi="Arial" w:cs="Arial"/>
                <w:i/>
                <w:sz w:val="22"/>
                <w:szCs w:val="22"/>
              </w:rPr>
            </w:pPr>
            <w:r w:rsidRPr="00C572B8">
              <w:rPr>
                <w:rFonts w:ascii="Arial" w:hAnsi="Arial" w:cs="Arial"/>
                <w:i/>
                <w:sz w:val="22"/>
                <w:szCs w:val="22"/>
              </w:rPr>
              <w:t>c)jeśli użytkowanie dostarczonych narzędzi i urządzeń wiąże się z posiadaniem licencji, certyfikatów, zezwoleń, to wykonawca zobowiązany będzie do zapewnienia bezpłatnego prawa do korzystania z tych praw przez okres nie krótszy niż 12 lat licząc od dnia dostarczenia,</w:t>
            </w:r>
          </w:p>
          <w:p w14:paraId="7F4BC17C" w14:textId="77777777" w:rsidR="00EF6489" w:rsidRPr="00C572B8" w:rsidRDefault="00357ADC" w:rsidP="00C361EE">
            <w:pPr>
              <w:pStyle w:val="Tekstpodstawowy"/>
              <w:widowControl/>
              <w:tabs>
                <w:tab w:val="left" w:pos="-392"/>
              </w:tabs>
              <w:spacing w:after="0"/>
              <w:ind w:left="34"/>
              <w:jc w:val="both"/>
              <w:rPr>
                <w:rFonts w:ascii="Arial" w:hAnsi="Arial" w:cs="Arial"/>
                <w:i/>
                <w:sz w:val="22"/>
                <w:szCs w:val="22"/>
              </w:rPr>
            </w:pPr>
            <w:r w:rsidRPr="00C572B8">
              <w:rPr>
                <w:rFonts w:ascii="Arial" w:hAnsi="Arial" w:cs="Arial"/>
                <w:i/>
                <w:sz w:val="22"/>
                <w:szCs w:val="22"/>
              </w:rPr>
              <w:t>d</w:t>
            </w:r>
            <w:r w:rsidR="00492E52" w:rsidRPr="00C572B8">
              <w:rPr>
                <w:rFonts w:ascii="Arial" w:hAnsi="Arial" w:cs="Arial"/>
                <w:i/>
                <w:sz w:val="22"/>
                <w:szCs w:val="22"/>
              </w:rPr>
              <w:t>)</w:t>
            </w:r>
            <w:r w:rsidR="00BC4B95" w:rsidRPr="00C572B8">
              <w:rPr>
                <w:rFonts w:ascii="Arial" w:hAnsi="Arial" w:cs="Arial"/>
                <w:i/>
                <w:sz w:val="22"/>
                <w:szCs w:val="22"/>
              </w:rPr>
              <w:t>specyfikację</w:t>
            </w:r>
            <w:r w:rsidR="00492E52" w:rsidRPr="00C572B8">
              <w:rPr>
                <w:rFonts w:ascii="Arial" w:hAnsi="Arial" w:cs="Arial"/>
                <w:i/>
                <w:sz w:val="22"/>
                <w:szCs w:val="22"/>
              </w:rPr>
              <w:t xml:space="preserve"> wyposażenia stanowiska serwisowego </w:t>
            </w:r>
            <w:r w:rsidR="00BC4B95" w:rsidRPr="00C572B8">
              <w:rPr>
                <w:rFonts w:ascii="Arial" w:hAnsi="Arial" w:cs="Arial"/>
                <w:i/>
                <w:sz w:val="22"/>
                <w:szCs w:val="22"/>
              </w:rPr>
              <w:t>wykonawca przedłoży zamawiającemu na etapie złożenia oferty w postępowaniu o udzielenie zamówienia publicznego.</w:t>
            </w:r>
          </w:p>
        </w:tc>
      </w:tr>
      <w:tr w:rsidR="00BC4B95" w:rsidRPr="00C572B8" w14:paraId="45965D1E" w14:textId="77777777" w:rsidTr="0065620F">
        <w:tc>
          <w:tcPr>
            <w:tcW w:w="3119" w:type="dxa"/>
            <w:shd w:val="clear" w:color="auto" w:fill="auto"/>
          </w:tcPr>
          <w:p w14:paraId="024F2DE7" w14:textId="77777777" w:rsidR="00BC4B95" w:rsidRPr="00C572B8" w:rsidRDefault="00BC4B95" w:rsidP="0039557B">
            <w:pPr>
              <w:jc w:val="both"/>
              <w:rPr>
                <w:rFonts w:ascii="Arial" w:hAnsi="Arial" w:cs="Arial"/>
                <w:b/>
                <w:i/>
              </w:rPr>
            </w:pPr>
            <w:r w:rsidRPr="00C572B8">
              <w:rPr>
                <w:rFonts w:ascii="Arial" w:hAnsi="Arial" w:cs="Arial"/>
                <w:b/>
                <w:i/>
              </w:rPr>
              <w:t>13.2.Części zamienne do autobusów</w:t>
            </w:r>
          </w:p>
        </w:tc>
        <w:tc>
          <w:tcPr>
            <w:tcW w:w="8221" w:type="dxa"/>
            <w:tcBorders>
              <w:bottom w:val="single" w:sz="6" w:space="0" w:color="auto"/>
            </w:tcBorders>
            <w:shd w:val="clear" w:color="auto" w:fill="auto"/>
          </w:tcPr>
          <w:p w14:paraId="32A097BD" w14:textId="77777777" w:rsidR="004C396B" w:rsidRPr="00C572B8" w:rsidRDefault="00BC4B95" w:rsidP="004C396B">
            <w:pPr>
              <w:pStyle w:val="Tekstpodstawowy"/>
              <w:widowControl/>
              <w:tabs>
                <w:tab w:val="left" w:pos="-108"/>
              </w:tabs>
              <w:spacing w:after="0"/>
              <w:ind w:left="360" w:hanging="468"/>
              <w:rPr>
                <w:rFonts w:ascii="Arial" w:hAnsi="Arial" w:cs="Arial"/>
                <w:i/>
                <w:sz w:val="22"/>
                <w:szCs w:val="22"/>
              </w:rPr>
            </w:pPr>
            <w:r w:rsidRPr="00C572B8">
              <w:rPr>
                <w:rFonts w:ascii="Arial" w:hAnsi="Arial" w:cs="Arial"/>
                <w:i/>
                <w:sz w:val="22"/>
                <w:szCs w:val="22"/>
              </w:rPr>
              <w:t xml:space="preserve">a)wykonawca jest zobowiązany do zapewnienia dostępu do części </w:t>
            </w:r>
            <w:r w:rsidR="004C396B" w:rsidRPr="00C572B8">
              <w:rPr>
                <w:rFonts w:ascii="Arial" w:hAnsi="Arial" w:cs="Arial"/>
                <w:i/>
                <w:sz w:val="22"/>
                <w:szCs w:val="22"/>
              </w:rPr>
              <w:t>zamiennych</w:t>
            </w:r>
          </w:p>
          <w:p w14:paraId="55E9F691" w14:textId="77777777" w:rsidR="004C396B" w:rsidRPr="00C572B8" w:rsidRDefault="004C396B" w:rsidP="004C396B">
            <w:pPr>
              <w:pStyle w:val="Tekstpodstawowy"/>
              <w:widowControl/>
              <w:tabs>
                <w:tab w:val="left" w:pos="-108"/>
              </w:tabs>
              <w:spacing w:after="0"/>
              <w:ind w:left="360" w:hanging="468"/>
              <w:rPr>
                <w:rFonts w:ascii="Arial" w:hAnsi="Arial" w:cs="Arial"/>
                <w:i/>
                <w:sz w:val="22"/>
                <w:szCs w:val="22"/>
              </w:rPr>
            </w:pPr>
            <w:r w:rsidRPr="00C572B8">
              <w:rPr>
                <w:rFonts w:ascii="Arial" w:hAnsi="Arial" w:cs="Arial"/>
                <w:i/>
                <w:sz w:val="22"/>
                <w:szCs w:val="22"/>
              </w:rPr>
              <w:t xml:space="preserve"> przez okres co najmniej 15 lat od daty odbioru danego autobusu,</w:t>
            </w:r>
          </w:p>
          <w:p w14:paraId="0BA4FF68" w14:textId="77777777" w:rsidR="004C396B" w:rsidRPr="00C572B8" w:rsidRDefault="004C396B" w:rsidP="00BC4B95">
            <w:pPr>
              <w:pStyle w:val="Tekstpodstawowy"/>
              <w:widowControl/>
              <w:tabs>
                <w:tab w:val="left" w:pos="-108"/>
              </w:tabs>
              <w:spacing w:after="0"/>
              <w:ind w:left="360" w:hanging="468"/>
              <w:rPr>
                <w:rFonts w:ascii="Arial" w:hAnsi="Arial" w:cs="Arial"/>
                <w:bCs/>
                <w:i/>
                <w:sz w:val="22"/>
                <w:szCs w:val="22"/>
              </w:rPr>
            </w:pPr>
            <w:r w:rsidRPr="00C572B8">
              <w:rPr>
                <w:rFonts w:ascii="Arial" w:hAnsi="Arial" w:cs="Arial"/>
                <w:i/>
                <w:sz w:val="22"/>
                <w:szCs w:val="22"/>
              </w:rPr>
              <w:t>b) w</w:t>
            </w:r>
            <w:r w:rsidR="00BC4B95" w:rsidRPr="00C572B8">
              <w:rPr>
                <w:rFonts w:ascii="Arial" w:hAnsi="Arial" w:cs="Arial"/>
                <w:bCs/>
                <w:i/>
                <w:sz w:val="22"/>
                <w:szCs w:val="22"/>
              </w:rPr>
              <w:t xml:space="preserve"> przypadku zaprzestania produkcji ww. części bądź zaprzestania prowadze</w:t>
            </w:r>
            <w:r w:rsidRPr="00C572B8">
              <w:rPr>
                <w:rFonts w:ascii="Arial" w:hAnsi="Arial" w:cs="Arial"/>
                <w:bCs/>
                <w:i/>
                <w:sz w:val="22"/>
                <w:szCs w:val="22"/>
              </w:rPr>
              <w:t>nia</w:t>
            </w:r>
          </w:p>
          <w:p w14:paraId="53E6ED61" w14:textId="77777777" w:rsidR="004C396B" w:rsidRPr="00C572B8" w:rsidRDefault="00C2010F" w:rsidP="00BC4B95">
            <w:pPr>
              <w:pStyle w:val="Tekstpodstawowy"/>
              <w:widowControl/>
              <w:tabs>
                <w:tab w:val="left" w:pos="-108"/>
              </w:tabs>
              <w:spacing w:after="0"/>
              <w:ind w:left="360" w:hanging="468"/>
              <w:rPr>
                <w:rFonts w:ascii="Arial" w:hAnsi="Arial" w:cs="Arial"/>
                <w:bCs/>
                <w:i/>
                <w:sz w:val="22"/>
                <w:szCs w:val="22"/>
              </w:rPr>
            </w:pPr>
            <w:r w:rsidRPr="00C572B8">
              <w:rPr>
                <w:rFonts w:ascii="Arial" w:hAnsi="Arial" w:cs="Arial"/>
                <w:bCs/>
                <w:i/>
                <w:sz w:val="22"/>
                <w:szCs w:val="22"/>
              </w:rPr>
              <w:t xml:space="preserve"> działalności przez w</w:t>
            </w:r>
            <w:r w:rsidR="00BC4B95" w:rsidRPr="00C572B8">
              <w:rPr>
                <w:rFonts w:ascii="Arial" w:hAnsi="Arial" w:cs="Arial"/>
                <w:bCs/>
                <w:i/>
                <w:sz w:val="22"/>
                <w:szCs w:val="22"/>
              </w:rPr>
              <w:t>ykonawcę będzie on zobowiązany do poinformowania o tym</w:t>
            </w:r>
          </w:p>
          <w:p w14:paraId="5D2D8FB5" w14:textId="77777777" w:rsidR="00C2010F" w:rsidRPr="00C572B8" w:rsidRDefault="004C396B" w:rsidP="00C2010F">
            <w:pPr>
              <w:pStyle w:val="Tekstpodstawowy"/>
              <w:widowControl/>
              <w:tabs>
                <w:tab w:val="left" w:pos="-108"/>
              </w:tabs>
              <w:spacing w:after="0"/>
              <w:ind w:left="360" w:hanging="468"/>
              <w:rPr>
                <w:rFonts w:ascii="Arial" w:hAnsi="Arial" w:cs="Arial"/>
                <w:bCs/>
                <w:i/>
                <w:sz w:val="22"/>
                <w:szCs w:val="22"/>
              </w:rPr>
            </w:pPr>
            <w:r w:rsidRPr="00C572B8">
              <w:rPr>
                <w:rFonts w:ascii="Arial" w:hAnsi="Arial" w:cs="Arial"/>
                <w:bCs/>
                <w:i/>
                <w:sz w:val="22"/>
                <w:szCs w:val="22"/>
              </w:rPr>
              <w:t xml:space="preserve"> fakcie z</w:t>
            </w:r>
            <w:r w:rsidR="00BC4B95" w:rsidRPr="00C572B8">
              <w:rPr>
                <w:rFonts w:ascii="Arial" w:hAnsi="Arial" w:cs="Arial"/>
                <w:bCs/>
                <w:i/>
                <w:sz w:val="22"/>
                <w:szCs w:val="22"/>
              </w:rPr>
              <w:t>amawiającego, jak również wskazania nazwy i adresu innego dostawcy</w:t>
            </w:r>
            <w:r w:rsidR="00C2010F" w:rsidRPr="00C572B8">
              <w:rPr>
                <w:rFonts w:ascii="Arial" w:hAnsi="Arial" w:cs="Arial"/>
                <w:bCs/>
                <w:i/>
                <w:sz w:val="22"/>
                <w:szCs w:val="22"/>
              </w:rPr>
              <w:t>,</w:t>
            </w:r>
          </w:p>
          <w:p w14:paraId="37EEFB0E" w14:textId="77777777" w:rsidR="00C2010F" w:rsidRPr="00C572B8" w:rsidRDefault="00C2010F" w:rsidP="00C2010F">
            <w:pPr>
              <w:pStyle w:val="Tekstpodstawowy"/>
              <w:widowControl/>
              <w:tabs>
                <w:tab w:val="left" w:pos="-108"/>
              </w:tabs>
              <w:spacing w:after="0"/>
              <w:ind w:left="360" w:hanging="468"/>
              <w:rPr>
                <w:rFonts w:ascii="Arial" w:hAnsi="Arial" w:cs="Arial"/>
                <w:i/>
                <w:sz w:val="22"/>
                <w:szCs w:val="22"/>
              </w:rPr>
            </w:pPr>
            <w:r w:rsidRPr="00C572B8">
              <w:rPr>
                <w:rFonts w:ascii="Arial" w:hAnsi="Arial" w:cs="Arial"/>
                <w:bCs/>
                <w:i/>
                <w:sz w:val="22"/>
                <w:szCs w:val="22"/>
              </w:rPr>
              <w:t>c)</w:t>
            </w:r>
            <w:r w:rsidRPr="00C572B8">
              <w:rPr>
                <w:rFonts w:ascii="Arial" w:hAnsi="Arial" w:cs="Arial"/>
                <w:i/>
                <w:sz w:val="22"/>
                <w:szCs w:val="22"/>
              </w:rPr>
              <w:t xml:space="preserve"> na życzenie zamawiającego, wykonawca wskaże producentów wszystkic</w:t>
            </w:r>
            <w:r w:rsidR="00F1465F" w:rsidRPr="00C572B8">
              <w:rPr>
                <w:rFonts w:ascii="Arial" w:hAnsi="Arial" w:cs="Arial"/>
                <w:i/>
                <w:sz w:val="22"/>
                <w:szCs w:val="22"/>
              </w:rPr>
              <w:t>h</w:t>
            </w:r>
          </w:p>
          <w:p w14:paraId="66221BEE" w14:textId="77777777" w:rsidR="00BC4B95" w:rsidRPr="00C572B8" w:rsidRDefault="00C2010F" w:rsidP="00C2010F">
            <w:pPr>
              <w:pStyle w:val="Tekstpodstawowy"/>
              <w:widowControl/>
              <w:tabs>
                <w:tab w:val="left" w:pos="-108"/>
              </w:tabs>
              <w:spacing w:after="0"/>
              <w:ind w:left="360" w:hanging="468"/>
              <w:rPr>
                <w:rFonts w:ascii="Arial" w:hAnsi="Arial" w:cs="Arial"/>
                <w:bCs/>
                <w:i/>
                <w:sz w:val="22"/>
                <w:szCs w:val="22"/>
              </w:rPr>
            </w:pPr>
            <w:r w:rsidRPr="00C572B8">
              <w:rPr>
                <w:rFonts w:ascii="Arial" w:hAnsi="Arial" w:cs="Arial"/>
                <w:i/>
                <w:sz w:val="22"/>
                <w:szCs w:val="22"/>
              </w:rPr>
              <w:t xml:space="preserve"> części zamiennych znajdujących się w autobusie. </w:t>
            </w:r>
          </w:p>
        </w:tc>
      </w:tr>
      <w:tr w:rsidR="004564DA" w:rsidRPr="00C572B8" w14:paraId="2B5AF1B0" w14:textId="77777777" w:rsidTr="0065620F">
        <w:tc>
          <w:tcPr>
            <w:tcW w:w="3119" w:type="dxa"/>
            <w:shd w:val="clear" w:color="auto" w:fill="auto"/>
          </w:tcPr>
          <w:p w14:paraId="347F11B4" w14:textId="77777777" w:rsidR="00F1465F" w:rsidRPr="00C572B8" w:rsidRDefault="00F1465F" w:rsidP="0039557B">
            <w:pPr>
              <w:jc w:val="both"/>
              <w:rPr>
                <w:rFonts w:ascii="Arial" w:hAnsi="Arial" w:cs="Arial"/>
                <w:b/>
                <w:i/>
              </w:rPr>
            </w:pPr>
            <w:r w:rsidRPr="00C572B8">
              <w:rPr>
                <w:rFonts w:ascii="Arial" w:hAnsi="Arial" w:cs="Arial"/>
                <w:b/>
                <w:i/>
              </w:rPr>
              <w:t>13.3. Dokumentacja</w:t>
            </w:r>
          </w:p>
          <w:p w14:paraId="09D6FD03" w14:textId="77777777" w:rsidR="004564DA" w:rsidRPr="00C572B8" w:rsidRDefault="00F1465F" w:rsidP="0039557B">
            <w:pPr>
              <w:jc w:val="both"/>
              <w:rPr>
                <w:rFonts w:ascii="Arial" w:hAnsi="Arial" w:cs="Arial"/>
                <w:b/>
                <w:i/>
              </w:rPr>
            </w:pPr>
            <w:r w:rsidRPr="00C572B8">
              <w:rPr>
                <w:rFonts w:ascii="Arial" w:hAnsi="Arial" w:cs="Arial"/>
                <w:b/>
                <w:i/>
              </w:rPr>
              <w:t xml:space="preserve"> techniczno-eksploatacyjna</w:t>
            </w:r>
            <w:r w:rsidR="00096C8D" w:rsidRPr="00C572B8">
              <w:rPr>
                <w:rFonts w:ascii="Arial" w:hAnsi="Arial" w:cs="Arial"/>
                <w:b/>
                <w:i/>
              </w:rPr>
              <w:t xml:space="preserve"> i oprogramowanie</w:t>
            </w:r>
          </w:p>
          <w:p w14:paraId="17B50EAB" w14:textId="77777777" w:rsidR="00F1465F" w:rsidRPr="00C572B8" w:rsidRDefault="00F1465F" w:rsidP="0039557B">
            <w:pPr>
              <w:jc w:val="both"/>
              <w:rPr>
                <w:rFonts w:ascii="Arial" w:hAnsi="Arial" w:cs="Arial"/>
                <w:b/>
                <w:i/>
              </w:rPr>
            </w:pPr>
          </w:p>
        </w:tc>
        <w:tc>
          <w:tcPr>
            <w:tcW w:w="8221" w:type="dxa"/>
            <w:tcBorders>
              <w:top w:val="single" w:sz="6" w:space="0" w:color="auto"/>
              <w:bottom w:val="single" w:sz="6" w:space="0" w:color="auto"/>
            </w:tcBorders>
            <w:shd w:val="clear" w:color="auto" w:fill="auto"/>
          </w:tcPr>
          <w:p w14:paraId="180080E7" w14:textId="77777777" w:rsidR="00F1465F" w:rsidRPr="00C572B8" w:rsidRDefault="00F1465F" w:rsidP="00F1465F">
            <w:pPr>
              <w:pStyle w:val="pkt"/>
              <w:suppressAutoHyphens/>
              <w:spacing w:before="0" w:after="0"/>
              <w:ind w:left="-108" w:firstLine="0"/>
              <w:rPr>
                <w:rFonts w:ascii="Arial" w:hAnsi="Arial" w:cs="Arial"/>
                <w:i/>
                <w:sz w:val="22"/>
                <w:szCs w:val="22"/>
              </w:rPr>
            </w:pPr>
            <w:r w:rsidRPr="00C572B8">
              <w:rPr>
                <w:rFonts w:ascii="Arial" w:hAnsi="Arial" w:cs="Arial"/>
                <w:i/>
                <w:sz w:val="22"/>
                <w:szCs w:val="22"/>
              </w:rPr>
              <w:t>Wykonawca, w ramach dostawy autobusów jest zobowiązany do dostarczenia bez dodatkowych opłat, sporządzoną w języku polskim następującą dokumentację techniczną i oprogramowanie:</w:t>
            </w:r>
          </w:p>
          <w:p w14:paraId="665DDC08" w14:textId="77777777" w:rsidR="00F1465F" w:rsidRPr="00C572B8" w:rsidRDefault="00F1465F" w:rsidP="00F1465F">
            <w:pPr>
              <w:pStyle w:val="pkt"/>
              <w:suppressAutoHyphens/>
              <w:spacing w:before="0" w:after="0"/>
              <w:ind w:left="-108" w:firstLine="0"/>
              <w:rPr>
                <w:rFonts w:ascii="Arial" w:eastAsia="Calibri" w:hAnsi="Arial" w:cs="Arial"/>
                <w:i/>
                <w:sz w:val="22"/>
                <w:szCs w:val="22"/>
              </w:rPr>
            </w:pPr>
            <w:r w:rsidRPr="00C572B8">
              <w:rPr>
                <w:rFonts w:ascii="Arial" w:hAnsi="Arial" w:cs="Arial"/>
                <w:i/>
                <w:sz w:val="22"/>
                <w:szCs w:val="22"/>
              </w:rPr>
              <w:t>a)</w:t>
            </w:r>
            <w:r w:rsidRPr="00C572B8">
              <w:rPr>
                <w:rFonts w:ascii="Arial" w:eastAsia="Calibri" w:hAnsi="Arial" w:cs="Arial"/>
                <w:i/>
                <w:sz w:val="22"/>
                <w:szCs w:val="22"/>
              </w:rPr>
              <w:t>niezbędne dokumenty wymagane do zarejestrowania pojazdów w Polsce,</w:t>
            </w:r>
          </w:p>
          <w:p w14:paraId="39CF0F00" w14:textId="77777777" w:rsidR="00F1465F" w:rsidRPr="00C572B8" w:rsidRDefault="00F1465F" w:rsidP="00F1465F">
            <w:pPr>
              <w:pStyle w:val="pkt"/>
              <w:suppressAutoHyphens/>
              <w:spacing w:before="0" w:after="0"/>
              <w:ind w:left="-108" w:firstLine="0"/>
              <w:rPr>
                <w:rFonts w:ascii="Arial" w:hAnsi="Arial" w:cs="Arial"/>
                <w:i/>
                <w:sz w:val="22"/>
                <w:szCs w:val="22"/>
              </w:rPr>
            </w:pPr>
            <w:r w:rsidRPr="00C572B8">
              <w:rPr>
                <w:rFonts w:ascii="Arial" w:hAnsi="Arial" w:cs="Arial"/>
                <w:i/>
                <w:sz w:val="22"/>
                <w:szCs w:val="22"/>
              </w:rPr>
              <w:t>b)dokumentację użytkowania dla kierowcy w wersji papierowej w ilości 3 sztuki/1autobus,</w:t>
            </w:r>
          </w:p>
          <w:p w14:paraId="577F42A6" w14:textId="77777777" w:rsidR="00F1465F" w:rsidRPr="00C572B8" w:rsidRDefault="00F1465F" w:rsidP="00F1465F">
            <w:pPr>
              <w:pStyle w:val="pkt"/>
              <w:suppressAutoHyphens/>
              <w:spacing w:before="0" w:after="0"/>
              <w:ind w:left="-108" w:firstLine="0"/>
              <w:rPr>
                <w:rFonts w:ascii="Arial" w:hAnsi="Arial" w:cs="Arial"/>
                <w:i/>
                <w:sz w:val="22"/>
                <w:szCs w:val="22"/>
              </w:rPr>
            </w:pPr>
            <w:r w:rsidRPr="00C572B8">
              <w:rPr>
                <w:rFonts w:ascii="Arial" w:hAnsi="Arial" w:cs="Arial"/>
                <w:i/>
                <w:sz w:val="22"/>
                <w:szCs w:val="22"/>
              </w:rPr>
              <w:t>c)dokumentację techniczną dotyczącą obsługi i naprawy autobusów i jego podzespołów – 3 komplety w wersji papierowej oraz w wersji elektronicznej, a w przypadku gdy dokumentacja techniczna autobusu będzie aktualizowana w formie elektronicznej on-</w:t>
            </w:r>
            <w:proofErr w:type="spellStart"/>
            <w:r w:rsidRPr="00C572B8">
              <w:rPr>
                <w:rFonts w:ascii="Arial" w:hAnsi="Arial" w:cs="Arial"/>
                <w:i/>
                <w:sz w:val="22"/>
                <w:szCs w:val="22"/>
              </w:rPr>
              <w:t>line</w:t>
            </w:r>
            <w:proofErr w:type="spellEnd"/>
            <w:r w:rsidRPr="00C572B8">
              <w:rPr>
                <w:rFonts w:ascii="Arial" w:hAnsi="Arial" w:cs="Arial"/>
                <w:i/>
                <w:sz w:val="22"/>
                <w:szCs w:val="22"/>
              </w:rPr>
              <w:t>, wykonawca musi zapewnić Zamawiającemu pełny do niej bezpłatny dostęp do serwisu przez okres co najmniej 12 lat,</w:t>
            </w:r>
          </w:p>
          <w:p w14:paraId="57C1BA70" w14:textId="04C42209" w:rsidR="003A574C" w:rsidRDefault="00F06B5C" w:rsidP="003A574C">
            <w:pPr>
              <w:pStyle w:val="pkt"/>
              <w:suppressAutoHyphens/>
              <w:spacing w:before="0" w:after="0"/>
              <w:ind w:left="-108" w:firstLine="0"/>
              <w:rPr>
                <w:rFonts w:ascii="Arial" w:hAnsi="Arial" w:cs="Arial"/>
                <w:i/>
                <w:sz w:val="22"/>
                <w:szCs w:val="22"/>
              </w:rPr>
            </w:pPr>
            <w:r w:rsidRPr="00C572B8">
              <w:rPr>
                <w:rFonts w:ascii="Arial" w:hAnsi="Arial" w:cs="Arial"/>
                <w:i/>
                <w:sz w:val="22"/>
                <w:szCs w:val="22"/>
              </w:rPr>
              <w:t>d)</w:t>
            </w:r>
            <w:r w:rsidR="00F1465F" w:rsidRPr="00C572B8">
              <w:rPr>
                <w:rFonts w:ascii="Arial" w:hAnsi="Arial" w:cs="Arial"/>
                <w:i/>
                <w:sz w:val="22"/>
                <w:szCs w:val="22"/>
              </w:rPr>
              <w:t xml:space="preserve">pełny katalog części zamiennych autobusu 2 sztuki w wersji papierowej oraz w wersji elektronicznej, a w przypadku, gdy dokumentacja techniczna autobusu będzie aktualizowana w </w:t>
            </w:r>
            <w:r w:rsidRPr="00C572B8">
              <w:rPr>
                <w:rFonts w:ascii="Arial" w:hAnsi="Arial" w:cs="Arial"/>
                <w:i/>
                <w:sz w:val="22"/>
                <w:szCs w:val="22"/>
              </w:rPr>
              <w:t xml:space="preserve">formie elektronicznej on </w:t>
            </w:r>
            <w:proofErr w:type="spellStart"/>
            <w:r w:rsidRPr="00C572B8">
              <w:rPr>
                <w:rFonts w:ascii="Arial" w:hAnsi="Arial" w:cs="Arial"/>
                <w:i/>
                <w:sz w:val="22"/>
                <w:szCs w:val="22"/>
              </w:rPr>
              <w:t>line</w:t>
            </w:r>
            <w:proofErr w:type="spellEnd"/>
            <w:r w:rsidRPr="00C572B8">
              <w:rPr>
                <w:rFonts w:ascii="Arial" w:hAnsi="Arial" w:cs="Arial"/>
                <w:i/>
                <w:sz w:val="22"/>
                <w:szCs w:val="22"/>
              </w:rPr>
              <w:t>, wykonawca musi zapewnić z</w:t>
            </w:r>
            <w:r w:rsidR="00F1465F" w:rsidRPr="00C572B8">
              <w:rPr>
                <w:rFonts w:ascii="Arial" w:hAnsi="Arial" w:cs="Arial"/>
                <w:i/>
                <w:sz w:val="22"/>
                <w:szCs w:val="22"/>
              </w:rPr>
              <w:t xml:space="preserve">amawiającemu pełny do niej bezpłatny dostęp do serwisu </w:t>
            </w:r>
            <w:r w:rsidR="003A574C">
              <w:rPr>
                <w:rFonts w:ascii="Arial" w:hAnsi="Arial" w:cs="Arial"/>
                <w:i/>
                <w:sz w:val="22"/>
                <w:szCs w:val="22"/>
              </w:rPr>
              <w:t>przez okres, co najmniej 12 lat</w:t>
            </w:r>
          </w:p>
          <w:p w14:paraId="2427184E" w14:textId="29F632F0" w:rsidR="003A574C" w:rsidRPr="003A574C" w:rsidRDefault="003A574C" w:rsidP="003A574C">
            <w:pPr>
              <w:pStyle w:val="pkt"/>
              <w:suppressAutoHyphens/>
              <w:spacing w:before="0" w:after="0"/>
              <w:ind w:left="-108" w:firstLine="0"/>
              <w:rPr>
                <w:rFonts w:ascii="Arial" w:hAnsi="Arial" w:cs="Arial"/>
                <w:i/>
                <w:sz w:val="22"/>
                <w:szCs w:val="22"/>
                <w:u w:val="single"/>
              </w:rPr>
            </w:pPr>
            <w:r w:rsidRPr="003A574C">
              <w:rPr>
                <w:rFonts w:ascii="Arial" w:hAnsi="Arial" w:cs="Arial"/>
                <w:i/>
                <w:color w:val="000000" w:themeColor="text1"/>
                <w:sz w:val="22"/>
                <w:szCs w:val="22"/>
                <w:u w:val="single"/>
              </w:rPr>
              <w:t xml:space="preserve">Katalog części zamiennych, w zakresie części, których Wykonawca nie jest producentem, musi zawierać numery katalogowe producenta autobusu lub oznaczenia (typ, nr katalogowy). Na wniosek Zamawiającego wynikający z konieczności dokonania naprawy, Wykonawca zobowiązany jest do udostępnienia Zamawiającemu także oznaczeń (typ, nr katalogowy) stosowanych przez producentów poszczególnych części i podzespołów, jeśli oznaczenia te są przez </w:t>
            </w:r>
            <w:r w:rsidRPr="003A574C">
              <w:rPr>
                <w:rFonts w:ascii="Arial" w:hAnsi="Arial" w:cs="Arial"/>
                <w:i/>
                <w:color w:val="000000" w:themeColor="text1"/>
                <w:sz w:val="22"/>
                <w:szCs w:val="22"/>
                <w:u w:val="single"/>
              </w:rPr>
              <w:lastRenderedPageBreak/>
              <w:t>poszczególnych producentów stosowane</w:t>
            </w:r>
            <w:r>
              <w:rPr>
                <w:rFonts w:ascii="Arial" w:hAnsi="Arial" w:cs="Arial"/>
                <w:i/>
                <w:color w:val="000000" w:themeColor="text1"/>
                <w:sz w:val="22"/>
                <w:szCs w:val="22"/>
                <w:u w:val="single"/>
              </w:rPr>
              <w:t>.</w:t>
            </w:r>
          </w:p>
          <w:p w14:paraId="76835B8D" w14:textId="77777777" w:rsidR="00F1465F" w:rsidRPr="00C572B8" w:rsidRDefault="00F06B5C" w:rsidP="00F06B5C">
            <w:pPr>
              <w:pStyle w:val="pkt"/>
              <w:suppressAutoHyphens/>
              <w:spacing w:before="0" w:after="0"/>
              <w:ind w:left="-108" w:firstLine="0"/>
              <w:rPr>
                <w:rFonts w:ascii="Arial" w:hAnsi="Arial" w:cs="Arial"/>
                <w:i/>
                <w:sz w:val="22"/>
                <w:szCs w:val="22"/>
              </w:rPr>
            </w:pPr>
            <w:r w:rsidRPr="00C572B8">
              <w:rPr>
                <w:rFonts w:ascii="Arial" w:hAnsi="Arial" w:cs="Arial"/>
                <w:i/>
                <w:sz w:val="22"/>
                <w:szCs w:val="22"/>
              </w:rPr>
              <w:t>e)</w:t>
            </w:r>
            <w:r w:rsidR="00F1465F" w:rsidRPr="00C572B8">
              <w:rPr>
                <w:rFonts w:ascii="Arial" w:hAnsi="Arial" w:cs="Arial"/>
                <w:i/>
                <w:sz w:val="22"/>
                <w:szCs w:val="22"/>
              </w:rPr>
              <w:t>schematy układu pneumatycznego, ogrzewania, chłodzenia, klimatyzacji, zawieszenia, smarowania, hydraulicznego, napędowego, i instalacji elektrycznej autobusu wraz z wykazem elementów – 2 komplety,</w:t>
            </w:r>
          </w:p>
          <w:p w14:paraId="285C183A" w14:textId="77777777" w:rsidR="00F1465F" w:rsidRPr="00C572B8" w:rsidRDefault="00F06B5C" w:rsidP="00F06B5C">
            <w:pPr>
              <w:pStyle w:val="pkt"/>
              <w:suppressAutoHyphens/>
              <w:spacing w:before="0" w:after="0"/>
              <w:ind w:left="-108" w:firstLine="0"/>
              <w:rPr>
                <w:rFonts w:ascii="Arial" w:hAnsi="Arial" w:cs="Arial"/>
                <w:i/>
                <w:sz w:val="22"/>
                <w:szCs w:val="22"/>
              </w:rPr>
            </w:pPr>
            <w:r w:rsidRPr="00C572B8">
              <w:rPr>
                <w:rFonts w:ascii="Arial" w:hAnsi="Arial" w:cs="Arial"/>
                <w:i/>
                <w:sz w:val="22"/>
                <w:szCs w:val="22"/>
              </w:rPr>
              <w:t>f)</w:t>
            </w:r>
            <w:r w:rsidR="00F1465F" w:rsidRPr="00C572B8">
              <w:rPr>
                <w:rFonts w:ascii="Arial" w:hAnsi="Arial" w:cs="Arial"/>
                <w:i/>
                <w:sz w:val="22"/>
                <w:szCs w:val="22"/>
              </w:rPr>
              <w:t>szczegółowe rysunki rozplanowania przestrzeni pasażerskiej wraz z zaznaczeniem istotnych miejsc dla świadczonych usług - 2 komplety,</w:t>
            </w:r>
          </w:p>
          <w:p w14:paraId="701A210A" w14:textId="77777777" w:rsidR="00F1465F" w:rsidRPr="00C572B8" w:rsidRDefault="00F06B5C" w:rsidP="00F06B5C">
            <w:pPr>
              <w:pStyle w:val="pkt"/>
              <w:suppressAutoHyphens/>
              <w:spacing w:before="0" w:after="0"/>
              <w:ind w:left="-108" w:firstLine="0"/>
              <w:rPr>
                <w:rFonts w:ascii="Arial" w:hAnsi="Arial" w:cs="Arial"/>
                <w:i/>
                <w:sz w:val="22"/>
                <w:szCs w:val="22"/>
              </w:rPr>
            </w:pPr>
            <w:r w:rsidRPr="00C572B8">
              <w:rPr>
                <w:rFonts w:ascii="Arial" w:hAnsi="Arial" w:cs="Arial"/>
                <w:i/>
                <w:sz w:val="22"/>
                <w:szCs w:val="22"/>
              </w:rPr>
              <w:t>g)</w:t>
            </w:r>
            <w:r w:rsidR="00F1465F" w:rsidRPr="00C572B8">
              <w:rPr>
                <w:rFonts w:ascii="Arial" w:hAnsi="Arial" w:cs="Arial"/>
                <w:i/>
                <w:sz w:val="22"/>
                <w:szCs w:val="22"/>
              </w:rPr>
              <w:t>rysunek rozmieszczenia elementów sterowania w kabinie kierowcy , wraz z opisem wszystkich zamontowanych elementów - 2 komplety,</w:t>
            </w:r>
          </w:p>
          <w:p w14:paraId="357270C6" w14:textId="77777777" w:rsidR="00F06B5C" w:rsidRPr="00C572B8" w:rsidRDefault="00F06B5C" w:rsidP="00836A72">
            <w:pPr>
              <w:pStyle w:val="pkt"/>
              <w:pBdr>
                <w:top w:val="single" w:sz="4" w:space="1" w:color="auto"/>
              </w:pBdr>
              <w:suppressAutoHyphens/>
              <w:spacing w:before="0" w:after="0"/>
              <w:ind w:left="-108" w:firstLine="0"/>
              <w:rPr>
                <w:rFonts w:ascii="Arial" w:hAnsi="Arial" w:cs="Arial"/>
                <w:i/>
                <w:sz w:val="22"/>
                <w:szCs w:val="22"/>
              </w:rPr>
            </w:pPr>
            <w:r w:rsidRPr="00C572B8">
              <w:rPr>
                <w:rFonts w:ascii="Arial" w:hAnsi="Arial" w:cs="Arial"/>
                <w:i/>
                <w:sz w:val="22"/>
                <w:szCs w:val="22"/>
              </w:rPr>
              <w:t>h)książki przeglądów gwarancyjnych dla każdego autobusu oraz pisemne zalecenia dot. przeglądów i konserwacji dostarczonego autobusu , zawierające wykaz materiałów eksploatacyjnych stosowanych w tym autobusie,</w:t>
            </w:r>
          </w:p>
          <w:p w14:paraId="025D2464" w14:textId="77777777" w:rsidR="00F06B5C" w:rsidRPr="00C572B8" w:rsidRDefault="00F06B5C" w:rsidP="00836A72">
            <w:pPr>
              <w:pStyle w:val="pkt"/>
              <w:pBdr>
                <w:top w:val="single" w:sz="4" w:space="1" w:color="auto"/>
              </w:pBdr>
              <w:suppressAutoHyphens/>
              <w:spacing w:before="0" w:after="0"/>
              <w:ind w:left="-108" w:firstLine="0"/>
              <w:rPr>
                <w:rFonts w:ascii="Arial" w:hAnsi="Arial" w:cs="Arial"/>
                <w:i/>
                <w:sz w:val="22"/>
                <w:szCs w:val="22"/>
              </w:rPr>
            </w:pPr>
            <w:r w:rsidRPr="00C572B8">
              <w:rPr>
                <w:rFonts w:ascii="Arial" w:hAnsi="Arial" w:cs="Arial"/>
                <w:i/>
                <w:sz w:val="22"/>
                <w:szCs w:val="22"/>
              </w:rPr>
              <w:t>i)dokumenty stwierdzające gwarancję producenta udzieloną na wyposażenie aut</w:t>
            </w:r>
            <w:r w:rsidR="00096C8D" w:rsidRPr="00C572B8">
              <w:rPr>
                <w:rFonts w:ascii="Arial" w:hAnsi="Arial" w:cs="Arial"/>
                <w:i/>
                <w:sz w:val="22"/>
                <w:szCs w:val="22"/>
              </w:rPr>
              <w:t>obusu,</w:t>
            </w:r>
          </w:p>
          <w:p w14:paraId="4A49B63E" w14:textId="77777777" w:rsidR="00F06B5C" w:rsidRPr="00C572B8" w:rsidRDefault="00096C8D" w:rsidP="00836A72">
            <w:pPr>
              <w:pStyle w:val="pkt"/>
              <w:pBdr>
                <w:top w:val="single" w:sz="4" w:space="1" w:color="auto"/>
              </w:pBdr>
              <w:suppressAutoHyphens/>
              <w:spacing w:before="0" w:after="0"/>
              <w:ind w:left="-108" w:firstLine="0"/>
              <w:rPr>
                <w:rFonts w:ascii="Arial" w:hAnsi="Arial" w:cs="Arial"/>
                <w:i/>
                <w:sz w:val="22"/>
                <w:szCs w:val="22"/>
              </w:rPr>
            </w:pPr>
            <w:r w:rsidRPr="00C572B8">
              <w:rPr>
                <w:rFonts w:ascii="Arial" w:hAnsi="Arial" w:cs="Arial"/>
                <w:i/>
                <w:sz w:val="22"/>
                <w:szCs w:val="22"/>
              </w:rPr>
              <w:t>j</w:t>
            </w:r>
            <w:r w:rsidR="00F06B5C" w:rsidRPr="00C572B8">
              <w:rPr>
                <w:rFonts w:ascii="Arial" w:hAnsi="Arial" w:cs="Arial"/>
                <w:i/>
                <w:sz w:val="22"/>
                <w:szCs w:val="22"/>
              </w:rPr>
              <w:t>)</w:t>
            </w:r>
            <w:r w:rsidR="00F1465F" w:rsidRPr="00C572B8">
              <w:rPr>
                <w:rFonts w:ascii="Arial" w:eastAsia="Calibri" w:hAnsi="Arial" w:cs="Arial"/>
                <w:i/>
                <w:sz w:val="22"/>
                <w:szCs w:val="22"/>
              </w:rPr>
              <w:t>oprogramowanie i konieczne urządzenia do programowania i obsługi tablic informacyjnych i reklamowych - 1 komplet,</w:t>
            </w:r>
          </w:p>
          <w:p w14:paraId="08E13EEC" w14:textId="77777777" w:rsidR="00F1465F" w:rsidRPr="00C572B8" w:rsidRDefault="00096C8D" w:rsidP="00836A72">
            <w:pPr>
              <w:pStyle w:val="pkt"/>
              <w:pBdr>
                <w:top w:val="single" w:sz="4" w:space="1" w:color="auto"/>
              </w:pBdr>
              <w:suppressAutoHyphens/>
              <w:spacing w:before="0" w:after="0"/>
              <w:ind w:left="-108" w:firstLine="0"/>
              <w:rPr>
                <w:rFonts w:ascii="Arial" w:eastAsia="Calibri" w:hAnsi="Arial" w:cs="Arial"/>
                <w:i/>
                <w:sz w:val="22"/>
                <w:szCs w:val="22"/>
              </w:rPr>
            </w:pPr>
            <w:r w:rsidRPr="00C572B8">
              <w:rPr>
                <w:rFonts w:ascii="Arial" w:hAnsi="Arial" w:cs="Arial"/>
                <w:i/>
                <w:sz w:val="22"/>
                <w:szCs w:val="22"/>
              </w:rPr>
              <w:t>k</w:t>
            </w:r>
            <w:r w:rsidR="00F06B5C" w:rsidRPr="00C572B8">
              <w:rPr>
                <w:rFonts w:ascii="Arial" w:hAnsi="Arial" w:cs="Arial"/>
                <w:i/>
                <w:sz w:val="22"/>
                <w:szCs w:val="22"/>
              </w:rPr>
              <w:t>)</w:t>
            </w:r>
            <w:r w:rsidR="00F1465F" w:rsidRPr="00C572B8">
              <w:rPr>
                <w:rFonts w:ascii="Arial" w:eastAsia="Calibri" w:hAnsi="Arial" w:cs="Arial"/>
                <w:i/>
                <w:sz w:val="22"/>
                <w:szCs w:val="22"/>
              </w:rPr>
              <w:t>oprogramowanie i konieczne urządzenia do diagnozowania układów pneumatycznych w autobusie - 1 komplet,</w:t>
            </w:r>
          </w:p>
          <w:p w14:paraId="44379869" w14:textId="77777777" w:rsidR="00F1465F" w:rsidRPr="00C572B8" w:rsidRDefault="00096C8D" w:rsidP="00836A72">
            <w:pPr>
              <w:pStyle w:val="pkt"/>
              <w:pBdr>
                <w:top w:val="single" w:sz="4" w:space="1" w:color="auto"/>
              </w:pBdr>
              <w:suppressAutoHyphens/>
              <w:spacing w:before="0" w:after="0"/>
              <w:ind w:left="-108" w:firstLine="0"/>
              <w:rPr>
                <w:rFonts w:ascii="Arial" w:eastAsia="Calibri" w:hAnsi="Arial" w:cs="Arial"/>
                <w:i/>
                <w:sz w:val="22"/>
                <w:szCs w:val="22"/>
              </w:rPr>
            </w:pPr>
            <w:r w:rsidRPr="00C572B8">
              <w:rPr>
                <w:rFonts w:ascii="Arial" w:hAnsi="Arial" w:cs="Arial"/>
                <w:i/>
                <w:sz w:val="22"/>
                <w:szCs w:val="22"/>
              </w:rPr>
              <w:t>l</w:t>
            </w:r>
            <w:r w:rsidR="00F06B5C" w:rsidRPr="00C572B8">
              <w:rPr>
                <w:rFonts w:ascii="Arial" w:hAnsi="Arial" w:cs="Arial"/>
                <w:i/>
                <w:sz w:val="22"/>
                <w:szCs w:val="22"/>
              </w:rPr>
              <w:t>)</w:t>
            </w:r>
            <w:r w:rsidR="00F1465F" w:rsidRPr="00C572B8">
              <w:rPr>
                <w:rFonts w:ascii="Arial" w:eastAsia="Calibri" w:hAnsi="Arial" w:cs="Arial"/>
                <w:i/>
                <w:sz w:val="22"/>
                <w:szCs w:val="22"/>
              </w:rPr>
              <w:t>oprogramowanie i konieczne urządzenia do diagnozowania układów elektronicznych w autobusie - 1 komplet,</w:t>
            </w:r>
          </w:p>
          <w:p w14:paraId="23DEC239" w14:textId="77777777" w:rsidR="00F06B5C" w:rsidRPr="00C572B8" w:rsidRDefault="00096C8D" w:rsidP="00836A72">
            <w:pPr>
              <w:pStyle w:val="pkt"/>
              <w:pBdr>
                <w:top w:val="single" w:sz="4" w:space="1" w:color="auto"/>
              </w:pBdr>
              <w:suppressAutoHyphens/>
              <w:spacing w:before="0" w:after="0"/>
              <w:ind w:left="-108" w:firstLine="0"/>
              <w:rPr>
                <w:rFonts w:ascii="Arial" w:eastAsia="Calibri" w:hAnsi="Arial" w:cs="Arial"/>
                <w:i/>
                <w:sz w:val="22"/>
                <w:szCs w:val="22"/>
              </w:rPr>
            </w:pPr>
            <w:r w:rsidRPr="00C572B8">
              <w:rPr>
                <w:rFonts w:ascii="Arial" w:hAnsi="Arial" w:cs="Arial"/>
                <w:i/>
                <w:sz w:val="22"/>
                <w:szCs w:val="22"/>
              </w:rPr>
              <w:t>ł</w:t>
            </w:r>
            <w:r w:rsidR="00F06B5C" w:rsidRPr="00C572B8">
              <w:rPr>
                <w:rFonts w:ascii="Arial" w:hAnsi="Arial" w:cs="Arial"/>
                <w:i/>
                <w:sz w:val="22"/>
                <w:szCs w:val="22"/>
              </w:rPr>
              <w:t>)o</w:t>
            </w:r>
            <w:r w:rsidR="00F1465F" w:rsidRPr="00C572B8">
              <w:rPr>
                <w:rFonts w:ascii="Arial" w:eastAsia="Calibri" w:hAnsi="Arial" w:cs="Arial"/>
                <w:i/>
                <w:sz w:val="22"/>
                <w:szCs w:val="22"/>
              </w:rPr>
              <w:t xml:space="preserve">programowanie do diagnozowania układów pneumatycznych i elektronicznych  należy dostarczyć wraz z licencjami na ich użytkowanie przez okres co najmniej 12 </w:t>
            </w:r>
            <w:r w:rsidR="00F06B5C" w:rsidRPr="00C572B8">
              <w:rPr>
                <w:rFonts w:ascii="Arial" w:eastAsia="Calibri" w:hAnsi="Arial" w:cs="Arial"/>
                <w:i/>
                <w:sz w:val="22"/>
                <w:szCs w:val="22"/>
              </w:rPr>
              <w:t>lat licząc od dnia dostarczenia,</w:t>
            </w:r>
          </w:p>
          <w:p w14:paraId="33CDC286" w14:textId="77777777" w:rsidR="00F06B5C" w:rsidRPr="00C572B8" w:rsidRDefault="00096C8D" w:rsidP="00836A72">
            <w:pPr>
              <w:pStyle w:val="pkt"/>
              <w:pBdr>
                <w:top w:val="single" w:sz="4" w:space="1" w:color="auto"/>
              </w:pBdr>
              <w:suppressAutoHyphens/>
              <w:spacing w:before="0" w:after="0"/>
              <w:ind w:left="-108" w:firstLine="0"/>
              <w:rPr>
                <w:rFonts w:ascii="Arial" w:eastAsia="Calibri" w:hAnsi="Arial" w:cs="Arial"/>
                <w:i/>
                <w:sz w:val="22"/>
                <w:szCs w:val="22"/>
              </w:rPr>
            </w:pPr>
            <w:r w:rsidRPr="00C572B8">
              <w:rPr>
                <w:rFonts w:ascii="Arial" w:hAnsi="Arial" w:cs="Arial"/>
                <w:i/>
                <w:sz w:val="22"/>
                <w:szCs w:val="22"/>
              </w:rPr>
              <w:t>m</w:t>
            </w:r>
            <w:r w:rsidR="00F06B5C" w:rsidRPr="00C572B8">
              <w:rPr>
                <w:rFonts w:ascii="Arial" w:hAnsi="Arial" w:cs="Arial"/>
                <w:i/>
                <w:sz w:val="22"/>
                <w:szCs w:val="22"/>
              </w:rPr>
              <w:t>)</w:t>
            </w:r>
            <w:r w:rsidR="00F1465F" w:rsidRPr="00C572B8">
              <w:rPr>
                <w:rFonts w:ascii="Arial" w:eastAsia="Calibri" w:hAnsi="Arial" w:cs="Arial"/>
                <w:i/>
                <w:sz w:val="22"/>
                <w:szCs w:val="22"/>
              </w:rPr>
              <w:t xml:space="preserve"> </w:t>
            </w:r>
            <w:r w:rsidR="00F06B5C" w:rsidRPr="00C572B8">
              <w:rPr>
                <w:rFonts w:ascii="Arial" w:eastAsia="Calibri" w:hAnsi="Arial" w:cs="Arial"/>
                <w:i/>
                <w:sz w:val="22"/>
                <w:szCs w:val="22"/>
              </w:rPr>
              <w:t>o</w:t>
            </w:r>
            <w:r w:rsidR="00F1465F" w:rsidRPr="00C572B8">
              <w:rPr>
                <w:rFonts w:ascii="Arial" w:eastAsia="Calibri" w:hAnsi="Arial" w:cs="Arial"/>
                <w:i/>
                <w:sz w:val="22"/>
                <w:szCs w:val="22"/>
              </w:rPr>
              <w:t>programowanie dostarczone wraz z pierwszą partią autobusów musi być na bieżąco uaktualniane i dostosowywane do każdej kolejnej partii dostawy, tak aby cała dostawa objęta umo</w:t>
            </w:r>
            <w:r w:rsidR="00F06B5C" w:rsidRPr="00C572B8">
              <w:rPr>
                <w:rFonts w:ascii="Arial" w:eastAsia="Calibri" w:hAnsi="Arial" w:cs="Arial"/>
                <w:i/>
                <w:sz w:val="22"/>
                <w:szCs w:val="22"/>
              </w:rPr>
              <w:t>wą była pod tym względem zgodna,</w:t>
            </w:r>
          </w:p>
          <w:p w14:paraId="77AC62E5" w14:textId="77777777" w:rsidR="008A35DE" w:rsidRPr="00C572B8" w:rsidRDefault="00096C8D" w:rsidP="00836A72">
            <w:pPr>
              <w:pStyle w:val="pkt"/>
              <w:pBdr>
                <w:top w:val="single" w:sz="4" w:space="1" w:color="auto"/>
              </w:pBdr>
              <w:suppressAutoHyphens/>
              <w:spacing w:before="0" w:after="0"/>
              <w:ind w:left="-108" w:firstLine="0"/>
              <w:rPr>
                <w:rFonts w:ascii="Arial" w:eastAsia="Calibri" w:hAnsi="Arial" w:cs="Arial"/>
                <w:i/>
                <w:sz w:val="22"/>
                <w:szCs w:val="22"/>
              </w:rPr>
            </w:pPr>
            <w:r w:rsidRPr="00C572B8">
              <w:rPr>
                <w:rFonts w:ascii="Arial" w:hAnsi="Arial" w:cs="Arial"/>
                <w:i/>
                <w:sz w:val="22"/>
                <w:szCs w:val="22"/>
              </w:rPr>
              <w:t>n</w:t>
            </w:r>
            <w:r w:rsidR="00F06B5C" w:rsidRPr="00C572B8">
              <w:rPr>
                <w:rFonts w:ascii="Arial" w:hAnsi="Arial" w:cs="Arial"/>
                <w:i/>
                <w:sz w:val="22"/>
                <w:szCs w:val="22"/>
              </w:rPr>
              <w:t>)d</w:t>
            </w:r>
            <w:r w:rsidR="00F1465F" w:rsidRPr="00C572B8">
              <w:rPr>
                <w:rFonts w:ascii="Arial" w:eastAsia="Calibri" w:hAnsi="Arial" w:cs="Arial"/>
                <w:i/>
                <w:sz w:val="22"/>
                <w:szCs w:val="22"/>
              </w:rPr>
              <w:t>okumentację techniczną należy dostar</w:t>
            </w:r>
            <w:r w:rsidR="00F06B5C" w:rsidRPr="00C572B8">
              <w:rPr>
                <w:rFonts w:ascii="Arial" w:eastAsia="Calibri" w:hAnsi="Arial" w:cs="Arial"/>
                <w:i/>
                <w:sz w:val="22"/>
                <w:szCs w:val="22"/>
              </w:rPr>
              <w:t>czyć wraz z pierwszym autobusem.</w:t>
            </w:r>
            <w:r w:rsidR="007F6726" w:rsidRPr="00C572B8">
              <w:rPr>
                <w:i/>
              </w:rPr>
              <w:t xml:space="preserve"> </w:t>
            </w:r>
          </w:p>
        </w:tc>
      </w:tr>
      <w:tr w:rsidR="00096C8D" w:rsidRPr="00C572B8" w14:paraId="3BACF61B" w14:textId="77777777" w:rsidTr="0065620F">
        <w:tc>
          <w:tcPr>
            <w:tcW w:w="3119" w:type="dxa"/>
            <w:tcBorders>
              <w:bottom w:val="single" w:sz="4" w:space="0" w:color="auto"/>
            </w:tcBorders>
            <w:shd w:val="clear" w:color="auto" w:fill="auto"/>
          </w:tcPr>
          <w:p w14:paraId="5AF6C893" w14:textId="77777777" w:rsidR="00096C8D" w:rsidRPr="00C572B8" w:rsidRDefault="00096C8D" w:rsidP="009B31E8">
            <w:pPr>
              <w:jc w:val="both"/>
              <w:rPr>
                <w:rFonts w:ascii="Arial" w:hAnsi="Arial" w:cs="Arial"/>
                <w:b/>
                <w:i/>
              </w:rPr>
            </w:pPr>
            <w:r w:rsidRPr="00C572B8">
              <w:rPr>
                <w:rFonts w:ascii="Arial" w:hAnsi="Arial" w:cs="Arial"/>
                <w:b/>
                <w:i/>
              </w:rPr>
              <w:lastRenderedPageBreak/>
              <w:t xml:space="preserve">13.4. </w:t>
            </w:r>
            <w:r w:rsidR="009B31E8">
              <w:rPr>
                <w:rFonts w:ascii="Arial" w:hAnsi="Arial" w:cs="Arial"/>
                <w:b/>
                <w:i/>
              </w:rPr>
              <w:t>Instruktaż</w:t>
            </w:r>
          </w:p>
        </w:tc>
        <w:tc>
          <w:tcPr>
            <w:tcW w:w="8221" w:type="dxa"/>
            <w:tcBorders>
              <w:top w:val="single" w:sz="6" w:space="0" w:color="auto"/>
              <w:bottom w:val="single" w:sz="4" w:space="0" w:color="auto"/>
            </w:tcBorders>
            <w:shd w:val="clear" w:color="auto" w:fill="auto"/>
          </w:tcPr>
          <w:p w14:paraId="48798EDC" w14:textId="77777777" w:rsidR="00096C8D" w:rsidRPr="00C572B8" w:rsidRDefault="00096C8D" w:rsidP="00096C8D">
            <w:pPr>
              <w:pStyle w:val="Bezodstpw"/>
              <w:jc w:val="both"/>
              <w:rPr>
                <w:rFonts w:ascii="Arial" w:hAnsi="Arial" w:cs="Arial"/>
                <w:i/>
              </w:rPr>
            </w:pPr>
            <w:r w:rsidRPr="00C572B8">
              <w:rPr>
                <w:rFonts w:ascii="Arial" w:hAnsi="Arial" w:cs="Arial"/>
                <w:i/>
              </w:rPr>
              <w:t>a)</w:t>
            </w:r>
            <w:r w:rsidR="009B31E8">
              <w:rPr>
                <w:rFonts w:ascii="Arial" w:hAnsi="Arial" w:cs="Arial"/>
                <w:i/>
              </w:rPr>
              <w:t xml:space="preserve">przeprowadzenie instruktażu dla </w:t>
            </w:r>
            <w:r w:rsidRPr="00C572B8">
              <w:rPr>
                <w:rFonts w:ascii="Arial" w:hAnsi="Arial" w:cs="Arial"/>
                <w:i/>
              </w:rPr>
              <w:t>pracowników zamawiającego w zakresie diagnostyki , obsługi i napraw dostarczonego autobusu- w miejscu wskazanym prze</w:t>
            </w:r>
            <w:r w:rsidR="009B31E8">
              <w:rPr>
                <w:rFonts w:ascii="Arial" w:hAnsi="Arial" w:cs="Arial"/>
                <w:i/>
              </w:rPr>
              <w:t>z</w:t>
            </w:r>
            <w:r w:rsidRPr="00C572B8">
              <w:rPr>
                <w:rFonts w:ascii="Arial" w:hAnsi="Arial" w:cs="Arial"/>
                <w:i/>
              </w:rPr>
              <w:t xml:space="preserve"> wykonawcę ,</w:t>
            </w:r>
          </w:p>
          <w:p w14:paraId="7A6A777E" w14:textId="77777777" w:rsidR="00096C8D" w:rsidRPr="00C572B8" w:rsidRDefault="00096C8D" w:rsidP="00096C8D">
            <w:pPr>
              <w:pStyle w:val="Bezodstpw"/>
              <w:jc w:val="both"/>
              <w:rPr>
                <w:rFonts w:ascii="Arial" w:hAnsi="Arial" w:cs="Arial"/>
                <w:i/>
              </w:rPr>
            </w:pPr>
            <w:r w:rsidRPr="00C572B8">
              <w:rPr>
                <w:rFonts w:ascii="Arial" w:hAnsi="Arial" w:cs="Arial"/>
                <w:i/>
              </w:rPr>
              <w:t>b)</w:t>
            </w:r>
            <w:r w:rsidR="009B31E8">
              <w:rPr>
                <w:rFonts w:ascii="Arial" w:hAnsi="Arial" w:cs="Arial"/>
                <w:i/>
              </w:rPr>
              <w:t xml:space="preserve"> przeprowadzenie instruktażu dla pracowników zamawiającego </w:t>
            </w:r>
            <w:r w:rsidRPr="00C572B8">
              <w:rPr>
                <w:rFonts w:ascii="Arial" w:hAnsi="Arial" w:cs="Arial"/>
                <w:i/>
              </w:rPr>
              <w:t xml:space="preserve">w zakresie diagnostyki obsługi i naprawy klimatyzacji w okresie trzech miesięcy od przekazania przedmiotu </w:t>
            </w:r>
            <w:r w:rsidR="00E118EB">
              <w:rPr>
                <w:rFonts w:ascii="Arial" w:hAnsi="Arial" w:cs="Arial"/>
                <w:i/>
              </w:rPr>
              <w:t xml:space="preserve">zamówienia - </w:t>
            </w:r>
            <w:r w:rsidR="00E118EB" w:rsidRPr="00C572B8">
              <w:rPr>
                <w:rFonts w:ascii="Arial" w:hAnsi="Arial" w:cs="Arial"/>
                <w:i/>
              </w:rPr>
              <w:t>w miejscu wskazanym prze w</w:t>
            </w:r>
            <w:r w:rsidR="00E118EB">
              <w:rPr>
                <w:rFonts w:ascii="Arial" w:hAnsi="Arial" w:cs="Arial"/>
                <w:i/>
              </w:rPr>
              <w:t>ykonawcę ,</w:t>
            </w:r>
          </w:p>
          <w:p w14:paraId="61771A5A" w14:textId="77777777" w:rsidR="00096C8D" w:rsidRPr="00C572B8" w:rsidRDefault="00096C8D" w:rsidP="00096C8D">
            <w:pPr>
              <w:pStyle w:val="Bezodstpw"/>
              <w:jc w:val="both"/>
              <w:rPr>
                <w:rFonts w:ascii="Arial" w:hAnsi="Arial" w:cs="Arial"/>
                <w:i/>
              </w:rPr>
            </w:pPr>
            <w:r w:rsidRPr="00C572B8">
              <w:rPr>
                <w:rFonts w:ascii="Arial" w:hAnsi="Arial" w:cs="Arial"/>
                <w:i/>
              </w:rPr>
              <w:t>c)</w:t>
            </w:r>
            <w:r w:rsidR="007C3674">
              <w:rPr>
                <w:rFonts w:ascii="Arial" w:hAnsi="Arial" w:cs="Arial"/>
                <w:i/>
              </w:rPr>
              <w:t xml:space="preserve"> przeprowadzenie instruktażu dla pracowników zamawiającego w </w:t>
            </w:r>
            <w:r w:rsidRPr="00C572B8">
              <w:rPr>
                <w:rFonts w:ascii="Arial" w:hAnsi="Arial" w:cs="Arial"/>
                <w:i/>
              </w:rPr>
              <w:t xml:space="preserve"> zakresie:</w:t>
            </w:r>
          </w:p>
          <w:p w14:paraId="313AD905" w14:textId="77777777" w:rsidR="00096C8D" w:rsidRPr="00C572B8" w:rsidRDefault="00096C8D" w:rsidP="00096C8D">
            <w:pPr>
              <w:pStyle w:val="Bezodstpw"/>
              <w:numPr>
                <w:ilvl w:val="0"/>
                <w:numId w:val="9"/>
              </w:numPr>
              <w:jc w:val="both"/>
              <w:rPr>
                <w:rFonts w:ascii="Arial" w:hAnsi="Arial" w:cs="Arial"/>
                <w:i/>
              </w:rPr>
            </w:pPr>
            <w:r w:rsidRPr="00C572B8">
              <w:rPr>
                <w:rFonts w:ascii="Arial" w:hAnsi="Arial" w:cs="Arial"/>
                <w:i/>
              </w:rPr>
              <w:t>obsługi codziennej,</w:t>
            </w:r>
          </w:p>
          <w:p w14:paraId="39A464FE" w14:textId="77777777" w:rsidR="00096C8D" w:rsidRPr="00C572B8" w:rsidRDefault="00096C8D" w:rsidP="00096C8D">
            <w:pPr>
              <w:pStyle w:val="Bezodstpw"/>
              <w:numPr>
                <w:ilvl w:val="0"/>
                <w:numId w:val="9"/>
              </w:numPr>
              <w:jc w:val="both"/>
              <w:rPr>
                <w:rFonts w:ascii="Arial" w:hAnsi="Arial" w:cs="Arial"/>
                <w:i/>
              </w:rPr>
            </w:pPr>
            <w:r w:rsidRPr="00C572B8">
              <w:rPr>
                <w:rFonts w:ascii="Arial" w:hAnsi="Arial" w:cs="Arial"/>
                <w:i/>
              </w:rPr>
              <w:t>eksploatacji w utrudnionych warunkach drogowych i zimowych,</w:t>
            </w:r>
          </w:p>
          <w:p w14:paraId="72C32562" w14:textId="77777777" w:rsidR="00096C8D" w:rsidRPr="00C572B8" w:rsidRDefault="00096C8D" w:rsidP="00096C8D">
            <w:pPr>
              <w:pStyle w:val="Bezodstpw"/>
              <w:numPr>
                <w:ilvl w:val="0"/>
                <w:numId w:val="9"/>
              </w:numPr>
              <w:jc w:val="both"/>
              <w:rPr>
                <w:rFonts w:ascii="Arial" w:hAnsi="Arial" w:cs="Arial"/>
                <w:i/>
              </w:rPr>
            </w:pPr>
            <w:r w:rsidRPr="00C572B8">
              <w:rPr>
                <w:rFonts w:ascii="Arial" w:hAnsi="Arial" w:cs="Arial"/>
                <w:i/>
              </w:rPr>
              <w:t>racjonalnej obsługi i eksploatacji silnika,</w:t>
            </w:r>
          </w:p>
          <w:p w14:paraId="437E1AE2" w14:textId="77777777" w:rsidR="00096C8D" w:rsidRPr="00C572B8" w:rsidRDefault="00096C8D" w:rsidP="00096C8D">
            <w:pPr>
              <w:pStyle w:val="Bezodstpw"/>
              <w:numPr>
                <w:ilvl w:val="0"/>
                <w:numId w:val="9"/>
              </w:numPr>
              <w:jc w:val="both"/>
              <w:rPr>
                <w:rFonts w:ascii="Arial" w:hAnsi="Arial" w:cs="Arial"/>
                <w:i/>
              </w:rPr>
            </w:pPr>
            <w:r w:rsidRPr="00C572B8">
              <w:rPr>
                <w:rFonts w:ascii="Arial" w:hAnsi="Arial" w:cs="Arial"/>
                <w:i/>
              </w:rPr>
              <w:t>racjonalnej obsługi i eksploatacji skrzyni biegów,</w:t>
            </w:r>
          </w:p>
          <w:p w14:paraId="57DA3AB9" w14:textId="77777777" w:rsidR="00096C8D" w:rsidRPr="00C572B8" w:rsidRDefault="00096C8D" w:rsidP="00096C8D">
            <w:pPr>
              <w:pStyle w:val="Bezodstpw"/>
              <w:numPr>
                <w:ilvl w:val="0"/>
                <w:numId w:val="9"/>
              </w:numPr>
              <w:jc w:val="both"/>
              <w:rPr>
                <w:rFonts w:ascii="Arial" w:hAnsi="Arial" w:cs="Arial"/>
                <w:i/>
              </w:rPr>
            </w:pPr>
            <w:r w:rsidRPr="00C572B8">
              <w:rPr>
                <w:rFonts w:ascii="Arial" w:hAnsi="Arial" w:cs="Arial"/>
                <w:i/>
              </w:rPr>
              <w:t xml:space="preserve"> eksploatacji jazdy,</w:t>
            </w:r>
          </w:p>
          <w:p w14:paraId="6A0BB740" w14:textId="77777777" w:rsidR="00E118EB" w:rsidRDefault="00E118EB" w:rsidP="00E118EB">
            <w:pPr>
              <w:pStyle w:val="Bezodstpw"/>
              <w:jc w:val="both"/>
              <w:rPr>
                <w:rFonts w:ascii="Arial" w:hAnsi="Arial" w:cs="Arial"/>
                <w:i/>
              </w:rPr>
            </w:pPr>
            <w:r>
              <w:rPr>
                <w:rFonts w:ascii="Arial" w:hAnsi="Arial" w:cs="Arial"/>
                <w:i/>
              </w:rPr>
              <w:t>d</w:t>
            </w:r>
            <w:r w:rsidR="00E17E5E" w:rsidRPr="00E17E5E">
              <w:rPr>
                <w:rFonts w:ascii="Arial" w:hAnsi="Arial" w:cs="Arial"/>
                <w:i/>
              </w:rPr>
              <w:t>)</w:t>
            </w:r>
            <w:r w:rsidR="007C3674">
              <w:rPr>
                <w:rFonts w:ascii="Arial" w:hAnsi="Arial" w:cs="Arial"/>
                <w:i/>
              </w:rPr>
              <w:t xml:space="preserve"> przeprowadzenie instruktażu dla pracowników wytypowanych </w:t>
            </w:r>
            <w:r w:rsidR="00A66B20">
              <w:rPr>
                <w:rFonts w:ascii="Arial" w:hAnsi="Arial" w:cs="Arial"/>
                <w:i/>
              </w:rPr>
              <w:t xml:space="preserve">przez </w:t>
            </w:r>
            <w:r w:rsidR="007C3674">
              <w:rPr>
                <w:rFonts w:ascii="Arial" w:hAnsi="Arial" w:cs="Arial"/>
                <w:i/>
              </w:rPr>
              <w:t>zamawiającego</w:t>
            </w:r>
            <w:r w:rsidR="00E17E5E" w:rsidRPr="00E17E5E">
              <w:rPr>
                <w:rFonts w:ascii="Arial" w:hAnsi="Arial" w:cs="Arial"/>
                <w:i/>
              </w:rPr>
              <w:t xml:space="preserve"> w zakresie samodzielnej obsługi systemu do zliczania pasażerów. </w:t>
            </w:r>
            <w:r w:rsidR="00A66B20">
              <w:rPr>
                <w:rFonts w:ascii="Arial" w:hAnsi="Arial" w:cs="Arial"/>
                <w:i/>
              </w:rPr>
              <w:t>Instruktaż</w:t>
            </w:r>
            <w:r w:rsidR="00E17E5E" w:rsidRPr="00E17E5E">
              <w:rPr>
                <w:rFonts w:ascii="Arial" w:hAnsi="Arial" w:cs="Arial"/>
                <w:i/>
              </w:rPr>
              <w:t xml:space="preserve"> ma dotyczyć zarówno oprogramowania jak i konserwacji i pielęgnacji fizycznych komponentów systemu do zliczania pasażerów zainstalowanych w</w:t>
            </w:r>
            <w:r w:rsidR="00E17E5E" w:rsidRPr="00E17E5E">
              <w:rPr>
                <w:rFonts w:ascii="Arial" w:hAnsi="Arial" w:cs="Arial"/>
                <w:i/>
                <w:spacing w:val="-10"/>
              </w:rPr>
              <w:t xml:space="preserve"> </w:t>
            </w:r>
            <w:r w:rsidR="00E17E5E" w:rsidRPr="00E17E5E">
              <w:rPr>
                <w:rFonts w:ascii="Arial" w:hAnsi="Arial" w:cs="Arial"/>
                <w:i/>
              </w:rPr>
              <w:t>pojazdach</w:t>
            </w:r>
            <w:r>
              <w:rPr>
                <w:rFonts w:ascii="Arial" w:hAnsi="Arial" w:cs="Arial"/>
                <w:i/>
              </w:rPr>
              <w:t>,</w:t>
            </w:r>
            <w:r w:rsidRPr="00C572B8">
              <w:rPr>
                <w:rFonts w:ascii="Arial" w:hAnsi="Arial" w:cs="Arial"/>
                <w:i/>
              </w:rPr>
              <w:t xml:space="preserve"> </w:t>
            </w:r>
            <w:r>
              <w:rPr>
                <w:rFonts w:ascii="Arial" w:hAnsi="Arial" w:cs="Arial"/>
                <w:i/>
              </w:rPr>
              <w:t>e</w:t>
            </w:r>
            <w:r w:rsidRPr="00C572B8">
              <w:rPr>
                <w:rFonts w:ascii="Arial" w:hAnsi="Arial" w:cs="Arial"/>
                <w:i/>
              </w:rPr>
              <w:t>)terminy  szkoleń zostaną ustalone przed podpisaniem umowy,</w:t>
            </w:r>
          </w:p>
          <w:p w14:paraId="5E820F9A" w14:textId="77777777" w:rsidR="00E17E5E" w:rsidRPr="00E118EB" w:rsidRDefault="00E118EB" w:rsidP="00E118EB">
            <w:pPr>
              <w:pStyle w:val="Bezodstpw"/>
              <w:jc w:val="both"/>
              <w:rPr>
                <w:rFonts w:ascii="Arial" w:hAnsi="Arial" w:cs="Arial"/>
                <w:i/>
              </w:rPr>
            </w:pPr>
            <w:r>
              <w:rPr>
                <w:rFonts w:ascii="Arial" w:hAnsi="Arial" w:cs="Arial"/>
                <w:i/>
              </w:rPr>
              <w:t>f)</w:t>
            </w:r>
            <w:r w:rsidR="00A66B20">
              <w:rPr>
                <w:rFonts w:ascii="Arial" w:hAnsi="Arial" w:cs="Arial"/>
                <w:i/>
              </w:rPr>
              <w:t xml:space="preserve">instruktaż </w:t>
            </w:r>
            <w:r w:rsidR="00E17E5E" w:rsidRPr="00E17E5E">
              <w:rPr>
                <w:rFonts w:ascii="Arial" w:hAnsi="Arial" w:cs="Arial"/>
                <w:i/>
              </w:rPr>
              <w:t xml:space="preserve"> i materiały </w:t>
            </w:r>
            <w:r w:rsidR="00A66B20">
              <w:rPr>
                <w:rFonts w:ascii="Arial" w:hAnsi="Arial" w:cs="Arial"/>
                <w:i/>
              </w:rPr>
              <w:t>pomocnicze</w:t>
            </w:r>
            <w:r w:rsidR="00E17E5E" w:rsidRPr="00E17E5E">
              <w:rPr>
                <w:rFonts w:ascii="Arial" w:hAnsi="Arial" w:cs="Arial"/>
                <w:i/>
              </w:rPr>
              <w:t xml:space="preserve"> dla uczestników w języku</w:t>
            </w:r>
            <w:r w:rsidR="00E17E5E" w:rsidRPr="00E17E5E">
              <w:rPr>
                <w:rFonts w:ascii="Arial" w:hAnsi="Arial" w:cs="Arial"/>
                <w:i/>
                <w:spacing w:val="-26"/>
              </w:rPr>
              <w:t xml:space="preserve"> </w:t>
            </w:r>
            <w:r>
              <w:rPr>
                <w:rFonts w:ascii="Arial" w:hAnsi="Arial" w:cs="Arial"/>
                <w:i/>
              </w:rPr>
              <w:t>polskim,</w:t>
            </w:r>
          </w:p>
          <w:p w14:paraId="3E9D82BA" w14:textId="77777777" w:rsidR="00096C8D" w:rsidRPr="00C572B8" w:rsidRDefault="00E118EB" w:rsidP="00A66B20">
            <w:pPr>
              <w:pStyle w:val="Bezodstpw"/>
              <w:jc w:val="both"/>
              <w:rPr>
                <w:rFonts w:ascii="Arial" w:hAnsi="Arial" w:cs="Arial"/>
                <w:i/>
              </w:rPr>
            </w:pPr>
            <w:r>
              <w:rPr>
                <w:rFonts w:ascii="Arial" w:hAnsi="Arial" w:cs="Arial"/>
                <w:i/>
              </w:rPr>
              <w:t>g</w:t>
            </w:r>
            <w:r w:rsidR="00301A80" w:rsidRPr="00C572B8">
              <w:rPr>
                <w:rFonts w:ascii="Arial" w:hAnsi="Arial" w:cs="Arial"/>
                <w:i/>
              </w:rPr>
              <w:t>)</w:t>
            </w:r>
            <w:r w:rsidR="00301A80" w:rsidRPr="00C572B8">
              <w:rPr>
                <w:rFonts w:ascii="Arial" w:hAnsi="Arial" w:cs="Arial"/>
              </w:rPr>
              <w:t xml:space="preserve"> </w:t>
            </w:r>
            <w:r w:rsidR="00A66B20">
              <w:rPr>
                <w:rFonts w:ascii="Arial" w:hAnsi="Arial" w:cs="Arial"/>
              </w:rPr>
              <w:t>miejsce przeprowadzenia instruktażu</w:t>
            </w:r>
            <w:r>
              <w:rPr>
                <w:rFonts w:ascii="Arial" w:hAnsi="Arial" w:cs="Arial"/>
                <w:i/>
              </w:rPr>
              <w:t xml:space="preserve"> wymienione</w:t>
            </w:r>
            <w:r w:rsidR="00A66B20">
              <w:rPr>
                <w:rFonts w:ascii="Arial" w:hAnsi="Arial" w:cs="Arial"/>
                <w:i/>
              </w:rPr>
              <w:t>go</w:t>
            </w:r>
            <w:r>
              <w:rPr>
                <w:rFonts w:ascii="Arial" w:hAnsi="Arial" w:cs="Arial"/>
                <w:i/>
              </w:rPr>
              <w:t xml:space="preserve"> w pkt c)i pkt d)</w:t>
            </w:r>
            <w:r w:rsidR="00301A80" w:rsidRPr="00C572B8">
              <w:rPr>
                <w:rFonts w:ascii="Arial" w:hAnsi="Arial" w:cs="Arial"/>
                <w:i/>
              </w:rPr>
              <w:t xml:space="preserve"> </w:t>
            </w:r>
            <w:r w:rsidR="00A66B20">
              <w:rPr>
                <w:rFonts w:ascii="Arial" w:hAnsi="Arial" w:cs="Arial"/>
                <w:i/>
              </w:rPr>
              <w:t>– siedziba zamawiającego.</w:t>
            </w:r>
          </w:p>
        </w:tc>
      </w:tr>
    </w:tbl>
    <w:p w14:paraId="04C73C2A" w14:textId="77777777" w:rsidR="00C8068C" w:rsidRDefault="00872E2B" w:rsidP="00C8068C">
      <w:pPr>
        <w:spacing w:line="240" w:lineRule="auto"/>
        <w:ind w:left="-1191"/>
        <w:rPr>
          <w:rFonts w:ascii="Arial" w:hAnsi="Arial" w:cs="Arial"/>
          <w:b/>
          <w:i/>
          <w:sz w:val="20"/>
          <w:szCs w:val="20"/>
          <w:u w:val="single"/>
          <w:shd w:val="clear" w:color="auto" w:fill="FFFFFF"/>
        </w:rPr>
      </w:pPr>
      <w:r>
        <w:rPr>
          <w:rFonts w:ascii="Arial" w:hAnsi="Arial" w:cs="Arial"/>
          <w:b/>
          <w:sz w:val="20"/>
          <w:szCs w:val="20"/>
          <w:shd w:val="clear" w:color="auto" w:fill="FFFFFF"/>
        </w:rPr>
        <w:t>13.5</w:t>
      </w:r>
      <w:r w:rsidRPr="00DC396C">
        <w:rPr>
          <w:rFonts w:ascii="Arial" w:hAnsi="Arial" w:cs="Arial"/>
          <w:b/>
          <w:i/>
          <w:sz w:val="20"/>
          <w:szCs w:val="20"/>
          <w:shd w:val="clear" w:color="auto" w:fill="FFFFFF"/>
        </w:rPr>
        <w:t xml:space="preserve">.  </w:t>
      </w:r>
      <w:r w:rsidRPr="00DC396C">
        <w:rPr>
          <w:rFonts w:ascii="Arial" w:hAnsi="Arial" w:cs="Arial"/>
          <w:b/>
          <w:i/>
          <w:sz w:val="20"/>
          <w:szCs w:val="20"/>
          <w:u w:val="single"/>
          <w:shd w:val="clear" w:color="auto" w:fill="FFFFFF"/>
        </w:rPr>
        <w:t>Wymagania dot. wyposażenia wszystkich autobusów umożliwiających śledzenie przejazdów w czasie rzeczywistym</w:t>
      </w:r>
    </w:p>
    <w:p w14:paraId="410B08C8" w14:textId="63777507" w:rsidR="00C8068C" w:rsidRPr="00C8068C" w:rsidRDefault="00C8068C" w:rsidP="00C8068C">
      <w:pPr>
        <w:spacing w:line="240" w:lineRule="auto"/>
        <w:ind w:left="-1191"/>
        <w:rPr>
          <w:rFonts w:ascii="Arial" w:hAnsi="Arial" w:cs="Arial"/>
          <w:b/>
          <w:i/>
          <w:sz w:val="20"/>
          <w:szCs w:val="20"/>
          <w:u w:val="single"/>
          <w:shd w:val="clear" w:color="auto" w:fill="FFFFFF"/>
        </w:rPr>
      </w:pPr>
      <w:r w:rsidRPr="00C8068C">
        <w:rPr>
          <w:rFonts w:ascii="Arial" w:hAnsi="Arial" w:cs="Arial"/>
          <w:i/>
          <w:color w:val="000000" w:themeColor="text1"/>
        </w:rPr>
        <w:lastRenderedPageBreak/>
        <w:t>Na wniosek Zamawiającego, wykonawca zobowiązuje się w terminie 30 dni zainstalować w dostarczonych autobusach, przekazane przez Zamawiającego, urządzenie lokalizacyjne.</w:t>
      </w:r>
      <w:r>
        <w:rPr>
          <w:rFonts w:ascii="Arial" w:hAnsi="Arial" w:cs="Arial"/>
          <w:i/>
          <w:color w:val="000000" w:themeColor="text1"/>
        </w:rPr>
        <w:t xml:space="preserve"> </w:t>
      </w:r>
      <w:r w:rsidRPr="00C8068C">
        <w:rPr>
          <w:rFonts w:ascii="Arial" w:hAnsi="Arial" w:cs="Arial"/>
          <w:i/>
          <w:color w:val="000000" w:themeColor="text1"/>
        </w:rPr>
        <w:t>Urządzenie ma zostać zamontowane w przestrzeni technicznej autobusu ( poza dostępem pasażerów i kierowcy). Dostarczone urządzenie  powinno włączać się automatycznie wraz z uruchomieniem pojazdu.</w:t>
      </w:r>
    </w:p>
    <w:p w14:paraId="08B43E8C" w14:textId="77777777" w:rsidR="00C8068C" w:rsidRDefault="00C8068C" w:rsidP="00DC396C">
      <w:pPr>
        <w:spacing w:line="240" w:lineRule="auto"/>
        <w:ind w:left="-1191"/>
        <w:rPr>
          <w:rFonts w:ascii="Arial" w:hAnsi="Arial" w:cs="Arial"/>
          <w:b/>
          <w:i/>
          <w:sz w:val="20"/>
          <w:szCs w:val="20"/>
          <w:shd w:val="clear" w:color="auto" w:fill="FFFFFF"/>
        </w:rPr>
      </w:pPr>
    </w:p>
    <w:p w14:paraId="05D0371D" w14:textId="77777777" w:rsidR="00C8068C" w:rsidRDefault="00C8068C" w:rsidP="00DC396C">
      <w:pPr>
        <w:spacing w:line="240" w:lineRule="auto"/>
        <w:ind w:left="-1191"/>
        <w:rPr>
          <w:rFonts w:ascii="Arial" w:hAnsi="Arial" w:cs="Arial"/>
          <w:b/>
          <w:i/>
          <w:sz w:val="20"/>
          <w:szCs w:val="20"/>
          <w:shd w:val="clear" w:color="auto" w:fill="FFFFFF"/>
        </w:rPr>
      </w:pPr>
    </w:p>
    <w:p w14:paraId="1FDEF422" w14:textId="77777777" w:rsidR="00C8068C" w:rsidRPr="00DC396C" w:rsidRDefault="00C8068C" w:rsidP="00DC396C">
      <w:pPr>
        <w:spacing w:line="240" w:lineRule="auto"/>
        <w:ind w:left="-1191"/>
        <w:rPr>
          <w:rFonts w:ascii="Arial" w:hAnsi="Arial" w:cs="Arial"/>
          <w:b/>
          <w:i/>
          <w:sz w:val="20"/>
          <w:szCs w:val="20"/>
          <w:shd w:val="clear" w:color="auto" w:fill="FFFFFF"/>
        </w:rPr>
      </w:pPr>
    </w:p>
    <w:p w14:paraId="14EAF92F" w14:textId="77777777" w:rsidR="00DC396C" w:rsidRPr="00331BAC" w:rsidRDefault="00DC396C" w:rsidP="0087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14:paraId="230A7B9D" w14:textId="77777777" w:rsidR="00872E2B" w:rsidRPr="004940BA" w:rsidRDefault="00872E2B" w:rsidP="00DC396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u w:val="single"/>
        </w:rPr>
      </w:pPr>
      <w:r w:rsidRPr="004940BA">
        <w:rPr>
          <w:rFonts w:ascii="Arial" w:hAnsi="Arial" w:cs="Arial"/>
          <w:b/>
          <w:i/>
          <w:sz w:val="20"/>
          <w:szCs w:val="20"/>
          <w:u w:val="single"/>
        </w:rPr>
        <w:t>Uwaga:</w:t>
      </w:r>
    </w:p>
    <w:p w14:paraId="56B76F93" w14:textId="61198848" w:rsidR="00F3708C" w:rsidRPr="00872E2B" w:rsidRDefault="00872E2B" w:rsidP="00DC396C">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0"/>
          <w:szCs w:val="20"/>
          <w:shd w:val="clear" w:color="auto" w:fill="FFFFFF"/>
        </w:rPr>
      </w:pPr>
      <w:r w:rsidRPr="004940BA">
        <w:rPr>
          <w:rFonts w:ascii="Arial" w:hAnsi="Arial" w:cs="Arial"/>
          <w:b/>
          <w:sz w:val="20"/>
          <w:szCs w:val="20"/>
        </w:rPr>
        <w:t>W przypadku gdy</w:t>
      </w:r>
      <w:r w:rsidRPr="004940BA">
        <w:rPr>
          <w:rFonts w:ascii="Arial" w:hAnsi="Arial" w:cs="Arial"/>
          <w:b/>
          <w:sz w:val="20"/>
          <w:szCs w:val="20"/>
          <w:shd w:val="clear" w:color="auto" w:fill="FFFFFF"/>
        </w:rPr>
        <w:t xml:space="preserve"> zamawiający podaje w opisie  przedmiotu zamówienia:</w:t>
      </w:r>
      <w:r w:rsidRPr="004940BA">
        <w:rPr>
          <w:rFonts w:ascii="Arial" w:hAnsi="Arial" w:cs="Arial"/>
          <w:b/>
          <w:sz w:val="20"/>
          <w:szCs w:val="20"/>
        </w:rPr>
        <w:t xml:space="preserve">  znaki  towarowe, patenty  lub pochodzenia , zgodnie z art. 29 ust. 3  ustawy Prawo zamówień publicznych , </w:t>
      </w:r>
      <w:r w:rsidRPr="004940BA">
        <w:rPr>
          <w:rFonts w:ascii="Arial" w:hAnsi="Arial" w:cs="Arial"/>
          <w:b/>
          <w:sz w:val="20"/>
          <w:szCs w:val="20"/>
          <w:shd w:val="clear" w:color="auto" w:fill="FFFFFF"/>
        </w:rPr>
        <w:t>dopuszcza składanie ofert z rozwiązaniami równoważnymi.</w:t>
      </w:r>
    </w:p>
    <w:p w14:paraId="56403BBC" w14:textId="77777777" w:rsidR="00C74A88" w:rsidRPr="00C74A88" w:rsidRDefault="00EC033C" w:rsidP="00C74A88">
      <w:pPr>
        <w:pStyle w:val="pkt"/>
        <w:numPr>
          <w:ilvl w:val="0"/>
          <w:numId w:val="2"/>
        </w:numPr>
        <w:spacing w:before="0" w:after="0"/>
        <w:ind w:left="0"/>
        <w:rPr>
          <w:rFonts w:ascii="Arial" w:hAnsi="Arial" w:cs="Arial"/>
          <w:b/>
          <w:sz w:val="22"/>
          <w:szCs w:val="22"/>
        </w:rPr>
      </w:pPr>
      <w:r>
        <w:rPr>
          <w:rFonts w:ascii="Arial" w:hAnsi="Arial" w:cs="Arial"/>
          <w:b/>
          <w:bCs/>
          <w:sz w:val="22"/>
          <w:szCs w:val="22"/>
        </w:rPr>
        <w:t>W</w:t>
      </w:r>
      <w:r w:rsidRPr="00C74A88">
        <w:rPr>
          <w:rFonts w:ascii="Arial" w:hAnsi="Arial" w:cs="Arial"/>
          <w:b/>
          <w:bCs/>
          <w:sz w:val="22"/>
          <w:szCs w:val="22"/>
        </w:rPr>
        <w:t xml:space="preserve">arunki wykonania </w:t>
      </w:r>
      <w:r>
        <w:rPr>
          <w:rFonts w:ascii="Arial" w:hAnsi="Arial" w:cs="Arial"/>
          <w:b/>
          <w:bCs/>
          <w:sz w:val="22"/>
          <w:szCs w:val="22"/>
        </w:rPr>
        <w:t>i odbioru przedmiotu zamówienia</w:t>
      </w:r>
      <w:r w:rsidR="00C74A88" w:rsidRPr="00C74A88">
        <w:rPr>
          <w:rFonts w:ascii="Arial" w:hAnsi="Arial" w:cs="Arial"/>
          <w:b/>
          <w:bCs/>
          <w:sz w:val="22"/>
          <w:szCs w:val="22"/>
        </w:rPr>
        <w:t>:</w:t>
      </w:r>
    </w:p>
    <w:p w14:paraId="79407342" w14:textId="40CB4D4B" w:rsidR="00C74A88" w:rsidRPr="00C74A88" w:rsidRDefault="00C74A88" w:rsidP="00C74A88">
      <w:pPr>
        <w:pStyle w:val="pkt"/>
        <w:numPr>
          <w:ilvl w:val="1"/>
          <w:numId w:val="2"/>
        </w:numPr>
        <w:spacing w:before="0" w:after="0"/>
        <w:ind w:left="0"/>
        <w:rPr>
          <w:rFonts w:ascii="Arial" w:hAnsi="Arial" w:cs="Arial"/>
          <w:sz w:val="22"/>
          <w:szCs w:val="22"/>
        </w:rPr>
      </w:pPr>
      <w:r w:rsidRPr="00C74A88">
        <w:rPr>
          <w:rFonts w:ascii="Arial" w:hAnsi="Arial" w:cs="Arial"/>
          <w:b/>
          <w:sz w:val="22"/>
          <w:szCs w:val="22"/>
        </w:rPr>
        <w:t>Odbiór techniczny</w:t>
      </w:r>
      <w:r w:rsidR="00A45EE6">
        <w:rPr>
          <w:rFonts w:ascii="Arial" w:hAnsi="Arial" w:cs="Arial"/>
          <w:sz w:val="22"/>
          <w:szCs w:val="22"/>
        </w:rPr>
        <w:t xml:space="preserve"> każdego autobusu nastąpi </w:t>
      </w:r>
      <w:r w:rsidR="00FC7BB4">
        <w:rPr>
          <w:rFonts w:ascii="Arial" w:hAnsi="Arial" w:cs="Arial"/>
          <w:sz w:val="22"/>
          <w:szCs w:val="22"/>
        </w:rPr>
        <w:t xml:space="preserve">w siedzibie </w:t>
      </w:r>
      <w:r w:rsidR="00A45EE6">
        <w:rPr>
          <w:rFonts w:ascii="Arial" w:hAnsi="Arial" w:cs="Arial"/>
          <w:sz w:val="22"/>
          <w:szCs w:val="22"/>
        </w:rPr>
        <w:t>w</w:t>
      </w:r>
      <w:r w:rsidRPr="00C74A88">
        <w:rPr>
          <w:rFonts w:ascii="Arial" w:hAnsi="Arial" w:cs="Arial"/>
          <w:sz w:val="22"/>
          <w:szCs w:val="22"/>
        </w:rPr>
        <w:t>ykonawcy</w:t>
      </w:r>
      <w:r w:rsidR="00A45EE6">
        <w:rPr>
          <w:rFonts w:ascii="Arial" w:hAnsi="Arial" w:cs="Arial"/>
          <w:sz w:val="22"/>
          <w:szCs w:val="22"/>
        </w:rPr>
        <w:t xml:space="preserve"> </w:t>
      </w:r>
      <w:r w:rsidR="00FC7BB4">
        <w:rPr>
          <w:rFonts w:ascii="Arial" w:hAnsi="Arial" w:cs="Arial"/>
          <w:sz w:val="22"/>
          <w:szCs w:val="22"/>
        </w:rPr>
        <w:t xml:space="preserve">na terenie Rzeczypospolitej Polskiej lub w innym miejscu wskazanym przez wykonawcę również zlokalizowanym na terenie Rzeczypospolitej Polskiej, </w:t>
      </w:r>
      <w:r w:rsidR="00A45EE6">
        <w:rPr>
          <w:rFonts w:ascii="Arial" w:hAnsi="Arial" w:cs="Arial"/>
          <w:sz w:val="22"/>
          <w:szCs w:val="22"/>
        </w:rPr>
        <w:t>po uprzednim zgłoszeniu przez w</w:t>
      </w:r>
      <w:r w:rsidRPr="00C74A88">
        <w:rPr>
          <w:rFonts w:ascii="Arial" w:hAnsi="Arial" w:cs="Arial"/>
          <w:sz w:val="22"/>
          <w:szCs w:val="22"/>
        </w:rPr>
        <w:t>ykonawcę planowanej dostawy autobusów.</w:t>
      </w:r>
      <w:r w:rsidRPr="00C74A88">
        <w:rPr>
          <w:rFonts w:ascii="Arial" w:hAnsi="Arial" w:cs="Arial"/>
          <w:bCs/>
          <w:sz w:val="22"/>
          <w:szCs w:val="22"/>
        </w:rPr>
        <w:t xml:space="preserve"> O dokład</w:t>
      </w:r>
      <w:r w:rsidR="00A45EE6">
        <w:rPr>
          <w:rFonts w:ascii="Arial" w:hAnsi="Arial" w:cs="Arial"/>
          <w:bCs/>
          <w:sz w:val="22"/>
          <w:szCs w:val="22"/>
        </w:rPr>
        <w:t>nej dacie odbioru technicznego w</w:t>
      </w:r>
      <w:r w:rsidR="00311080">
        <w:rPr>
          <w:rFonts w:ascii="Arial" w:hAnsi="Arial" w:cs="Arial"/>
          <w:bCs/>
          <w:sz w:val="22"/>
          <w:szCs w:val="22"/>
        </w:rPr>
        <w:t>ykonawca zawiadomi Z</w:t>
      </w:r>
      <w:r w:rsidRPr="00C74A88">
        <w:rPr>
          <w:rFonts w:ascii="Arial" w:hAnsi="Arial" w:cs="Arial"/>
          <w:bCs/>
          <w:sz w:val="22"/>
          <w:szCs w:val="22"/>
        </w:rPr>
        <w:t xml:space="preserve">amawiającego pisemnie lub faksem </w:t>
      </w:r>
      <w:r w:rsidRPr="00C74A88">
        <w:rPr>
          <w:rFonts w:ascii="Arial" w:hAnsi="Arial" w:cs="Arial"/>
          <w:b/>
          <w:bCs/>
          <w:sz w:val="22"/>
          <w:szCs w:val="22"/>
        </w:rPr>
        <w:t>na minimum 14 dni</w:t>
      </w:r>
      <w:r w:rsidRPr="00C74A88">
        <w:rPr>
          <w:rFonts w:ascii="Arial" w:hAnsi="Arial" w:cs="Arial"/>
          <w:bCs/>
          <w:sz w:val="22"/>
          <w:szCs w:val="22"/>
        </w:rPr>
        <w:t xml:space="preserve"> przed pla</w:t>
      </w:r>
      <w:r w:rsidR="00C928FC">
        <w:rPr>
          <w:rFonts w:ascii="Arial" w:hAnsi="Arial" w:cs="Arial"/>
          <w:bCs/>
          <w:sz w:val="22"/>
          <w:szCs w:val="22"/>
        </w:rPr>
        <w:t>nowanym odbiorem technicznym u w</w:t>
      </w:r>
      <w:r w:rsidRPr="00C74A88">
        <w:rPr>
          <w:rFonts w:ascii="Arial" w:hAnsi="Arial" w:cs="Arial"/>
          <w:bCs/>
          <w:sz w:val="22"/>
          <w:szCs w:val="22"/>
        </w:rPr>
        <w:t xml:space="preserve">ykonawcy. </w:t>
      </w:r>
    </w:p>
    <w:p w14:paraId="3892B49F" w14:textId="081F91BC" w:rsidR="00C74A88" w:rsidRPr="00C928FC" w:rsidRDefault="00A45EE6" w:rsidP="00C928FC">
      <w:pPr>
        <w:pStyle w:val="pkt"/>
        <w:numPr>
          <w:ilvl w:val="0"/>
          <w:numId w:val="39"/>
        </w:numPr>
        <w:spacing w:before="0" w:after="0"/>
        <w:rPr>
          <w:rFonts w:ascii="Arial" w:hAnsi="Arial" w:cs="Arial"/>
          <w:b/>
          <w:sz w:val="22"/>
          <w:szCs w:val="22"/>
        </w:rPr>
      </w:pPr>
      <w:r>
        <w:rPr>
          <w:rFonts w:ascii="Arial" w:hAnsi="Arial" w:cs="Arial"/>
          <w:bCs/>
          <w:sz w:val="22"/>
          <w:szCs w:val="22"/>
        </w:rPr>
        <w:t>Z</w:t>
      </w:r>
      <w:r w:rsidR="00C74A88" w:rsidRPr="00C74A88">
        <w:rPr>
          <w:rFonts w:ascii="Arial" w:hAnsi="Arial" w:cs="Arial"/>
          <w:bCs/>
          <w:sz w:val="22"/>
          <w:szCs w:val="22"/>
        </w:rPr>
        <w:t>amawiający zastrzega sobie prawo do</w:t>
      </w:r>
      <w:r>
        <w:rPr>
          <w:rFonts w:ascii="Arial" w:hAnsi="Arial" w:cs="Arial"/>
          <w:bCs/>
          <w:sz w:val="22"/>
          <w:szCs w:val="22"/>
        </w:rPr>
        <w:t>konania odbioru technicznego u Z</w:t>
      </w:r>
      <w:r w:rsidR="00C74A88" w:rsidRPr="00C74A88">
        <w:rPr>
          <w:rFonts w:ascii="Arial" w:hAnsi="Arial" w:cs="Arial"/>
          <w:bCs/>
          <w:sz w:val="22"/>
          <w:szCs w:val="22"/>
        </w:rPr>
        <w:t xml:space="preserve">amawiającego  </w:t>
      </w:r>
      <w:r w:rsidR="00C74A88" w:rsidRPr="00C74A88">
        <w:rPr>
          <w:rFonts w:ascii="Arial" w:hAnsi="Arial" w:cs="Arial"/>
          <w:b/>
          <w:bCs/>
          <w:sz w:val="22"/>
          <w:szCs w:val="22"/>
        </w:rPr>
        <w:t>wraz</w:t>
      </w:r>
      <w:r w:rsidR="00C74A88" w:rsidRPr="00C74A88">
        <w:rPr>
          <w:rFonts w:ascii="Arial" w:hAnsi="Arial" w:cs="Arial"/>
          <w:bCs/>
          <w:sz w:val="22"/>
          <w:szCs w:val="22"/>
        </w:rPr>
        <w:t xml:space="preserve"> </w:t>
      </w:r>
      <w:r w:rsidR="009C1F0E">
        <w:rPr>
          <w:rFonts w:ascii="Arial" w:hAnsi="Arial" w:cs="Arial"/>
          <w:b/>
          <w:bCs/>
          <w:sz w:val="22"/>
          <w:szCs w:val="22"/>
        </w:rPr>
        <w:t>z odbiorem końcowym,</w:t>
      </w:r>
    </w:p>
    <w:p w14:paraId="6F280529" w14:textId="30402581" w:rsidR="00C74A88" w:rsidRPr="00FC7BB4" w:rsidRDefault="00A45EE6" w:rsidP="00C928FC">
      <w:pPr>
        <w:pStyle w:val="pkt"/>
        <w:numPr>
          <w:ilvl w:val="0"/>
          <w:numId w:val="39"/>
        </w:numPr>
        <w:spacing w:before="0" w:after="0"/>
        <w:rPr>
          <w:rFonts w:ascii="Arial" w:hAnsi="Arial" w:cs="Arial"/>
          <w:b/>
          <w:sz w:val="22"/>
          <w:szCs w:val="22"/>
        </w:rPr>
      </w:pPr>
      <w:r>
        <w:rPr>
          <w:rFonts w:ascii="Arial" w:hAnsi="Arial" w:cs="Arial"/>
          <w:sz w:val="22"/>
          <w:szCs w:val="22"/>
        </w:rPr>
        <w:t>Z</w:t>
      </w:r>
      <w:r w:rsidR="00C74A88" w:rsidRPr="00C928FC">
        <w:rPr>
          <w:rFonts w:ascii="Arial" w:hAnsi="Arial" w:cs="Arial"/>
          <w:sz w:val="22"/>
          <w:szCs w:val="22"/>
        </w:rPr>
        <w:t>amawiaj</w:t>
      </w:r>
      <w:r w:rsidR="00C74A88" w:rsidRPr="00C928FC">
        <w:rPr>
          <w:rFonts w:ascii="Arial" w:eastAsia="TimesNewRoman" w:hAnsi="Arial" w:cs="Arial"/>
          <w:sz w:val="22"/>
          <w:szCs w:val="22"/>
        </w:rPr>
        <w:t>ą</w:t>
      </w:r>
      <w:r w:rsidR="00C74A88" w:rsidRPr="00C928FC">
        <w:rPr>
          <w:rFonts w:ascii="Arial" w:hAnsi="Arial" w:cs="Arial"/>
          <w:sz w:val="22"/>
          <w:szCs w:val="22"/>
        </w:rPr>
        <w:t>cy zastrzega sobie prawo kontroli zaawansowania prac w fabryce ze szczególnym uwzgl</w:t>
      </w:r>
      <w:r w:rsidR="00C74A88" w:rsidRPr="00C928FC">
        <w:rPr>
          <w:rFonts w:ascii="Arial" w:eastAsia="TimesNewRoman" w:hAnsi="Arial" w:cs="Arial"/>
          <w:sz w:val="22"/>
          <w:szCs w:val="22"/>
        </w:rPr>
        <w:t>ę</w:t>
      </w:r>
      <w:r w:rsidR="00C74A88" w:rsidRPr="00C928FC">
        <w:rPr>
          <w:rFonts w:ascii="Arial" w:hAnsi="Arial" w:cs="Arial"/>
          <w:sz w:val="22"/>
          <w:szCs w:val="22"/>
        </w:rPr>
        <w:t>dnieniem zastosowanych materiałów oraz procesów zabezpieczenia antykorozyjnego autobusów (</w:t>
      </w:r>
      <w:r w:rsidR="00C74A88" w:rsidRPr="00C928FC">
        <w:rPr>
          <w:rFonts w:ascii="Arial" w:hAnsi="Arial" w:cs="Arial"/>
          <w:bCs/>
          <w:sz w:val="22"/>
          <w:szCs w:val="22"/>
        </w:rPr>
        <w:t>prawo kontroli międzyoperacyjnej w trakcie procesu produkcyjnego)</w:t>
      </w:r>
      <w:r w:rsidR="00311080">
        <w:rPr>
          <w:rFonts w:ascii="Arial" w:hAnsi="Arial" w:cs="Arial"/>
          <w:bCs/>
          <w:sz w:val="22"/>
          <w:szCs w:val="22"/>
        </w:rPr>
        <w:t>,</w:t>
      </w:r>
    </w:p>
    <w:p w14:paraId="7AC26E8C" w14:textId="5189B196" w:rsidR="00FC7BB4" w:rsidRPr="00311080" w:rsidRDefault="00FC7BB4" w:rsidP="00FC7BB4">
      <w:pPr>
        <w:pStyle w:val="pkt"/>
        <w:numPr>
          <w:ilvl w:val="0"/>
          <w:numId w:val="39"/>
        </w:numPr>
        <w:spacing w:before="0" w:after="0"/>
        <w:rPr>
          <w:rFonts w:ascii="Arial" w:hAnsi="Arial" w:cs="Arial"/>
          <w:bCs/>
          <w:sz w:val="22"/>
          <w:szCs w:val="22"/>
        </w:rPr>
      </w:pPr>
      <w:r>
        <w:rPr>
          <w:rFonts w:ascii="Arial" w:hAnsi="Arial" w:cs="Arial"/>
          <w:sz w:val="22"/>
          <w:szCs w:val="22"/>
        </w:rPr>
        <w:t>odbiór techniczny nastąpi na podstawie protokołu zdawczo-odbiorczego,</w:t>
      </w:r>
    </w:p>
    <w:p w14:paraId="526103CC" w14:textId="787B3871" w:rsidR="00FC7BB4" w:rsidRPr="00FC299A" w:rsidRDefault="00FC7BB4" w:rsidP="00FC7BB4">
      <w:pPr>
        <w:pStyle w:val="pkt"/>
        <w:numPr>
          <w:ilvl w:val="0"/>
          <w:numId w:val="39"/>
        </w:numPr>
        <w:spacing w:before="0" w:after="0"/>
        <w:rPr>
          <w:rFonts w:ascii="Arial" w:hAnsi="Arial" w:cs="Arial"/>
          <w:bCs/>
          <w:sz w:val="22"/>
          <w:szCs w:val="22"/>
        </w:rPr>
      </w:pPr>
      <w:r>
        <w:rPr>
          <w:rFonts w:ascii="Arial" w:hAnsi="Arial" w:cs="Arial"/>
          <w:sz w:val="22"/>
          <w:szCs w:val="22"/>
        </w:rPr>
        <w:t>protokół zdawczo odbiorczy jest Załącznikiem Nr 1 do Umowy</w:t>
      </w:r>
      <w:r w:rsidR="00FC299A">
        <w:rPr>
          <w:rFonts w:ascii="Arial" w:hAnsi="Arial" w:cs="Arial"/>
          <w:sz w:val="22"/>
          <w:szCs w:val="22"/>
        </w:rPr>
        <w:t>,</w:t>
      </w:r>
    </w:p>
    <w:p w14:paraId="2D24D139" w14:textId="741DCB45" w:rsidR="00FC299A" w:rsidRPr="00FC7BB4" w:rsidRDefault="00FC299A" w:rsidP="00FC7BB4">
      <w:pPr>
        <w:pStyle w:val="pkt"/>
        <w:numPr>
          <w:ilvl w:val="0"/>
          <w:numId w:val="39"/>
        </w:numPr>
        <w:spacing w:before="0" w:after="0"/>
        <w:rPr>
          <w:rFonts w:ascii="Arial" w:hAnsi="Arial" w:cs="Arial"/>
          <w:bCs/>
          <w:sz w:val="22"/>
          <w:szCs w:val="22"/>
        </w:rPr>
      </w:pPr>
      <w:r>
        <w:rPr>
          <w:rFonts w:ascii="Arial" w:hAnsi="Arial" w:cs="Arial"/>
          <w:sz w:val="22"/>
          <w:szCs w:val="22"/>
        </w:rPr>
        <w:t>odbiory techniczne poszczególnych autobusów, w tym próby techniczne autobusów i poszczególnych elementów ich wyposażenia odbywać się będą na koszt i ryzyko wykonawcy,</w:t>
      </w:r>
    </w:p>
    <w:p w14:paraId="22E7C368" w14:textId="1BEAD925" w:rsidR="00311080" w:rsidRPr="00C928FC" w:rsidRDefault="00311080" w:rsidP="00C928FC">
      <w:pPr>
        <w:pStyle w:val="pkt"/>
        <w:numPr>
          <w:ilvl w:val="0"/>
          <w:numId w:val="39"/>
        </w:numPr>
        <w:spacing w:before="0" w:after="0"/>
        <w:rPr>
          <w:rFonts w:ascii="Arial" w:hAnsi="Arial" w:cs="Arial"/>
          <w:b/>
          <w:sz w:val="22"/>
          <w:szCs w:val="22"/>
        </w:rPr>
      </w:pPr>
      <w:r>
        <w:rPr>
          <w:rFonts w:ascii="Arial" w:hAnsi="Arial" w:cs="Arial"/>
          <w:bCs/>
          <w:sz w:val="22"/>
          <w:szCs w:val="22"/>
        </w:rPr>
        <w:t>w dniu odbioru technicznego wykonawca przekaże dokumentację techniczną, instrukcje obsługi, oprogramowanie  do urządzeń wmontowanych w autobusach lub przekazanych osobno</w:t>
      </w:r>
      <w:r w:rsidR="0078315B">
        <w:rPr>
          <w:rFonts w:ascii="Arial" w:hAnsi="Arial" w:cs="Arial"/>
          <w:bCs/>
          <w:sz w:val="22"/>
          <w:szCs w:val="22"/>
        </w:rPr>
        <w:t xml:space="preserve"> na podstawie protokołu zdawczo-odbiorczego</w:t>
      </w:r>
      <w:r>
        <w:rPr>
          <w:rFonts w:ascii="Arial" w:hAnsi="Arial" w:cs="Arial"/>
          <w:bCs/>
          <w:sz w:val="22"/>
          <w:szCs w:val="22"/>
        </w:rPr>
        <w:t>.</w:t>
      </w:r>
    </w:p>
    <w:p w14:paraId="6D5AE815" w14:textId="6CBE31FE" w:rsidR="00C74A88" w:rsidRPr="00C74A88" w:rsidRDefault="00C74A88" w:rsidP="00C74A88">
      <w:pPr>
        <w:pStyle w:val="pkt"/>
        <w:numPr>
          <w:ilvl w:val="1"/>
          <w:numId w:val="2"/>
        </w:numPr>
        <w:spacing w:before="0" w:after="0"/>
        <w:ind w:left="0"/>
        <w:rPr>
          <w:rFonts w:ascii="Arial" w:hAnsi="Arial" w:cs="Arial"/>
          <w:bCs/>
          <w:sz w:val="22"/>
          <w:szCs w:val="22"/>
        </w:rPr>
      </w:pPr>
      <w:r w:rsidRPr="00C74A88">
        <w:rPr>
          <w:rFonts w:ascii="Arial" w:hAnsi="Arial" w:cs="Arial"/>
          <w:b/>
          <w:bCs/>
          <w:sz w:val="22"/>
          <w:szCs w:val="22"/>
        </w:rPr>
        <w:t>Odbiór końcowy</w:t>
      </w:r>
      <w:r w:rsidR="00A45EE6">
        <w:rPr>
          <w:rFonts w:ascii="Arial" w:hAnsi="Arial" w:cs="Arial"/>
          <w:bCs/>
          <w:sz w:val="22"/>
          <w:szCs w:val="22"/>
        </w:rPr>
        <w:t xml:space="preserve"> każdego autobusu odbywa się u Z</w:t>
      </w:r>
      <w:r w:rsidRPr="00C74A88">
        <w:rPr>
          <w:rFonts w:ascii="Arial" w:hAnsi="Arial" w:cs="Arial"/>
          <w:bCs/>
          <w:sz w:val="22"/>
          <w:szCs w:val="22"/>
        </w:rPr>
        <w:t xml:space="preserve">amawiającego. </w:t>
      </w:r>
    </w:p>
    <w:p w14:paraId="538666F0" w14:textId="66E7589B" w:rsidR="00EC033C" w:rsidRDefault="00FA1B27" w:rsidP="00EC033C">
      <w:pPr>
        <w:pStyle w:val="pkt"/>
        <w:numPr>
          <w:ilvl w:val="0"/>
          <w:numId w:val="40"/>
        </w:numPr>
        <w:spacing w:before="0" w:after="0"/>
        <w:rPr>
          <w:rFonts w:ascii="Arial" w:hAnsi="Arial" w:cs="Arial"/>
          <w:bCs/>
          <w:sz w:val="22"/>
          <w:szCs w:val="22"/>
        </w:rPr>
      </w:pPr>
      <w:r>
        <w:rPr>
          <w:rFonts w:ascii="Arial" w:hAnsi="Arial" w:cs="Arial"/>
          <w:bCs/>
          <w:sz w:val="22"/>
          <w:szCs w:val="22"/>
        </w:rPr>
        <w:t xml:space="preserve">o </w:t>
      </w:r>
      <w:r w:rsidR="00C74A88" w:rsidRPr="00C74A88">
        <w:rPr>
          <w:rFonts w:ascii="Arial" w:hAnsi="Arial" w:cs="Arial"/>
          <w:bCs/>
          <w:sz w:val="22"/>
          <w:szCs w:val="22"/>
        </w:rPr>
        <w:t>dok</w:t>
      </w:r>
      <w:r w:rsidR="009C1F0E">
        <w:rPr>
          <w:rFonts w:ascii="Arial" w:hAnsi="Arial" w:cs="Arial"/>
          <w:bCs/>
          <w:sz w:val="22"/>
          <w:szCs w:val="22"/>
        </w:rPr>
        <w:t>ładnej dacie odbioru</w:t>
      </w:r>
      <w:r w:rsidR="00A45EE6">
        <w:rPr>
          <w:rFonts w:ascii="Arial" w:hAnsi="Arial" w:cs="Arial"/>
          <w:bCs/>
          <w:sz w:val="22"/>
          <w:szCs w:val="22"/>
        </w:rPr>
        <w:t xml:space="preserve"> końcowego wykonawca zawiadomi Z</w:t>
      </w:r>
      <w:r w:rsidR="00C74A88" w:rsidRPr="00C74A88">
        <w:rPr>
          <w:rFonts w:ascii="Arial" w:hAnsi="Arial" w:cs="Arial"/>
          <w:bCs/>
          <w:sz w:val="22"/>
          <w:szCs w:val="22"/>
        </w:rPr>
        <w:t xml:space="preserve">amawiającego pisemnie lub faksem </w:t>
      </w:r>
      <w:r w:rsidR="00C74A88" w:rsidRPr="00C74A88">
        <w:rPr>
          <w:rFonts w:ascii="Arial" w:hAnsi="Arial" w:cs="Arial"/>
          <w:b/>
          <w:bCs/>
          <w:sz w:val="22"/>
          <w:szCs w:val="22"/>
        </w:rPr>
        <w:t>na minimum 3 dni</w:t>
      </w:r>
      <w:r w:rsidR="00C74A88" w:rsidRPr="00C74A88">
        <w:rPr>
          <w:rFonts w:ascii="Arial" w:hAnsi="Arial" w:cs="Arial"/>
          <w:bCs/>
          <w:sz w:val="22"/>
          <w:szCs w:val="22"/>
        </w:rPr>
        <w:t xml:space="preserve"> przed te</w:t>
      </w:r>
      <w:r w:rsidR="009C1F0E">
        <w:rPr>
          <w:rFonts w:ascii="Arial" w:hAnsi="Arial" w:cs="Arial"/>
          <w:bCs/>
          <w:sz w:val="22"/>
          <w:szCs w:val="22"/>
        </w:rPr>
        <w:t>rminem dostawy partii autobusów,</w:t>
      </w:r>
    </w:p>
    <w:p w14:paraId="6627E206" w14:textId="77777777" w:rsidR="00C74A88" w:rsidRDefault="00C74A88" w:rsidP="00EC033C">
      <w:pPr>
        <w:pStyle w:val="pkt"/>
        <w:numPr>
          <w:ilvl w:val="0"/>
          <w:numId w:val="40"/>
        </w:numPr>
        <w:spacing w:before="0" w:after="0"/>
        <w:rPr>
          <w:rFonts w:ascii="Arial" w:hAnsi="Arial" w:cs="Arial"/>
          <w:bCs/>
          <w:sz w:val="22"/>
          <w:szCs w:val="22"/>
        </w:rPr>
      </w:pPr>
      <w:r w:rsidRPr="00C74A88">
        <w:rPr>
          <w:rFonts w:ascii="Arial" w:hAnsi="Arial" w:cs="Arial"/>
          <w:bCs/>
          <w:sz w:val="22"/>
          <w:szCs w:val="22"/>
        </w:rPr>
        <w:t xml:space="preserve"> </w:t>
      </w:r>
      <w:r w:rsidR="009C1F0E">
        <w:rPr>
          <w:rFonts w:ascii="Arial" w:hAnsi="Arial" w:cs="Arial"/>
          <w:bCs/>
          <w:sz w:val="22"/>
          <w:szCs w:val="22"/>
        </w:rPr>
        <w:t>m</w:t>
      </w:r>
      <w:r w:rsidRPr="00EC033C">
        <w:rPr>
          <w:rFonts w:ascii="Arial" w:hAnsi="Arial" w:cs="Arial"/>
          <w:bCs/>
          <w:sz w:val="22"/>
          <w:szCs w:val="22"/>
        </w:rPr>
        <w:t xml:space="preserve">iejsce </w:t>
      </w:r>
      <w:r w:rsidR="009C1F0E">
        <w:rPr>
          <w:rFonts w:ascii="Arial" w:hAnsi="Arial" w:cs="Arial"/>
          <w:bCs/>
          <w:sz w:val="22"/>
          <w:szCs w:val="22"/>
        </w:rPr>
        <w:t>odbioru przedmiotu zamówienia</w:t>
      </w:r>
      <w:r w:rsidRPr="00EC033C">
        <w:rPr>
          <w:rFonts w:ascii="Arial" w:hAnsi="Arial" w:cs="Arial"/>
          <w:bCs/>
          <w:sz w:val="22"/>
          <w:szCs w:val="22"/>
        </w:rPr>
        <w:t xml:space="preserve"> (odbioru </w:t>
      </w:r>
      <w:r w:rsidR="00206E52">
        <w:rPr>
          <w:rFonts w:ascii="Arial" w:hAnsi="Arial" w:cs="Arial"/>
          <w:bCs/>
          <w:sz w:val="22"/>
          <w:szCs w:val="22"/>
        </w:rPr>
        <w:t>końcowego): wskazane</w:t>
      </w:r>
      <w:r w:rsidRPr="00EC033C">
        <w:rPr>
          <w:rFonts w:ascii="Arial" w:hAnsi="Arial" w:cs="Arial"/>
          <w:bCs/>
          <w:sz w:val="22"/>
          <w:szCs w:val="22"/>
        </w:rPr>
        <w:t xml:space="preserve"> </w:t>
      </w:r>
      <w:r w:rsidR="00206E52">
        <w:rPr>
          <w:rFonts w:ascii="Arial" w:hAnsi="Arial" w:cs="Arial"/>
          <w:bCs/>
          <w:sz w:val="22"/>
          <w:szCs w:val="22"/>
        </w:rPr>
        <w:t>zostanie przez Zamawiającego,</w:t>
      </w:r>
    </w:p>
    <w:p w14:paraId="2316DC0B" w14:textId="72C57D2E" w:rsidR="00C74A88" w:rsidRPr="00311080" w:rsidRDefault="00206E52" w:rsidP="00206E52">
      <w:pPr>
        <w:pStyle w:val="pkt"/>
        <w:numPr>
          <w:ilvl w:val="0"/>
          <w:numId w:val="40"/>
        </w:numPr>
        <w:spacing w:before="0" w:after="0"/>
        <w:rPr>
          <w:rFonts w:ascii="Arial" w:hAnsi="Arial" w:cs="Arial"/>
          <w:bCs/>
          <w:sz w:val="22"/>
          <w:szCs w:val="22"/>
        </w:rPr>
      </w:pPr>
      <w:r>
        <w:rPr>
          <w:rFonts w:ascii="Arial" w:hAnsi="Arial" w:cs="Arial"/>
          <w:sz w:val="22"/>
          <w:szCs w:val="22"/>
        </w:rPr>
        <w:t>p</w:t>
      </w:r>
      <w:r w:rsidR="00C74A88" w:rsidRPr="009C1F0E">
        <w:rPr>
          <w:rFonts w:ascii="Arial" w:hAnsi="Arial" w:cs="Arial"/>
          <w:sz w:val="22"/>
          <w:szCs w:val="22"/>
        </w:rPr>
        <w:t>rzedmiot z</w:t>
      </w:r>
      <w:r w:rsidR="00A45EE6">
        <w:rPr>
          <w:rFonts w:ascii="Arial" w:hAnsi="Arial" w:cs="Arial"/>
          <w:sz w:val="22"/>
          <w:szCs w:val="22"/>
        </w:rPr>
        <w:t>amówienia może być dostarczany Z</w:t>
      </w:r>
      <w:r w:rsidR="00C74A88" w:rsidRPr="009C1F0E">
        <w:rPr>
          <w:rFonts w:ascii="Arial" w:hAnsi="Arial" w:cs="Arial"/>
          <w:sz w:val="22"/>
          <w:szCs w:val="22"/>
        </w:rPr>
        <w:t>amawiającemu do odbioru tylko w dni robocze tj. od poniedziałku do piątku z wyłączenie</w:t>
      </w:r>
      <w:r w:rsidR="00311080">
        <w:rPr>
          <w:rFonts w:ascii="Arial" w:hAnsi="Arial" w:cs="Arial"/>
          <w:sz w:val="22"/>
          <w:szCs w:val="22"/>
        </w:rPr>
        <w:t>m dni ustawowo wolnych od pracy,</w:t>
      </w:r>
    </w:p>
    <w:p w14:paraId="481BEFA6" w14:textId="1329954B" w:rsidR="00311080" w:rsidRPr="00311080" w:rsidRDefault="00311080" w:rsidP="00206E52">
      <w:pPr>
        <w:pStyle w:val="pkt"/>
        <w:numPr>
          <w:ilvl w:val="0"/>
          <w:numId w:val="40"/>
        </w:numPr>
        <w:spacing w:before="0" w:after="0"/>
        <w:rPr>
          <w:rFonts w:ascii="Arial" w:hAnsi="Arial" w:cs="Arial"/>
          <w:bCs/>
          <w:sz w:val="22"/>
          <w:szCs w:val="22"/>
        </w:rPr>
      </w:pPr>
      <w:r>
        <w:rPr>
          <w:rFonts w:ascii="Arial" w:hAnsi="Arial" w:cs="Arial"/>
          <w:sz w:val="22"/>
          <w:szCs w:val="22"/>
        </w:rPr>
        <w:t>odbiór końcowy zakończony będzie podpisaniem przez obie strony protokołu zdawczo-odbiorczego,</w:t>
      </w:r>
    </w:p>
    <w:p w14:paraId="0906A20A" w14:textId="6A2939D9" w:rsidR="00C91449" w:rsidRPr="00206E52" w:rsidRDefault="00C91449" w:rsidP="00206E52">
      <w:pPr>
        <w:pStyle w:val="pkt"/>
        <w:numPr>
          <w:ilvl w:val="0"/>
          <w:numId w:val="40"/>
        </w:numPr>
        <w:spacing w:before="0" w:after="0"/>
        <w:rPr>
          <w:rFonts w:ascii="Arial" w:hAnsi="Arial" w:cs="Arial"/>
          <w:bCs/>
          <w:sz w:val="22"/>
          <w:szCs w:val="22"/>
        </w:rPr>
      </w:pPr>
      <w:r>
        <w:rPr>
          <w:rFonts w:ascii="Arial" w:hAnsi="Arial" w:cs="Arial"/>
          <w:sz w:val="22"/>
          <w:szCs w:val="22"/>
        </w:rPr>
        <w:t>z chwilą podpisania przez upoważnionego przedstawiciela Zamawiającego,</w:t>
      </w:r>
      <w:r w:rsidR="00FC7BB4">
        <w:rPr>
          <w:rFonts w:ascii="Arial" w:hAnsi="Arial" w:cs="Arial"/>
          <w:sz w:val="22"/>
          <w:szCs w:val="22"/>
        </w:rPr>
        <w:t xml:space="preserve"> protokołu zdawczo-odbiorczego przedmiotu umowy bez zastrzeżeń, autobusy zostają oddane Zamawiającemu w wyłączne fizyczne władanie i stają się własnością Zamawiającego.</w:t>
      </w:r>
    </w:p>
    <w:p w14:paraId="3F045FFF" w14:textId="454B3B0D" w:rsidR="00C74A88" w:rsidRPr="00C74A88" w:rsidRDefault="00C74A88" w:rsidP="00C74A88">
      <w:pPr>
        <w:pStyle w:val="pkt"/>
        <w:numPr>
          <w:ilvl w:val="1"/>
          <w:numId w:val="2"/>
        </w:numPr>
        <w:spacing w:before="0" w:after="0"/>
        <w:ind w:left="0"/>
        <w:rPr>
          <w:rFonts w:ascii="Arial" w:hAnsi="Arial" w:cs="Arial"/>
          <w:sz w:val="22"/>
          <w:szCs w:val="22"/>
        </w:rPr>
      </w:pPr>
      <w:r w:rsidRPr="00C74A88">
        <w:rPr>
          <w:rFonts w:ascii="Arial" w:hAnsi="Arial" w:cs="Arial"/>
          <w:b/>
          <w:sz w:val="22"/>
          <w:szCs w:val="22"/>
        </w:rPr>
        <w:lastRenderedPageBreak/>
        <w:t>Warunki płatności</w:t>
      </w:r>
      <w:r w:rsidRPr="00C74A88">
        <w:rPr>
          <w:rFonts w:ascii="Arial" w:hAnsi="Arial" w:cs="Arial"/>
          <w:sz w:val="22"/>
          <w:szCs w:val="22"/>
        </w:rPr>
        <w:t>: zapłata za każdy odebrany pojazd nastąpi przelewem na wskazany w umowie rachun</w:t>
      </w:r>
      <w:r w:rsidR="00206E52">
        <w:rPr>
          <w:rFonts w:ascii="Arial" w:hAnsi="Arial" w:cs="Arial"/>
          <w:sz w:val="22"/>
          <w:szCs w:val="22"/>
        </w:rPr>
        <w:t>ek bankowy w</w:t>
      </w:r>
      <w:r w:rsidRPr="00C74A88">
        <w:rPr>
          <w:rFonts w:ascii="Arial" w:hAnsi="Arial" w:cs="Arial"/>
          <w:sz w:val="22"/>
          <w:szCs w:val="22"/>
        </w:rPr>
        <w:t xml:space="preserve">ykonawcy w terminie </w:t>
      </w:r>
      <w:r w:rsidRPr="00C74A88">
        <w:rPr>
          <w:rFonts w:ascii="Arial" w:hAnsi="Arial" w:cs="Arial"/>
          <w:bCs/>
          <w:sz w:val="22"/>
          <w:szCs w:val="22"/>
        </w:rPr>
        <w:t>do 30 dni od daty doręczenia</w:t>
      </w:r>
      <w:r w:rsidR="00A45EE6">
        <w:rPr>
          <w:rFonts w:ascii="Arial" w:hAnsi="Arial" w:cs="Arial"/>
          <w:sz w:val="22"/>
          <w:szCs w:val="22"/>
        </w:rPr>
        <w:t xml:space="preserve"> Z</w:t>
      </w:r>
      <w:r w:rsidRPr="00C74A88">
        <w:rPr>
          <w:rFonts w:ascii="Arial" w:hAnsi="Arial" w:cs="Arial"/>
          <w:sz w:val="22"/>
          <w:szCs w:val="22"/>
        </w:rPr>
        <w:t xml:space="preserve">amawiającemu wystawionej prawidłowo i zgodnie z umową faktury.  </w:t>
      </w:r>
      <w:r w:rsidRPr="00C74A88">
        <w:rPr>
          <w:rFonts w:ascii="Arial" w:hAnsi="Arial" w:cs="Arial"/>
          <w:bCs/>
          <w:sz w:val="22"/>
          <w:szCs w:val="22"/>
        </w:rPr>
        <w:t xml:space="preserve"> </w:t>
      </w:r>
    </w:p>
    <w:p w14:paraId="25E396D9" w14:textId="14CC829A" w:rsidR="000C0C76" w:rsidRDefault="00C74A88" w:rsidP="00C74A88">
      <w:pPr>
        <w:pStyle w:val="pkt"/>
        <w:numPr>
          <w:ilvl w:val="1"/>
          <w:numId w:val="2"/>
        </w:numPr>
        <w:spacing w:before="0" w:after="0"/>
        <w:ind w:left="0"/>
        <w:rPr>
          <w:rFonts w:ascii="Arial" w:hAnsi="Arial" w:cs="Arial"/>
          <w:sz w:val="22"/>
          <w:szCs w:val="22"/>
        </w:rPr>
      </w:pPr>
      <w:r w:rsidRPr="000C0C76">
        <w:rPr>
          <w:rFonts w:ascii="Arial" w:hAnsi="Arial" w:cs="Arial"/>
          <w:b/>
          <w:sz w:val="22"/>
          <w:szCs w:val="22"/>
        </w:rPr>
        <w:t>Autoryzacja</w:t>
      </w:r>
      <w:r w:rsidR="00206E52" w:rsidRPr="000C0C76">
        <w:rPr>
          <w:rFonts w:ascii="Arial" w:hAnsi="Arial" w:cs="Arial"/>
          <w:sz w:val="22"/>
          <w:szCs w:val="22"/>
        </w:rPr>
        <w:t xml:space="preserve"> - w</w:t>
      </w:r>
      <w:r w:rsidRPr="000C0C76">
        <w:rPr>
          <w:rFonts w:ascii="Arial" w:hAnsi="Arial" w:cs="Arial"/>
          <w:sz w:val="22"/>
          <w:szCs w:val="22"/>
        </w:rPr>
        <w:t>ykon</w:t>
      </w:r>
      <w:r w:rsidR="00A45EE6">
        <w:rPr>
          <w:rFonts w:ascii="Arial" w:hAnsi="Arial" w:cs="Arial"/>
          <w:sz w:val="22"/>
          <w:szCs w:val="22"/>
        </w:rPr>
        <w:t>awca zobowiązany jest udzielić Z</w:t>
      </w:r>
      <w:r w:rsidRPr="000C0C76">
        <w:rPr>
          <w:rFonts w:ascii="Arial" w:hAnsi="Arial" w:cs="Arial"/>
          <w:sz w:val="22"/>
          <w:szCs w:val="22"/>
        </w:rPr>
        <w:t xml:space="preserve">amawiającemu </w:t>
      </w:r>
      <w:r w:rsidRPr="000C0C76">
        <w:rPr>
          <w:rFonts w:ascii="Arial" w:hAnsi="Arial" w:cs="Arial"/>
          <w:b/>
          <w:sz w:val="22"/>
          <w:szCs w:val="22"/>
        </w:rPr>
        <w:t>autoryzacji</w:t>
      </w:r>
      <w:r w:rsidRPr="000C0C76">
        <w:rPr>
          <w:rFonts w:ascii="Arial" w:hAnsi="Arial" w:cs="Arial"/>
          <w:sz w:val="22"/>
          <w:szCs w:val="22"/>
        </w:rPr>
        <w:t xml:space="preserve"> na wykonywanie obsług technicznych i napraw gwarancyjnych dostarczonych autobusów na warunkac</w:t>
      </w:r>
      <w:r w:rsidR="000B10DC">
        <w:rPr>
          <w:rFonts w:ascii="Arial" w:hAnsi="Arial" w:cs="Arial"/>
          <w:sz w:val="22"/>
          <w:szCs w:val="22"/>
        </w:rPr>
        <w:t xml:space="preserve">h określonych </w:t>
      </w:r>
      <w:r w:rsidR="000D3092">
        <w:rPr>
          <w:rFonts w:ascii="Arial" w:hAnsi="Arial" w:cs="Arial"/>
          <w:sz w:val="22"/>
          <w:szCs w:val="22"/>
        </w:rPr>
        <w:t>w stosownej umowie</w:t>
      </w:r>
      <w:r w:rsidRPr="000C0C76">
        <w:rPr>
          <w:rFonts w:ascii="Arial" w:hAnsi="Arial" w:cs="Arial"/>
          <w:sz w:val="22"/>
          <w:szCs w:val="22"/>
        </w:rPr>
        <w:t xml:space="preserve">.  </w:t>
      </w:r>
    </w:p>
    <w:p w14:paraId="271EDB2D" w14:textId="62E1CC4B" w:rsidR="00C74A88" w:rsidRPr="000C0C76" w:rsidRDefault="00C74A88" w:rsidP="00C74A88">
      <w:pPr>
        <w:pStyle w:val="pkt"/>
        <w:numPr>
          <w:ilvl w:val="1"/>
          <w:numId w:val="2"/>
        </w:numPr>
        <w:spacing w:before="0" w:after="0"/>
        <w:ind w:left="0"/>
        <w:rPr>
          <w:rFonts w:ascii="Arial" w:hAnsi="Arial" w:cs="Arial"/>
          <w:sz w:val="22"/>
          <w:szCs w:val="22"/>
        </w:rPr>
      </w:pPr>
      <w:r w:rsidRPr="000C0C76">
        <w:rPr>
          <w:rFonts w:ascii="Arial" w:hAnsi="Arial" w:cs="Arial"/>
          <w:b/>
          <w:sz w:val="22"/>
          <w:szCs w:val="22"/>
        </w:rPr>
        <w:t>Gwarancja jakości i rękojmia za wady</w:t>
      </w:r>
      <w:r w:rsidRPr="000C0C76">
        <w:rPr>
          <w:rFonts w:ascii="Arial" w:hAnsi="Arial" w:cs="Arial"/>
          <w:sz w:val="22"/>
          <w:szCs w:val="22"/>
        </w:rPr>
        <w:t xml:space="preserve"> </w:t>
      </w:r>
      <w:r w:rsidRPr="000C0C76">
        <w:rPr>
          <w:rFonts w:ascii="Arial" w:hAnsi="Arial" w:cs="Arial"/>
          <w:b/>
          <w:sz w:val="22"/>
          <w:szCs w:val="22"/>
        </w:rPr>
        <w:t xml:space="preserve">- </w:t>
      </w:r>
      <w:r w:rsidR="00206E52" w:rsidRPr="000C0C76">
        <w:rPr>
          <w:rFonts w:ascii="Arial" w:hAnsi="Arial" w:cs="Arial"/>
          <w:sz w:val="22"/>
          <w:szCs w:val="22"/>
        </w:rPr>
        <w:t xml:space="preserve"> w</w:t>
      </w:r>
      <w:r w:rsidRPr="000C0C76">
        <w:rPr>
          <w:rFonts w:ascii="Arial" w:hAnsi="Arial" w:cs="Arial"/>
          <w:sz w:val="22"/>
          <w:szCs w:val="22"/>
        </w:rPr>
        <w:t>ykon</w:t>
      </w:r>
      <w:r w:rsidR="00A45EE6">
        <w:rPr>
          <w:rFonts w:ascii="Arial" w:hAnsi="Arial" w:cs="Arial"/>
          <w:sz w:val="22"/>
          <w:szCs w:val="22"/>
        </w:rPr>
        <w:t>awca jest zobowiązany udzielić Z</w:t>
      </w:r>
      <w:r w:rsidRPr="000C0C76">
        <w:rPr>
          <w:rFonts w:ascii="Arial" w:hAnsi="Arial" w:cs="Arial"/>
          <w:sz w:val="22"/>
          <w:szCs w:val="22"/>
        </w:rPr>
        <w:t>amawiającemu gwarancji jakości i rękojmi za wady na warun</w:t>
      </w:r>
      <w:r w:rsidR="000B10DC">
        <w:rPr>
          <w:rFonts w:ascii="Arial" w:hAnsi="Arial" w:cs="Arial"/>
          <w:sz w:val="22"/>
          <w:szCs w:val="22"/>
        </w:rPr>
        <w:t xml:space="preserve">kach </w:t>
      </w:r>
      <w:r w:rsidR="00D6430B">
        <w:rPr>
          <w:rFonts w:ascii="Arial" w:hAnsi="Arial" w:cs="Arial"/>
          <w:sz w:val="22"/>
          <w:szCs w:val="22"/>
        </w:rPr>
        <w:t xml:space="preserve">zawartych w stosownej umowie. </w:t>
      </w:r>
    </w:p>
    <w:p w14:paraId="65CB06BE" w14:textId="77777777" w:rsidR="00C74A88" w:rsidRPr="00C74A88" w:rsidRDefault="00C74A88" w:rsidP="00C74A88">
      <w:pPr>
        <w:pStyle w:val="pkt"/>
        <w:spacing w:before="0" w:after="0"/>
        <w:ind w:left="0" w:firstLine="0"/>
        <w:rPr>
          <w:rFonts w:ascii="Arial" w:hAnsi="Arial" w:cs="Arial"/>
          <w:b/>
          <w:sz w:val="22"/>
          <w:szCs w:val="22"/>
        </w:rPr>
      </w:pPr>
      <w:r w:rsidRPr="00C74A88">
        <w:rPr>
          <w:rFonts w:ascii="Arial" w:hAnsi="Arial" w:cs="Arial"/>
          <w:b/>
          <w:sz w:val="22"/>
          <w:szCs w:val="22"/>
        </w:rPr>
        <w:t>Przyjmuje się, że okres rękojmi odpowiada oferowanemu okresowi gwarancji.</w:t>
      </w:r>
    </w:p>
    <w:p w14:paraId="38CE861C" w14:textId="1404E2B7" w:rsidR="00C74A88" w:rsidRPr="00C74A88" w:rsidRDefault="00654794" w:rsidP="00C74A88">
      <w:pPr>
        <w:pStyle w:val="pkt"/>
        <w:numPr>
          <w:ilvl w:val="1"/>
          <w:numId w:val="2"/>
        </w:numPr>
        <w:spacing w:before="0" w:after="0"/>
        <w:ind w:left="0"/>
        <w:rPr>
          <w:rFonts w:ascii="Arial" w:hAnsi="Arial" w:cs="Arial"/>
          <w:sz w:val="22"/>
          <w:szCs w:val="22"/>
        </w:rPr>
      </w:pPr>
      <w:r>
        <w:rPr>
          <w:rFonts w:ascii="Arial" w:hAnsi="Arial" w:cs="Arial"/>
          <w:b/>
          <w:sz w:val="22"/>
          <w:szCs w:val="22"/>
        </w:rPr>
        <w:t>Instruktaż</w:t>
      </w:r>
      <w:r w:rsidR="00C74A88" w:rsidRPr="00C74A88">
        <w:rPr>
          <w:rFonts w:ascii="Arial" w:hAnsi="Arial" w:cs="Arial"/>
          <w:sz w:val="22"/>
          <w:szCs w:val="22"/>
        </w:rPr>
        <w:t xml:space="preserve"> - Wykonawca jest zobowiązany </w:t>
      </w:r>
      <w:r>
        <w:rPr>
          <w:rFonts w:ascii="Arial" w:hAnsi="Arial" w:cs="Arial"/>
          <w:sz w:val="22"/>
          <w:szCs w:val="22"/>
        </w:rPr>
        <w:t>udzielić instruktażu</w:t>
      </w:r>
      <w:r w:rsidR="00C74A88" w:rsidRPr="00C74A88">
        <w:rPr>
          <w:rFonts w:ascii="Arial" w:hAnsi="Arial" w:cs="Arial"/>
          <w:sz w:val="22"/>
          <w:szCs w:val="22"/>
        </w:rPr>
        <w:t xml:space="preserve"> personel</w:t>
      </w:r>
      <w:r>
        <w:rPr>
          <w:rFonts w:ascii="Arial" w:hAnsi="Arial" w:cs="Arial"/>
          <w:sz w:val="22"/>
          <w:szCs w:val="22"/>
        </w:rPr>
        <w:t>owi</w:t>
      </w:r>
      <w:r w:rsidR="00C74A88" w:rsidRPr="00C74A88">
        <w:rPr>
          <w:rFonts w:ascii="Arial" w:hAnsi="Arial" w:cs="Arial"/>
          <w:sz w:val="22"/>
          <w:szCs w:val="22"/>
        </w:rPr>
        <w:t xml:space="preserve">  Zamawiającego na warunkach i w zakre</w:t>
      </w:r>
      <w:r w:rsidR="000B10DC">
        <w:rPr>
          <w:rFonts w:ascii="Arial" w:hAnsi="Arial" w:cs="Arial"/>
          <w:sz w:val="22"/>
          <w:szCs w:val="22"/>
        </w:rPr>
        <w:t xml:space="preserve">sie określonym w </w:t>
      </w:r>
      <w:r w:rsidR="00D6430B">
        <w:rPr>
          <w:rFonts w:ascii="Arial" w:hAnsi="Arial" w:cs="Arial"/>
          <w:sz w:val="22"/>
          <w:szCs w:val="22"/>
        </w:rPr>
        <w:t>niniejszym załączniku.</w:t>
      </w:r>
    </w:p>
    <w:p w14:paraId="28DF51F5" w14:textId="2E2DD753" w:rsidR="00F3708C" w:rsidRDefault="002D647E" w:rsidP="00771F36">
      <w:pPr>
        <w:pStyle w:val="Tekstpodstawowy"/>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0B10DC">
        <w:rPr>
          <w:rFonts w:ascii="Arial" w:hAnsi="Arial" w:cs="Arial"/>
          <w:b/>
          <w:bCs/>
          <w:sz w:val="22"/>
          <w:szCs w:val="22"/>
        </w:rPr>
        <w:tab/>
      </w:r>
      <w:r w:rsidR="000B10DC">
        <w:rPr>
          <w:rFonts w:ascii="Arial" w:hAnsi="Arial" w:cs="Arial"/>
          <w:b/>
          <w:bCs/>
          <w:sz w:val="22"/>
          <w:szCs w:val="22"/>
        </w:rPr>
        <w:tab/>
      </w:r>
      <w:r w:rsidR="000B10DC">
        <w:rPr>
          <w:rFonts w:ascii="Arial" w:hAnsi="Arial" w:cs="Arial"/>
          <w:b/>
          <w:bCs/>
          <w:sz w:val="22"/>
          <w:szCs w:val="22"/>
        </w:rPr>
        <w:tab/>
      </w:r>
      <w:r w:rsidR="00771F36">
        <w:rPr>
          <w:rFonts w:ascii="Arial" w:hAnsi="Arial" w:cs="Arial"/>
          <w:b/>
          <w:bCs/>
          <w:sz w:val="22"/>
          <w:szCs w:val="22"/>
        </w:rPr>
        <w:tab/>
      </w:r>
      <w:r w:rsidR="00771F36">
        <w:rPr>
          <w:rFonts w:ascii="Arial" w:hAnsi="Arial" w:cs="Arial"/>
          <w:b/>
          <w:bCs/>
          <w:sz w:val="22"/>
          <w:szCs w:val="22"/>
        </w:rPr>
        <w:tab/>
      </w:r>
      <w:r w:rsidR="00771F3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A57F00F" w14:textId="77777777" w:rsidR="00F801A3" w:rsidRDefault="00F801A3" w:rsidP="00F801A3">
      <w:pPr>
        <w:pStyle w:val="Tekstpodstawowy"/>
        <w:jc w:val="center"/>
        <w:rPr>
          <w:rFonts w:ascii="Arial" w:hAnsi="Arial" w:cs="Arial"/>
          <w:b/>
          <w:bCs/>
          <w:sz w:val="22"/>
          <w:szCs w:val="22"/>
          <w:u w:val="single"/>
        </w:rPr>
      </w:pPr>
      <w:r w:rsidRPr="000C0941">
        <w:rPr>
          <w:rFonts w:ascii="Arial" w:hAnsi="Arial" w:cs="Arial"/>
          <w:b/>
          <w:bCs/>
          <w:sz w:val="22"/>
          <w:szCs w:val="22"/>
          <w:u w:val="single"/>
        </w:rPr>
        <w:t>Ramowe wymagania dotyczące gwarancji, serwisu, autoryzacji, szkoleń, dokumentacji i oprogramowania</w:t>
      </w:r>
    </w:p>
    <w:p w14:paraId="4E9A757B" w14:textId="0E723621" w:rsidR="0071554C" w:rsidRPr="00E2138F" w:rsidRDefault="00A45EE6" w:rsidP="00771F36">
      <w:pPr>
        <w:pStyle w:val="Tekstpodstawowy"/>
        <w:ind w:left="2832" w:right="170" w:firstLine="708"/>
        <w:rPr>
          <w:rFonts w:ascii="Arial" w:hAnsi="Arial" w:cs="Arial"/>
          <w:b/>
          <w:bCs/>
          <w:sz w:val="22"/>
          <w:szCs w:val="22"/>
        </w:rPr>
      </w:pPr>
      <w:r>
        <w:rPr>
          <w:rFonts w:ascii="Arial" w:hAnsi="Arial" w:cs="Arial"/>
          <w:b/>
          <w:bCs/>
          <w:sz w:val="22"/>
          <w:szCs w:val="22"/>
        </w:rPr>
        <w:t>GWARANCJA</w:t>
      </w:r>
    </w:p>
    <w:p w14:paraId="1CB079F1" w14:textId="0B6DBCDC" w:rsidR="0071554C" w:rsidRDefault="0071554C" w:rsidP="0071554C">
      <w:pPr>
        <w:numPr>
          <w:ilvl w:val="0"/>
          <w:numId w:val="22"/>
        </w:numPr>
        <w:tabs>
          <w:tab w:val="left" w:pos="426"/>
        </w:tabs>
        <w:suppressAutoHyphens/>
        <w:spacing w:after="0" w:line="240" w:lineRule="auto"/>
        <w:rPr>
          <w:rFonts w:ascii="Arial" w:hAnsi="Arial" w:cs="Arial"/>
          <w:b/>
        </w:rPr>
      </w:pPr>
      <w:r w:rsidRPr="00A45EE6">
        <w:rPr>
          <w:rFonts w:ascii="Arial" w:hAnsi="Arial" w:cs="Arial"/>
          <w:b/>
        </w:rPr>
        <w:t xml:space="preserve">Wykonawca do oferty dołączy </w:t>
      </w:r>
      <w:r w:rsidR="00771F36">
        <w:rPr>
          <w:rFonts w:ascii="Arial" w:hAnsi="Arial" w:cs="Arial"/>
          <w:b/>
        </w:rPr>
        <w:t>projekt umowy gwarancyjnej</w:t>
      </w:r>
      <w:r w:rsidR="00A45EE6">
        <w:rPr>
          <w:rFonts w:ascii="Arial" w:hAnsi="Arial" w:cs="Arial"/>
          <w:b/>
        </w:rPr>
        <w:t>, w któr</w:t>
      </w:r>
      <w:r w:rsidR="00F952EF">
        <w:rPr>
          <w:rFonts w:ascii="Arial" w:hAnsi="Arial" w:cs="Arial"/>
          <w:b/>
        </w:rPr>
        <w:t xml:space="preserve">ej </w:t>
      </w:r>
      <w:r w:rsidRPr="00A45EE6">
        <w:rPr>
          <w:rFonts w:ascii="Arial" w:hAnsi="Arial" w:cs="Arial"/>
          <w:b/>
        </w:rPr>
        <w:t xml:space="preserve"> zawarte będą wszystkie wymagania Zamawiającego. </w:t>
      </w:r>
    </w:p>
    <w:p w14:paraId="24B2D472" w14:textId="6AD62D27" w:rsidR="006163EE" w:rsidRDefault="006163EE" w:rsidP="0071554C">
      <w:pPr>
        <w:numPr>
          <w:ilvl w:val="0"/>
          <w:numId w:val="22"/>
        </w:numPr>
        <w:tabs>
          <w:tab w:val="left" w:pos="426"/>
        </w:tabs>
        <w:suppressAutoHyphens/>
        <w:spacing w:after="0" w:line="240" w:lineRule="auto"/>
        <w:rPr>
          <w:rFonts w:ascii="Arial" w:hAnsi="Arial" w:cs="Arial"/>
        </w:rPr>
      </w:pPr>
      <w:r w:rsidRPr="006163EE">
        <w:rPr>
          <w:rFonts w:ascii="Arial" w:hAnsi="Arial" w:cs="Arial"/>
        </w:rPr>
        <w:t>Wykonawca w dniu podpisania protokołu odbioru partii dostawy</w:t>
      </w:r>
      <w:r w:rsidR="003F0B24">
        <w:rPr>
          <w:rFonts w:ascii="Arial" w:hAnsi="Arial" w:cs="Arial"/>
        </w:rPr>
        <w:t xml:space="preserve"> przez Zamawiającego przekaże Zamawiającemu dokument gwarancyjny na wykonany przedmiot zamówienia.</w:t>
      </w:r>
    </w:p>
    <w:p w14:paraId="04592467" w14:textId="153D7BB7" w:rsidR="003F0B24" w:rsidRDefault="003F0B24" w:rsidP="0071554C">
      <w:pPr>
        <w:numPr>
          <w:ilvl w:val="0"/>
          <w:numId w:val="22"/>
        </w:numPr>
        <w:tabs>
          <w:tab w:val="left" w:pos="426"/>
        </w:tabs>
        <w:suppressAutoHyphens/>
        <w:spacing w:after="0" w:line="240" w:lineRule="auto"/>
        <w:rPr>
          <w:rFonts w:ascii="Arial" w:hAnsi="Arial" w:cs="Arial"/>
        </w:rPr>
      </w:pPr>
      <w:r>
        <w:rPr>
          <w:rFonts w:ascii="Arial" w:hAnsi="Arial" w:cs="Arial"/>
        </w:rPr>
        <w:t>Przekazany dokument gwarancyjny nie może nakładać na Zamawiającego żadnych zobowiązań finansowych.</w:t>
      </w:r>
    </w:p>
    <w:p w14:paraId="364B8AAA" w14:textId="34909200" w:rsidR="001B55B8" w:rsidRPr="006163EE" w:rsidRDefault="001B55B8" w:rsidP="001B55B8">
      <w:pPr>
        <w:numPr>
          <w:ilvl w:val="0"/>
          <w:numId w:val="22"/>
        </w:numPr>
        <w:tabs>
          <w:tab w:val="left" w:pos="426"/>
        </w:tabs>
        <w:suppressAutoHyphens/>
        <w:spacing w:after="0" w:line="240" w:lineRule="auto"/>
        <w:jc w:val="both"/>
        <w:rPr>
          <w:rFonts w:ascii="Arial" w:hAnsi="Arial" w:cs="Arial"/>
        </w:rPr>
      </w:pPr>
      <w:r>
        <w:rPr>
          <w:rFonts w:ascii="Arial" w:hAnsi="Arial" w:cs="Arial"/>
        </w:rPr>
        <w:t>W ramach gwarancji wykonawca będzie zobowiązany do bezpłatnego usunięcia wszelkich wad w przedmiocie zamówienia, które ujawnią się w okresie gwarancji i które wynikną z nieprawidłowego wykonania jakiegokolwiek elementu przedmiotu umowy lub jakiegokolwiek działania lub zaniedbania Wykonawcy.</w:t>
      </w:r>
    </w:p>
    <w:p w14:paraId="68A6845A" w14:textId="77777777" w:rsidR="006163EE" w:rsidRPr="006163EE" w:rsidRDefault="00F801A3" w:rsidP="00F801A3">
      <w:pPr>
        <w:numPr>
          <w:ilvl w:val="0"/>
          <w:numId w:val="22"/>
        </w:numPr>
        <w:tabs>
          <w:tab w:val="left" w:pos="426"/>
        </w:tabs>
        <w:suppressAutoHyphens/>
        <w:spacing w:after="0" w:line="240" w:lineRule="auto"/>
        <w:rPr>
          <w:rFonts w:ascii="Arial" w:hAnsi="Arial" w:cs="Arial"/>
          <w:b/>
        </w:rPr>
      </w:pPr>
      <w:r w:rsidRPr="00E2138F">
        <w:rPr>
          <w:rFonts w:ascii="Arial" w:hAnsi="Arial" w:cs="Arial"/>
        </w:rPr>
        <w:t xml:space="preserve">Wykonawca udzieli Zamawiającemu gwarancji na prawidłowe funkcjonowanie autobusów zgodnie z opisem technicznym. Zamawiający wymaga, aby zobowiązania gwaranta z tytułu udzielonej gwarancji przechodziły na jego ewentualnych następców prawnych. </w:t>
      </w:r>
    </w:p>
    <w:p w14:paraId="54DF3796" w14:textId="216C8FE0" w:rsidR="00F801A3" w:rsidRPr="006163EE" w:rsidRDefault="00F801A3" w:rsidP="006163EE">
      <w:pPr>
        <w:numPr>
          <w:ilvl w:val="0"/>
          <w:numId w:val="22"/>
        </w:numPr>
        <w:tabs>
          <w:tab w:val="left" w:pos="426"/>
        </w:tabs>
        <w:suppressAutoHyphens/>
        <w:spacing w:after="0" w:line="240" w:lineRule="auto"/>
        <w:rPr>
          <w:rFonts w:ascii="Arial" w:hAnsi="Arial" w:cs="Arial"/>
          <w:b/>
        </w:rPr>
      </w:pPr>
      <w:r w:rsidRPr="006163EE">
        <w:rPr>
          <w:rFonts w:ascii="Arial" w:hAnsi="Arial" w:cs="Arial"/>
          <w:b/>
        </w:rPr>
        <w:t xml:space="preserve">Przyjmuje się, że okres rękojmi </w:t>
      </w:r>
      <w:r w:rsidR="007D7291">
        <w:rPr>
          <w:rFonts w:ascii="Arial" w:hAnsi="Arial" w:cs="Arial"/>
          <w:b/>
        </w:rPr>
        <w:t xml:space="preserve">wynosi 2 lata. </w:t>
      </w:r>
    </w:p>
    <w:p w14:paraId="3D08BDF3" w14:textId="77777777" w:rsidR="00647005" w:rsidRDefault="00F801A3" w:rsidP="00F801A3">
      <w:pPr>
        <w:numPr>
          <w:ilvl w:val="0"/>
          <w:numId w:val="22"/>
        </w:numPr>
        <w:tabs>
          <w:tab w:val="left" w:pos="426"/>
        </w:tabs>
        <w:suppressAutoHyphens/>
        <w:spacing w:after="0" w:line="240" w:lineRule="auto"/>
        <w:ind w:left="426" w:hanging="426"/>
        <w:jc w:val="both"/>
        <w:rPr>
          <w:rFonts w:ascii="Arial" w:hAnsi="Arial" w:cs="Arial"/>
        </w:rPr>
      </w:pPr>
      <w:r w:rsidRPr="00E2138F">
        <w:rPr>
          <w:rFonts w:ascii="Arial" w:hAnsi="Arial" w:cs="Arial"/>
        </w:rPr>
        <w:t>Gwarancja należytej jakości</w:t>
      </w:r>
      <w:r w:rsidR="00647005">
        <w:rPr>
          <w:rFonts w:ascii="Arial" w:hAnsi="Arial" w:cs="Arial"/>
        </w:rPr>
        <w:t>:</w:t>
      </w:r>
    </w:p>
    <w:p w14:paraId="6BBDE815" w14:textId="0AFE1A1F" w:rsidR="00647005" w:rsidRPr="009E28EB" w:rsidRDefault="00F801A3" w:rsidP="00647005">
      <w:pPr>
        <w:pStyle w:val="Akapitzlist"/>
        <w:numPr>
          <w:ilvl w:val="0"/>
          <w:numId w:val="44"/>
        </w:numPr>
        <w:tabs>
          <w:tab w:val="left" w:pos="426"/>
        </w:tabs>
        <w:suppressAutoHyphens/>
        <w:spacing w:after="0" w:line="240" w:lineRule="auto"/>
        <w:jc w:val="both"/>
        <w:rPr>
          <w:rFonts w:ascii="Arial" w:hAnsi="Arial" w:cs="Arial"/>
          <w:color w:val="000000" w:themeColor="text1"/>
        </w:rPr>
      </w:pPr>
      <w:r w:rsidRPr="009E28EB">
        <w:rPr>
          <w:rFonts w:ascii="Arial" w:hAnsi="Arial" w:cs="Arial"/>
          <w:color w:val="000000" w:themeColor="text1"/>
        </w:rPr>
        <w:t xml:space="preserve">na każdy autobus wraz z zamontowanym w pojeździe wyposażeniem </w:t>
      </w:r>
      <w:r w:rsidR="005702E7" w:rsidRPr="009E28EB">
        <w:rPr>
          <w:rFonts w:ascii="Arial" w:hAnsi="Arial" w:cs="Arial"/>
          <w:color w:val="000000" w:themeColor="text1"/>
        </w:rPr>
        <w:t xml:space="preserve">czyli </w:t>
      </w:r>
      <w:r w:rsidR="005702E7" w:rsidRPr="009E28EB">
        <w:rPr>
          <w:rFonts w:ascii="Arial" w:hAnsi="Arial" w:cs="Arial"/>
          <w:b/>
          <w:color w:val="000000" w:themeColor="text1"/>
        </w:rPr>
        <w:t>na cały pojazd</w:t>
      </w:r>
      <w:r w:rsidR="005702E7" w:rsidRPr="009E28EB">
        <w:rPr>
          <w:rFonts w:ascii="Arial" w:hAnsi="Arial" w:cs="Arial"/>
          <w:color w:val="000000" w:themeColor="text1"/>
        </w:rPr>
        <w:t xml:space="preserve"> </w:t>
      </w:r>
      <w:r w:rsidRPr="009E28EB">
        <w:rPr>
          <w:rFonts w:ascii="Arial" w:hAnsi="Arial" w:cs="Arial"/>
          <w:color w:val="000000" w:themeColor="text1"/>
        </w:rPr>
        <w:t xml:space="preserve">nie podlega ograniczaniu i ma wynosić co najmniej </w:t>
      </w:r>
      <w:r w:rsidR="009E28EB" w:rsidRPr="009E28EB">
        <w:rPr>
          <w:rFonts w:ascii="Arial" w:hAnsi="Arial" w:cs="Arial"/>
          <w:b/>
          <w:color w:val="000000" w:themeColor="text1"/>
        </w:rPr>
        <w:t>24</w:t>
      </w:r>
      <w:r w:rsidR="005702E7" w:rsidRPr="009E28EB">
        <w:rPr>
          <w:rFonts w:ascii="Arial" w:hAnsi="Arial" w:cs="Arial"/>
          <w:b/>
          <w:color w:val="000000" w:themeColor="text1"/>
        </w:rPr>
        <w:t xml:space="preserve"> miesią</w:t>
      </w:r>
      <w:r w:rsidRPr="009E28EB">
        <w:rPr>
          <w:rFonts w:ascii="Arial" w:hAnsi="Arial" w:cs="Arial"/>
          <w:b/>
          <w:color w:val="000000" w:themeColor="text1"/>
        </w:rPr>
        <w:t>c</w:t>
      </w:r>
      <w:r w:rsidR="005702E7" w:rsidRPr="009E28EB">
        <w:rPr>
          <w:rFonts w:ascii="Arial" w:hAnsi="Arial" w:cs="Arial"/>
          <w:b/>
          <w:color w:val="000000" w:themeColor="text1"/>
        </w:rPr>
        <w:t>e</w:t>
      </w:r>
      <w:r w:rsidRPr="009E28EB">
        <w:rPr>
          <w:rFonts w:ascii="Arial" w:hAnsi="Arial" w:cs="Arial"/>
          <w:color w:val="000000" w:themeColor="text1"/>
        </w:rPr>
        <w:t xml:space="preserve"> od daty odbioru końcowego pojazdu, </w:t>
      </w:r>
    </w:p>
    <w:p w14:paraId="15ABDCBE" w14:textId="747E08D4" w:rsidR="00647005" w:rsidRPr="009E28EB" w:rsidRDefault="00B47F8F" w:rsidP="00647005">
      <w:pPr>
        <w:pStyle w:val="Akapitzlist"/>
        <w:numPr>
          <w:ilvl w:val="0"/>
          <w:numId w:val="44"/>
        </w:numPr>
        <w:tabs>
          <w:tab w:val="left" w:pos="426"/>
        </w:tabs>
        <w:suppressAutoHyphens/>
        <w:spacing w:after="0" w:line="240" w:lineRule="auto"/>
        <w:jc w:val="both"/>
        <w:rPr>
          <w:rFonts w:ascii="Arial" w:hAnsi="Arial" w:cs="Arial"/>
          <w:color w:val="000000" w:themeColor="text1"/>
        </w:rPr>
      </w:pPr>
      <w:r w:rsidRPr="009E28EB">
        <w:rPr>
          <w:rFonts w:ascii="Arial" w:hAnsi="Arial" w:cs="Arial"/>
          <w:color w:val="000000" w:themeColor="text1"/>
        </w:rPr>
        <w:t xml:space="preserve">na perforację spowodowaną korozją poszyć zewnętrznych oraz szkieletu na nadwozia i podwozia – min. </w:t>
      </w:r>
      <w:r w:rsidR="00FF3351" w:rsidRPr="009E28EB">
        <w:rPr>
          <w:rFonts w:ascii="Arial" w:hAnsi="Arial" w:cs="Arial"/>
          <w:color w:val="000000" w:themeColor="text1"/>
        </w:rPr>
        <w:t>120 miesięcy</w:t>
      </w:r>
      <w:r w:rsidRPr="009E28EB">
        <w:rPr>
          <w:rFonts w:ascii="Arial" w:hAnsi="Arial" w:cs="Arial"/>
          <w:color w:val="000000" w:themeColor="text1"/>
        </w:rPr>
        <w:t>,</w:t>
      </w:r>
    </w:p>
    <w:p w14:paraId="255754FE" w14:textId="1FD3D897" w:rsidR="00B47F8F" w:rsidRPr="009E28EB" w:rsidRDefault="00B47F8F" w:rsidP="00647005">
      <w:pPr>
        <w:pStyle w:val="Akapitzlist"/>
        <w:numPr>
          <w:ilvl w:val="0"/>
          <w:numId w:val="44"/>
        </w:numPr>
        <w:tabs>
          <w:tab w:val="left" w:pos="426"/>
        </w:tabs>
        <w:suppressAutoHyphens/>
        <w:spacing w:after="0" w:line="240" w:lineRule="auto"/>
        <w:jc w:val="both"/>
        <w:rPr>
          <w:rFonts w:ascii="Arial" w:hAnsi="Arial" w:cs="Arial"/>
          <w:color w:val="000000" w:themeColor="text1"/>
        </w:rPr>
      </w:pPr>
      <w:r w:rsidRPr="009E28EB">
        <w:rPr>
          <w:rFonts w:ascii="Arial" w:hAnsi="Arial" w:cs="Arial"/>
          <w:color w:val="000000" w:themeColor="text1"/>
        </w:rPr>
        <w:t>na powłoki lakiernicze – min. 72 miesiące,</w:t>
      </w:r>
    </w:p>
    <w:p w14:paraId="12644B83" w14:textId="36AD5D31" w:rsidR="00F801A3" w:rsidRPr="009E28EB" w:rsidRDefault="00647005" w:rsidP="00647005">
      <w:pPr>
        <w:pStyle w:val="Akapitzlist"/>
        <w:numPr>
          <w:ilvl w:val="0"/>
          <w:numId w:val="44"/>
        </w:numPr>
        <w:tabs>
          <w:tab w:val="left" w:pos="426"/>
        </w:tabs>
        <w:suppressAutoHyphens/>
        <w:spacing w:after="0" w:line="240" w:lineRule="auto"/>
        <w:jc w:val="both"/>
        <w:rPr>
          <w:rFonts w:ascii="Arial" w:hAnsi="Arial" w:cs="Arial"/>
          <w:b/>
          <w:color w:val="000000" w:themeColor="text1"/>
        </w:rPr>
      </w:pPr>
      <w:r w:rsidRPr="009E28EB">
        <w:rPr>
          <w:rFonts w:ascii="Arial" w:hAnsi="Arial" w:cs="Arial"/>
          <w:color w:val="000000" w:themeColor="text1"/>
        </w:rPr>
        <w:t xml:space="preserve"> </w:t>
      </w:r>
      <w:r w:rsidRPr="009E28EB">
        <w:rPr>
          <w:rFonts w:ascii="Arial" w:hAnsi="Arial" w:cs="Arial"/>
          <w:b/>
          <w:color w:val="000000" w:themeColor="text1"/>
        </w:rPr>
        <w:t>o</w:t>
      </w:r>
      <w:r w:rsidR="00F801A3" w:rsidRPr="009E28EB">
        <w:rPr>
          <w:rFonts w:ascii="Arial" w:hAnsi="Arial" w:cs="Arial"/>
          <w:b/>
          <w:color w:val="000000" w:themeColor="text1"/>
        </w:rPr>
        <w:t>kres gwarancji na wszystkie pozostałe  urządzenia, systemy i narzędzia przekazane w związku z realizacją przedmiotu umowy, a nie zainstalowane w dostarczanych pojazdach odpowiada okresowi gwarancji autobusu wyrażonemu w jednostce czasu, przy czym rozpoczyna bieg od daty odbioru pierwszego pojazdu.</w:t>
      </w:r>
    </w:p>
    <w:p w14:paraId="2CB1A826" w14:textId="77777777" w:rsidR="00F801A3" w:rsidRPr="00E2138F" w:rsidRDefault="00F801A3" w:rsidP="00F801A3">
      <w:pPr>
        <w:numPr>
          <w:ilvl w:val="0"/>
          <w:numId w:val="22"/>
        </w:numPr>
        <w:tabs>
          <w:tab w:val="left" w:pos="426"/>
        </w:tabs>
        <w:suppressAutoHyphens/>
        <w:spacing w:after="0" w:line="240" w:lineRule="auto"/>
        <w:ind w:left="426" w:hanging="426"/>
        <w:jc w:val="both"/>
        <w:rPr>
          <w:rFonts w:ascii="Arial" w:hAnsi="Arial" w:cs="Arial"/>
        </w:rPr>
      </w:pPr>
      <w:r w:rsidRPr="00E2138F">
        <w:rPr>
          <w:rFonts w:ascii="Arial" w:hAnsi="Arial" w:cs="Arial"/>
        </w:rPr>
        <w:t xml:space="preserve">Świadczenie gwarancyjne będzie polegać na zapewnieniu warunków organizacyjnych i technicznych polegających na przyjęciu zgłoszenia usterki i jej niezwłocznym usunięciu. </w:t>
      </w:r>
    </w:p>
    <w:p w14:paraId="368C7F30" w14:textId="77777777" w:rsidR="00F801A3" w:rsidRPr="00E2138F" w:rsidRDefault="00F801A3" w:rsidP="00F801A3">
      <w:pPr>
        <w:numPr>
          <w:ilvl w:val="0"/>
          <w:numId w:val="22"/>
        </w:numPr>
        <w:tabs>
          <w:tab w:val="left" w:pos="426"/>
        </w:tabs>
        <w:suppressAutoHyphens/>
        <w:spacing w:after="0" w:line="240" w:lineRule="auto"/>
        <w:ind w:left="426" w:hanging="426"/>
        <w:jc w:val="both"/>
        <w:rPr>
          <w:rFonts w:ascii="Arial" w:hAnsi="Arial" w:cs="Arial"/>
        </w:rPr>
      </w:pPr>
      <w:r w:rsidRPr="00E2138F">
        <w:rPr>
          <w:rFonts w:ascii="Arial" w:hAnsi="Arial" w:cs="Arial"/>
        </w:rPr>
        <w:t>W okresie gwarancji wszystkie naprawy będą się odbywać z użyciem nowych oryginalnych części, za wyjątkiem przypadków, na które Zamawiający wyrazi zgodę.</w:t>
      </w:r>
    </w:p>
    <w:p w14:paraId="46F835EB" w14:textId="77777777" w:rsidR="00F801A3" w:rsidRPr="00E2138F" w:rsidRDefault="00F801A3" w:rsidP="00F801A3">
      <w:pPr>
        <w:numPr>
          <w:ilvl w:val="0"/>
          <w:numId w:val="22"/>
        </w:numPr>
        <w:tabs>
          <w:tab w:val="left" w:pos="426"/>
        </w:tabs>
        <w:suppressAutoHyphens/>
        <w:spacing w:after="0" w:line="240" w:lineRule="auto"/>
        <w:ind w:left="426" w:hanging="426"/>
        <w:jc w:val="both"/>
        <w:rPr>
          <w:rFonts w:ascii="Arial" w:hAnsi="Arial" w:cs="Arial"/>
        </w:rPr>
      </w:pPr>
      <w:r w:rsidRPr="00E2138F">
        <w:rPr>
          <w:rFonts w:ascii="Arial" w:hAnsi="Arial" w:cs="Arial"/>
        </w:rPr>
        <w:t>Gwarancja na nowe części wymienione w ramach gwarancji biegnie od początku i nie kończy się z chwilą zakończenia okresu gwarancji na cały autobus.</w:t>
      </w:r>
    </w:p>
    <w:p w14:paraId="3B395E46" w14:textId="77777777" w:rsidR="00F801A3" w:rsidRPr="00E2138F" w:rsidRDefault="00F801A3" w:rsidP="00F801A3">
      <w:pPr>
        <w:numPr>
          <w:ilvl w:val="0"/>
          <w:numId w:val="22"/>
        </w:numPr>
        <w:tabs>
          <w:tab w:val="left" w:pos="426"/>
        </w:tabs>
        <w:suppressAutoHyphens/>
        <w:spacing w:after="0" w:line="240" w:lineRule="auto"/>
        <w:ind w:left="426" w:hanging="426"/>
        <w:jc w:val="both"/>
        <w:rPr>
          <w:rFonts w:ascii="Arial" w:hAnsi="Arial" w:cs="Arial"/>
        </w:rPr>
      </w:pPr>
      <w:r w:rsidRPr="00E2138F">
        <w:rPr>
          <w:rFonts w:ascii="Arial" w:hAnsi="Arial" w:cs="Arial"/>
        </w:rPr>
        <w:lastRenderedPageBreak/>
        <w:t>Usunięcie usterki może być dokonane przez służby serwisowe Wykonawcy lub warsztat obsługi technicznej Zamawiającego w ramach udzielonej autoryzacji.</w:t>
      </w:r>
    </w:p>
    <w:p w14:paraId="22E27E78" w14:textId="77777777" w:rsidR="00F801A3" w:rsidRPr="00E2138F" w:rsidRDefault="00F801A3" w:rsidP="00F801A3">
      <w:pPr>
        <w:pStyle w:val="ust"/>
        <w:numPr>
          <w:ilvl w:val="0"/>
          <w:numId w:val="22"/>
        </w:numPr>
        <w:suppressAutoHyphens/>
        <w:spacing w:before="0" w:after="0"/>
        <w:rPr>
          <w:rFonts w:ascii="Arial" w:hAnsi="Arial" w:cs="Arial"/>
          <w:sz w:val="22"/>
          <w:szCs w:val="22"/>
        </w:rPr>
      </w:pPr>
      <w:r w:rsidRPr="00E2138F">
        <w:rPr>
          <w:rFonts w:ascii="Arial" w:hAnsi="Arial" w:cs="Arial"/>
          <w:sz w:val="22"/>
          <w:szCs w:val="22"/>
        </w:rPr>
        <w:t xml:space="preserve">Wykonawca ma prawo do podjęcia decyzji o miejscu usunięciu usterki lub wykonania naprawy we własnym lub innym autoryzowanym warsztacie, w tym przypadku Wykonawca ponosi koszty przejazdu (w tym holowanie). </w:t>
      </w:r>
    </w:p>
    <w:p w14:paraId="661A8FAB" w14:textId="77777777" w:rsidR="00F801A3" w:rsidRDefault="00F801A3" w:rsidP="00F801A3">
      <w:pPr>
        <w:pStyle w:val="ust"/>
        <w:numPr>
          <w:ilvl w:val="0"/>
          <w:numId w:val="22"/>
        </w:numPr>
        <w:suppressAutoHyphens/>
        <w:spacing w:before="0" w:after="0"/>
        <w:rPr>
          <w:rFonts w:ascii="Arial" w:hAnsi="Arial" w:cs="Arial"/>
          <w:sz w:val="22"/>
          <w:szCs w:val="22"/>
        </w:rPr>
      </w:pPr>
      <w:r w:rsidRPr="00E2138F">
        <w:rPr>
          <w:rFonts w:ascii="Arial" w:hAnsi="Arial" w:cs="Arial"/>
          <w:sz w:val="22"/>
          <w:szCs w:val="22"/>
        </w:rPr>
        <w:t xml:space="preserve">Jeżeli usunięcie usterki zostało zlecone do wykonania Zamawiającemu, który potwierdził możliwość wykonania, Wykonawca zobowiązany jest do dostarczenia części zamiennych do wykonania naprawy w terminie nie dłuższym niż 3 dni robocze, a w szczególnych przypadkach 7 dni roboczych, licząc od daty zgłoszenia usterki. W przypadku niedostarczenia części do napraw gwarancyjnych w powyższym terminie i wyłączenia z tego tytułu autobusu z eksploatacji, </w:t>
      </w:r>
      <w:r w:rsidRPr="00E2138F">
        <w:rPr>
          <w:rFonts w:ascii="Arial" w:hAnsi="Arial" w:cs="Arial"/>
          <w:b/>
          <w:sz w:val="22"/>
          <w:szCs w:val="22"/>
        </w:rPr>
        <w:t>Zamawiający może naliczyć kary umowne za opóźnienie w dostawie w wysokości 250,00 zł</w:t>
      </w:r>
      <w:r w:rsidRPr="00E2138F">
        <w:rPr>
          <w:rFonts w:ascii="Arial" w:hAnsi="Arial" w:cs="Arial"/>
          <w:sz w:val="22"/>
          <w:szCs w:val="22"/>
        </w:rPr>
        <w:t xml:space="preserve"> (słownie: dwieście pięćdziesiąt złotych) za każdy dzień opóźnienia. Poprzez dni robocze rozumie się dni od poniedziałku do piątku z wyjątkiem dni ustawowo wolnych od pracy.</w:t>
      </w:r>
    </w:p>
    <w:p w14:paraId="744B7793" w14:textId="5526798B" w:rsidR="00943795" w:rsidRPr="00371D78" w:rsidRDefault="00943795" w:rsidP="00371D78">
      <w:pPr>
        <w:pStyle w:val="ust"/>
        <w:numPr>
          <w:ilvl w:val="0"/>
          <w:numId w:val="22"/>
        </w:numPr>
        <w:suppressAutoHyphens/>
        <w:spacing w:before="0" w:after="0"/>
        <w:rPr>
          <w:rFonts w:ascii="Arial" w:hAnsi="Arial" w:cs="Arial"/>
          <w:sz w:val="22"/>
          <w:szCs w:val="22"/>
        </w:rPr>
      </w:pPr>
      <w:r w:rsidRPr="00943795">
        <w:rPr>
          <w:rFonts w:ascii="Arial" w:hAnsi="Arial" w:cs="Arial"/>
          <w:sz w:val="22"/>
          <w:szCs w:val="22"/>
        </w:rPr>
        <w:t xml:space="preserve">Wykonawca wskaże tryb i miejsce zaopatrywania w części zamienne, z zastrzeżeniem, że części zamienne do oferowanych autobusów w okresie gwarancji muszą zostać dostarczone Zamawiającemu w czasie </w:t>
      </w:r>
      <w:r>
        <w:rPr>
          <w:rFonts w:ascii="Arial" w:hAnsi="Arial" w:cs="Arial"/>
          <w:sz w:val="22"/>
          <w:szCs w:val="22"/>
        </w:rPr>
        <w:t>określonym w pkt 13.</w:t>
      </w:r>
    </w:p>
    <w:p w14:paraId="2406774D" w14:textId="77777777" w:rsidR="00F801A3" w:rsidRPr="00E2138F" w:rsidRDefault="00F801A3" w:rsidP="00F801A3">
      <w:pPr>
        <w:pStyle w:val="ust"/>
        <w:numPr>
          <w:ilvl w:val="0"/>
          <w:numId w:val="22"/>
        </w:numPr>
        <w:suppressAutoHyphens/>
        <w:spacing w:before="0" w:after="0"/>
        <w:rPr>
          <w:rFonts w:ascii="Arial" w:hAnsi="Arial" w:cs="Arial"/>
          <w:sz w:val="22"/>
          <w:szCs w:val="22"/>
        </w:rPr>
      </w:pPr>
      <w:r w:rsidRPr="00E2138F">
        <w:rPr>
          <w:rFonts w:ascii="Arial" w:hAnsi="Arial" w:cs="Arial"/>
          <w:sz w:val="22"/>
          <w:szCs w:val="22"/>
        </w:rPr>
        <w:t xml:space="preserve">Zamawiający dopuszcza inne wzajemnie uzgodnione sposoby zgłaszania usterek, akceptacji ich realizacji, sposobu zabezpieczania dla tego celu części zamiennych oraz rozliczania wykonanych prac np. samodzielność działania Zamawiającego do określonej kwoty, skład konsygnacyjny, wykorzystanie dostępu internetowego do programu rozliczającego reklamacje. </w:t>
      </w:r>
    </w:p>
    <w:p w14:paraId="271B9932" w14:textId="77777777" w:rsidR="00F801A3" w:rsidRPr="00E2138F" w:rsidRDefault="00F801A3" w:rsidP="00F801A3">
      <w:pPr>
        <w:pStyle w:val="ust"/>
        <w:numPr>
          <w:ilvl w:val="0"/>
          <w:numId w:val="22"/>
        </w:numPr>
        <w:suppressAutoHyphens/>
        <w:spacing w:before="0" w:after="0"/>
        <w:rPr>
          <w:rFonts w:ascii="Arial" w:hAnsi="Arial" w:cs="Arial"/>
          <w:sz w:val="22"/>
          <w:szCs w:val="22"/>
        </w:rPr>
      </w:pPr>
      <w:r w:rsidRPr="00E2138F">
        <w:rPr>
          <w:rFonts w:ascii="Arial" w:hAnsi="Arial" w:cs="Arial"/>
          <w:sz w:val="22"/>
          <w:szCs w:val="22"/>
        </w:rPr>
        <w:t xml:space="preserve">Jeżeli usunięcie usterki </w:t>
      </w:r>
      <w:r w:rsidRPr="00E2138F">
        <w:rPr>
          <w:rFonts w:ascii="Arial" w:hAnsi="Arial" w:cs="Arial"/>
          <w:sz w:val="22"/>
          <w:szCs w:val="22"/>
          <w:u w:val="single"/>
        </w:rPr>
        <w:t>nie zostało</w:t>
      </w:r>
      <w:r w:rsidRPr="00E2138F">
        <w:rPr>
          <w:rFonts w:ascii="Arial" w:hAnsi="Arial" w:cs="Arial"/>
          <w:sz w:val="22"/>
          <w:szCs w:val="22"/>
        </w:rPr>
        <w:t xml:space="preserve"> zlecone do wykonania Zamawiającemu lub zostało przez niego odrzucone, Wykonawca zobowiązany jest do dostarczenia części zamiennych i usunięcia usterki w terminie nie dłuższym niż 7 dni kalendarzowych licząc od daty zgłoszenia, a w szczególnych przypadkach za zgodą Zamawiającego okres ten może ulec wydłużeniu, lecz nie dłużej niż do jednego miesiąca.</w:t>
      </w:r>
    </w:p>
    <w:p w14:paraId="2E6D6AE3" w14:textId="30ADCA6A" w:rsidR="00B57B80" w:rsidRPr="00B57B80" w:rsidRDefault="00F801A3" w:rsidP="00B57B80">
      <w:pPr>
        <w:numPr>
          <w:ilvl w:val="0"/>
          <w:numId w:val="22"/>
        </w:numPr>
        <w:tabs>
          <w:tab w:val="left" w:pos="426"/>
        </w:tabs>
        <w:suppressAutoHyphens/>
        <w:spacing w:after="0" w:line="240" w:lineRule="auto"/>
        <w:ind w:left="425" w:hanging="425"/>
        <w:jc w:val="both"/>
        <w:rPr>
          <w:rFonts w:ascii="Arial" w:hAnsi="Arial" w:cs="Arial"/>
        </w:rPr>
      </w:pPr>
      <w:r w:rsidRPr="00E2138F">
        <w:rPr>
          <w:rFonts w:ascii="Arial" w:hAnsi="Arial" w:cs="Arial"/>
        </w:rPr>
        <w:t xml:space="preserve">Przestój autobusu z powodu naprawy gwarancyjnej wykonywanej przez serwis własny Wykonawcy trwający dłużej niż 7 dni powoduje naliczenie </w:t>
      </w:r>
      <w:r w:rsidRPr="00E2138F">
        <w:rPr>
          <w:rFonts w:ascii="Arial" w:hAnsi="Arial" w:cs="Arial"/>
          <w:b/>
        </w:rPr>
        <w:t xml:space="preserve">kary 500 zł za każdy dzień przestoju licząc od dnia ósmego </w:t>
      </w:r>
      <w:r w:rsidRPr="00E2138F">
        <w:rPr>
          <w:rFonts w:ascii="Arial" w:hAnsi="Arial" w:cs="Arial"/>
        </w:rPr>
        <w:t>oraz wydłuża okres gwarancji autobusu o cały czas przestoju.</w:t>
      </w:r>
      <w:r w:rsidR="00B57B80">
        <w:rPr>
          <w:rFonts w:ascii="Arial" w:hAnsi="Arial" w:cs="Arial"/>
        </w:rPr>
        <w:t xml:space="preserve"> </w:t>
      </w:r>
      <w:r w:rsidR="00B57B80">
        <w:rPr>
          <w:rFonts w:ascii="Arial" w:hAnsi="Arial" w:cs="Arial"/>
          <w:color w:val="000000"/>
        </w:rPr>
        <w:t>T</w:t>
      </w:r>
      <w:r w:rsidR="00B57B80" w:rsidRPr="00B57B80">
        <w:rPr>
          <w:rFonts w:ascii="Arial" w:hAnsi="Arial" w:cs="Arial"/>
          <w:color w:val="000000"/>
        </w:rPr>
        <w:t>ermin 7 dni oraz kara za każdy dzień przestoju dotyczy dni roboczych, tj. od poniedziałku do piątku z wyłączeniem dni ustawowo wolnych od pracy</w:t>
      </w:r>
    </w:p>
    <w:p w14:paraId="2D52C863" w14:textId="77777777" w:rsidR="00F801A3" w:rsidRPr="00E2138F" w:rsidRDefault="00F801A3" w:rsidP="00F801A3">
      <w:pPr>
        <w:numPr>
          <w:ilvl w:val="0"/>
          <w:numId w:val="22"/>
        </w:numPr>
        <w:tabs>
          <w:tab w:val="left" w:pos="426"/>
        </w:tabs>
        <w:suppressAutoHyphens/>
        <w:spacing w:after="0" w:line="240" w:lineRule="auto"/>
        <w:ind w:left="426" w:hanging="426"/>
        <w:jc w:val="both"/>
        <w:rPr>
          <w:rFonts w:ascii="Arial" w:hAnsi="Arial" w:cs="Arial"/>
        </w:rPr>
      </w:pPr>
      <w:r w:rsidRPr="00E2138F">
        <w:rPr>
          <w:rFonts w:ascii="Arial" w:hAnsi="Arial" w:cs="Arial"/>
        </w:rPr>
        <w:t xml:space="preserve">W przypadku przestoju autobusu z powodu naprawy gwarancyjnej wykonywanej przez serwis własny Wykonawcy trwającej powyżej 14 dni roboczych Wykonawca na wniosek Zamawiającego ma obowiązek dostarczyć Zamawiającemu autobus zastępczy na okres dalszej niesprawności. W przypadku jego niedostarczenia, Zamawiający może wynająć pojazd zastępczy na koszt Wykonawcy na warunkach wg własnego uznania. Parametry techniczne autobusów zastępczych mają odpowiadać parametrom autobusów objętych umową z wyjątkami na które Zamawiający wyrazi zgodę. </w:t>
      </w:r>
    </w:p>
    <w:p w14:paraId="5BDE5674" w14:textId="77777777" w:rsidR="00F801A3" w:rsidRPr="00E2138F" w:rsidRDefault="00F801A3" w:rsidP="00F801A3">
      <w:pPr>
        <w:numPr>
          <w:ilvl w:val="0"/>
          <w:numId w:val="22"/>
        </w:numPr>
        <w:tabs>
          <w:tab w:val="left" w:pos="426"/>
        </w:tabs>
        <w:suppressAutoHyphens/>
        <w:spacing w:after="0" w:line="240" w:lineRule="auto"/>
        <w:ind w:left="426" w:hanging="426"/>
        <w:jc w:val="both"/>
        <w:rPr>
          <w:rFonts w:ascii="Arial" w:hAnsi="Arial" w:cs="Arial"/>
        </w:rPr>
      </w:pPr>
      <w:r w:rsidRPr="00E2138F">
        <w:rPr>
          <w:rFonts w:ascii="Arial" w:hAnsi="Arial" w:cs="Arial"/>
        </w:rPr>
        <w:t xml:space="preserve">W przypadku powtarzających się napraw tego samego rodzaju wynikających z wad konstrukcyjnych lub wykonawczych, uniemożliwiających prawidłową eksploatację autobusu oraz związany z tym ciągły przestój autobusu ponad 30 dni kalendarzowych, Zamawiający może żądać wymiany autobusu na nowy lub zapłaty </w:t>
      </w:r>
      <w:r w:rsidRPr="00E2138F">
        <w:rPr>
          <w:rFonts w:ascii="Arial" w:hAnsi="Arial" w:cs="Arial"/>
          <w:b/>
        </w:rPr>
        <w:t>kary 2500 zł za każdy dzień licząc od dnia 31 przestoju</w:t>
      </w:r>
      <w:r w:rsidRPr="00E2138F">
        <w:rPr>
          <w:rFonts w:ascii="Arial" w:hAnsi="Arial" w:cs="Arial"/>
        </w:rPr>
        <w:t xml:space="preserve">. W przypadku naliczania tej kary, nie będą naliczane inne kary z tytułu przestoju autobusu. </w:t>
      </w:r>
    </w:p>
    <w:p w14:paraId="7BA78DD5" w14:textId="77777777" w:rsidR="00F801A3" w:rsidRDefault="00F801A3" w:rsidP="00F801A3">
      <w:pPr>
        <w:numPr>
          <w:ilvl w:val="0"/>
          <w:numId w:val="22"/>
        </w:numPr>
        <w:tabs>
          <w:tab w:val="left" w:pos="426"/>
        </w:tabs>
        <w:suppressAutoHyphens/>
        <w:spacing w:after="0" w:line="240" w:lineRule="auto"/>
        <w:ind w:left="426" w:hanging="426"/>
        <w:jc w:val="both"/>
        <w:rPr>
          <w:rFonts w:ascii="Arial" w:hAnsi="Arial" w:cs="Arial"/>
        </w:rPr>
      </w:pPr>
      <w:r w:rsidRPr="00E2138F">
        <w:rPr>
          <w:rFonts w:ascii="Arial" w:hAnsi="Arial" w:cs="Arial"/>
        </w:rPr>
        <w:t xml:space="preserve">Jeżeli w czasie obowiązywania gwarancji lub rękojmi w autobusach wystąpi usterka o charakterze masowym, Wykonawca jest zobowiązany do rozpoczęcia akcji serwisowej (usunięcia usterki) w stosunku do każdego autobusu, w czasie nie dłuższym niż 48 godzin od powiadomienia go przez Zamawiającego a zakończenie akcji serwisowej (usunięcia usterki) winno nastąpić do 7 dni kalendarzowych od daty zgłoszenia. </w:t>
      </w:r>
    </w:p>
    <w:p w14:paraId="4B9D9ABC" w14:textId="269AE3CE" w:rsidR="00257137" w:rsidRPr="003C20E7" w:rsidRDefault="00257137" w:rsidP="00AF21B5">
      <w:pPr>
        <w:pStyle w:val="Akapitzlist"/>
        <w:numPr>
          <w:ilvl w:val="1"/>
          <w:numId w:val="22"/>
        </w:numPr>
        <w:tabs>
          <w:tab w:val="left" w:pos="426"/>
        </w:tabs>
        <w:suppressAutoHyphens/>
        <w:spacing w:after="0" w:line="240" w:lineRule="auto"/>
        <w:jc w:val="both"/>
        <w:rPr>
          <w:rFonts w:ascii="Arial" w:hAnsi="Arial" w:cs="Arial"/>
          <w:color w:val="000000"/>
        </w:rPr>
      </w:pPr>
      <w:r w:rsidRPr="003C20E7">
        <w:rPr>
          <w:rFonts w:ascii="Arial" w:hAnsi="Arial" w:cs="Arial"/>
          <w:color w:val="000000"/>
        </w:rPr>
        <w:lastRenderedPageBreak/>
        <w:t>termin 48 godzin dotyczy dni roboczych, tj. od poniedziałku do piątku z wyłączenie</w:t>
      </w:r>
      <w:r w:rsidR="00AF21B5" w:rsidRPr="003C20E7">
        <w:rPr>
          <w:rFonts w:ascii="Arial" w:hAnsi="Arial" w:cs="Arial"/>
          <w:color w:val="000000"/>
        </w:rPr>
        <w:t>m dni ustawow</w:t>
      </w:r>
      <w:r w:rsidR="003C20E7">
        <w:rPr>
          <w:rFonts w:ascii="Arial" w:hAnsi="Arial" w:cs="Arial"/>
          <w:color w:val="000000"/>
        </w:rPr>
        <w:t>o wolnych od pracy,</w:t>
      </w:r>
    </w:p>
    <w:p w14:paraId="528553AF" w14:textId="43ADF587" w:rsidR="00257137" w:rsidRPr="00152E77" w:rsidRDefault="003C20E7" w:rsidP="00152E77">
      <w:pPr>
        <w:pStyle w:val="Akapitzlist"/>
        <w:numPr>
          <w:ilvl w:val="1"/>
          <w:numId w:val="22"/>
        </w:numPr>
        <w:tabs>
          <w:tab w:val="left" w:pos="426"/>
        </w:tabs>
        <w:suppressAutoHyphens/>
        <w:autoSpaceDE w:val="0"/>
        <w:autoSpaceDN w:val="0"/>
        <w:adjustRightInd w:val="0"/>
        <w:spacing w:after="0" w:line="240" w:lineRule="auto"/>
        <w:jc w:val="both"/>
        <w:rPr>
          <w:rFonts w:ascii="Arial" w:hAnsi="Arial" w:cs="Arial"/>
          <w:i/>
          <w:color w:val="000000"/>
        </w:rPr>
      </w:pPr>
      <w:r w:rsidRPr="003C20E7">
        <w:rPr>
          <w:rFonts w:ascii="Arial" w:hAnsi="Arial" w:cs="Arial"/>
        </w:rPr>
        <w:t xml:space="preserve">przez wystąpienie usterki lub wady o charakterze masowym uznaje się usterki lub wady tego samego rodzaju, które mogą mieć charakter konstrukcyjny, materiałowy, technologiczny lub montażowy, powstałe z winy producenta, które wystąpiły w co najmniej 10% autobusów jednego typu, jednak nie mniej niż w 3 sztukach, w okresie 12 następujących po sobie miesięcy w okresach gwarancji. </w:t>
      </w:r>
      <w:bookmarkStart w:id="0" w:name="_GoBack"/>
      <w:bookmarkEnd w:id="0"/>
    </w:p>
    <w:p w14:paraId="65F92195" w14:textId="136E33DA" w:rsidR="00F801A3" w:rsidRPr="00E2138F" w:rsidRDefault="00F801A3" w:rsidP="00F801A3">
      <w:pPr>
        <w:numPr>
          <w:ilvl w:val="0"/>
          <w:numId w:val="22"/>
        </w:numPr>
        <w:tabs>
          <w:tab w:val="left" w:pos="993"/>
        </w:tabs>
        <w:suppressAutoHyphens/>
        <w:spacing w:after="0" w:line="240" w:lineRule="auto"/>
        <w:jc w:val="both"/>
        <w:rPr>
          <w:rFonts w:ascii="Arial" w:hAnsi="Arial" w:cs="Arial"/>
        </w:rPr>
      </w:pPr>
      <w:r w:rsidRPr="00E2138F">
        <w:rPr>
          <w:rFonts w:ascii="Arial" w:hAnsi="Arial" w:cs="Arial"/>
        </w:rPr>
        <w:t xml:space="preserve">Przez wystąpienie usterki o charakterze masowym rozumie się sytuację, w której wada lub usterka tego samego rodzaju wystąpi, w co </w:t>
      </w:r>
      <w:r w:rsidR="0098330F">
        <w:rPr>
          <w:rFonts w:ascii="Arial" w:hAnsi="Arial" w:cs="Arial"/>
        </w:rPr>
        <w:t>najmniej 2</w:t>
      </w:r>
      <w:r w:rsidRPr="00E2138F">
        <w:rPr>
          <w:rFonts w:ascii="Arial" w:hAnsi="Arial" w:cs="Arial"/>
        </w:rPr>
        <w:t>5% autobusów objętych umową.</w:t>
      </w:r>
    </w:p>
    <w:p w14:paraId="218A3F0D" w14:textId="77777777" w:rsidR="00F801A3" w:rsidRPr="00E2138F" w:rsidRDefault="00F801A3" w:rsidP="00F801A3">
      <w:pPr>
        <w:numPr>
          <w:ilvl w:val="0"/>
          <w:numId w:val="22"/>
        </w:numPr>
        <w:tabs>
          <w:tab w:val="left" w:pos="993"/>
        </w:tabs>
        <w:suppressAutoHyphens/>
        <w:spacing w:after="0" w:line="240" w:lineRule="auto"/>
        <w:jc w:val="both"/>
        <w:rPr>
          <w:rFonts w:ascii="Arial" w:hAnsi="Arial" w:cs="Arial"/>
        </w:rPr>
      </w:pPr>
      <w:r w:rsidRPr="00E2138F">
        <w:rPr>
          <w:rFonts w:ascii="Arial" w:hAnsi="Arial" w:cs="Arial"/>
        </w:rPr>
        <w:t>Przez usterkę tego samego rodzaju przyjmuje się usterkę:</w:t>
      </w:r>
    </w:p>
    <w:p w14:paraId="4FA19B1B" w14:textId="77777777" w:rsidR="00F801A3" w:rsidRPr="00E2138F" w:rsidRDefault="00F801A3" w:rsidP="00F801A3">
      <w:pPr>
        <w:numPr>
          <w:ilvl w:val="1"/>
          <w:numId w:val="22"/>
        </w:numPr>
        <w:tabs>
          <w:tab w:val="left" w:pos="993"/>
        </w:tabs>
        <w:suppressAutoHyphens/>
        <w:spacing w:after="0" w:line="240" w:lineRule="auto"/>
        <w:jc w:val="both"/>
        <w:rPr>
          <w:rFonts w:ascii="Arial" w:hAnsi="Arial" w:cs="Arial"/>
        </w:rPr>
      </w:pPr>
      <w:r w:rsidRPr="00E2138F">
        <w:rPr>
          <w:rFonts w:ascii="Arial" w:hAnsi="Arial" w:cs="Arial"/>
        </w:rPr>
        <w:t>konstrukcji nadwozia, podwozia, jego zespołów układu napędowego łącznie z układem zewnętrznej obróbki spalin (jeśli taki będzie zamontowany), wyposażenia pokładowego,</w:t>
      </w:r>
    </w:p>
    <w:p w14:paraId="05C83C4B" w14:textId="77777777" w:rsidR="00F801A3" w:rsidRPr="00E2138F" w:rsidRDefault="00F801A3" w:rsidP="00F801A3">
      <w:pPr>
        <w:numPr>
          <w:ilvl w:val="1"/>
          <w:numId w:val="22"/>
        </w:numPr>
        <w:tabs>
          <w:tab w:val="left" w:pos="993"/>
        </w:tabs>
        <w:suppressAutoHyphens/>
        <w:spacing w:after="0" w:line="240" w:lineRule="auto"/>
        <w:jc w:val="both"/>
        <w:rPr>
          <w:rFonts w:ascii="Arial" w:hAnsi="Arial" w:cs="Arial"/>
        </w:rPr>
      </w:pPr>
      <w:r w:rsidRPr="00E2138F">
        <w:rPr>
          <w:rFonts w:ascii="Arial" w:hAnsi="Arial" w:cs="Arial"/>
        </w:rPr>
        <w:t>uszkodzenia powłok lakierniczych i zabezpieczenia antykorozyjnego</w:t>
      </w:r>
    </w:p>
    <w:p w14:paraId="6DBDC8C8" w14:textId="77777777" w:rsidR="00F801A3" w:rsidRPr="00E2138F" w:rsidRDefault="00F801A3" w:rsidP="00F801A3">
      <w:pPr>
        <w:numPr>
          <w:ilvl w:val="1"/>
          <w:numId w:val="22"/>
        </w:numPr>
        <w:tabs>
          <w:tab w:val="left" w:pos="993"/>
        </w:tabs>
        <w:suppressAutoHyphens/>
        <w:spacing w:after="0" w:line="240" w:lineRule="auto"/>
        <w:jc w:val="both"/>
        <w:rPr>
          <w:rFonts w:ascii="Arial" w:hAnsi="Arial" w:cs="Arial"/>
        </w:rPr>
      </w:pPr>
      <w:r w:rsidRPr="00E2138F">
        <w:rPr>
          <w:rFonts w:ascii="Arial" w:hAnsi="Arial" w:cs="Arial"/>
        </w:rPr>
        <w:t>systemów elektronicznych (</w:t>
      </w:r>
      <w:proofErr w:type="spellStart"/>
      <w:r w:rsidRPr="00E2138F">
        <w:rPr>
          <w:rFonts w:ascii="Arial" w:hAnsi="Arial" w:cs="Arial"/>
        </w:rPr>
        <w:t>autokomputery</w:t>
      </w:r>
      <w:proofErr w:type="spellEnd"/>
      <w:r w:rsidRPr="00E2138F">
        <w:rPr>
          <w:rFonts w:ascii="Arial" w:hAnsi="Arial" w:cs="Arial"/>
        </w:rPr>
        <w:t>, paneli sterujących, tablic informacyjnych zewnętrznych  i wewnętrznych, systemu monitoringu, kasowników, przygotowania i transmisji danych)</w:t>
      </w:r>
    </w:p>
    <w:p w14:paraId="24CCA20F" w14:textId="77777777" w:rsidR="00F801A3" w:rsidRPr="00E2138F" w:rsidRDefault="00F801A3" w:rsidP="00F801A3">
      <w:pPr>
        <w:numPr>
          <w:ilvl w:val="0"/>
          <w:numId w:val="22"/>
        </w:numPr>
        <w:tabs>
          <w:tab w:val="left" w:pos="993"/>
        </w:tabs>
        <w:suppressAutoHyphens/>
        <w:spacing w:after="0" w:line="240" w:lineRule="auto"/>
        <w:jc w:val="both"/>
        <w:rPr>
          <w:rFonts w:ascii="Arial" w:hAnsi="Arial" w:cs="Arial"/>
          <w:b/>
        </w:rPr>
      </w:pPr>
      <w:r w:rsidRPr="00E2138F">
        <w:rPr>
          <w:rFonts w:ascii="Arial" w:hAnsi="Arial" w:cs="Arial"/>
          <w:b/>
        </w:rPr>
        <w:t xml:space="preserve">Kara, którą Zamawiający może naliczyć za przestoje autobusów objętych usterką masową ponad 7 dni kalendarzowych wynosi 2500 zł za każdy dzień, licząc od dnia ósmego. </w:t>
      </w:r>
    </w:p>
    <w:p w14:paraId="5971E799" w14:textId="77777777" w:rsidR="00F801A3" w:rsidRPr="00E2138F" w:rsidRDefault="00F801A3" w:rsidP="00F801A3">
      <w:pPr>
        <w:numPr>
          <w:ilvl w:val="0"/>
          <w:numId w:val="22"/>
        </w:numPr>
        <w:tabs>
          <w:tab w:val="left" w:pos="993"/>
        </w:tabs>
        <w:suppressAutoHyphens/>
        <w:spacing w:after="0" w:line="240" w:lineRule="auto"/>
        <w:jc w:val="both"/>
        <w:rPr>
          <w:rFonts w:ascii="Arial" w:hAnsi="Arial" w:cs="Arial"/>
        </w:rPr>
      </w:pPr>
      <w:r w:rsidRPr="00E2138F">
        <w:rPr>
          <w:rFonts w:ascii="Arial" w:hAnsi="Arial" w:cs="Arial"/>
        </w:rPr>
        <w:t xml:space="preserve">Wykonawca może uniknąć kary, jeśli na czas usuwania usterki, dostarczy autobus zastępczy o parametrach odpowiadających parametrom autobusów objętych umową. Wszelkie odstępstwa parametrów autobusów zastępczych są dopuszczalne za zgodą Zamawiającego. </w:t>
      </w:r>
    </w:p>
    <w:p w14:paraId="01CEC3BC" w14:textId="77777777" w:rsidR="00F801A3" w:rsidRPr="00E2138F" w:rsidRDefault="00F801A3" w:rsidP="00F801A3">
      <w:pPr>
        <w:numPr>
          <w:ilvl w:val="0"/>
          <w:numId w:val="22"/>
        </w:numPr>
        <w:tabs>
          <w:tab w:val="left" w:pos="426"/>
        </w:tabs>
        <w:suppressAutoHyphens/>
        <w:spacing w:after="0" w:line="240" w:lineRule="auto"/>
        <w:ind w:left="426" w:hanging="426"/>
        <w:jc w:val="both"/>
        <w:rPr>
          <w:rFonts w:ascii="Arial" w:hAnsi="Arial" w:cs="Arial"/>
        </w:rPr>
      </w:pPr>
      <w:r w:rsidRPr="00E2138F">
        <w:rPr>
          <w:rFonts w:ascii="Arial" w:hAnsi="Arial" w:cs="Arial"/>
        </w:rPr>
        <w:t>Wyłączenia z gwarancji jakości:</w:t>
      </w:r>
    </w:p>
    <w:p w14:paraId="7437AD07" w14:textId="77777777" w:rsidR="00F801A3" w:rsidRPr="00E2138F" w:rsidRDefault="00F801A3" w:rsidP="00F801A3">
      <w:pPr>
        <w:numPr>
          <w:ilvl w:val="1"/>
          <w:numId w:val="22"/>
        </w:numPr>
        <w:tabs>
          <w:tab w:val="left" w:pos="993"/>
          <w:tab w:val="left" w:pos="1418"/>
        </w:tabs>
        <w:suppressAutoHyphens/>
        <w:spacing w:after="0" w:line="240" w:lineRule="auto"/>
        <w:jc w:val="both"/>
        <w:rPr>
          <w:rFonts w:ascii="Arial" w:hAnsi="Arial" w:cs="Arial"/>
        </w:rPr>
      </w:pPr>
      <w:r w:rsidRPr="00E2138F">
        <w:rPr>
          <w:rFonts w:ascii="Arial" w:hAnsi="Arial" w:cs="Arial"/>
        </w:rPr>
        <w:t>Z gwarancji jakości mogą być wyłączone następujące materiały eksploatacyjne:</w:t>
      </w:r>
    </w:p>
    <w:p w14:paraId="16F5EC6B" w14:textId="77777777" w:rsidR="00F801A3" w:rsidRPr="00E2138F" w:rsidRDefault="00F801A3" w:rsidP="00F801A3">
      <w:pPr>
        <w:numPr>
          <w:ilvl w:val="2"/>
          <w:numId w:val="22"/>
        </w:numPr>
        <w:suppressAutoHyphens/>
        <w:spacing w:after="0" w:line="240" w:lineRule="auto"/>
        <w:jc w:val="both"/>
        <w:rPr>
          <w:rFonts w:ascii="Arial" w:hAnsi="Arial" w:cs="Arial"/>
        </w:rPr>
      </w:pPr>
      <w:r w:rsidRPr="00E2138F">
        <w:rPr>
          <w:rFonts w:ascii="Arial" w:hAnsi="Arial" w:cs="Arial"/>
        </w:rPr>
        <w:t>wkłady filtrów,</w:t>
      </w:r>
    </w:p>
    <w:p w14:paraId="737B8DA0" w14:textId="77777777" w:rsidR="00F801A3" w:rsidRPr="00E2138F" w:rsidRDefault="00F801A3" w:rsidP="00F801A3">
      <w:pPr>
        <w:numPr>
          <w:ilvl w:val="2"/>
          <w:numId w:val="22"/>
        </w:numPr>
        <w:suppressAutoHyphens/>
        <w:spacing w:after="0" w:line="240" w:lineRule="auto"/>
        <w:jc w:val="both"/>
        <w:rPr>
          <w:rFonts w:ascii="Arial" w:hAnsi="Arial" w:cs="Arial"/>
        </w:rPr>
      </w:pPr>
      <w:r w:rsidRPr="00E2138F">
        <w:rPr>
          <w:rFonts w:ascii="Arial" w:hAnsi="Arial" w:cs="Arial"/>
        </w:rPr>
        <w:t>płyny eksploatacyjne: olej silnikowy, oleje przekładniowy i hydrauliczny, płyn chłodzący, płyn do spryskiwacza</w:t>
      </w:r>
    </w:p>
    <w:p w14:paraId="65F51B46" w14:textId="77777777" w:rsidR="00F801A3" w:rsidRPr="00E2138F" w:rsidRDefault="00F801A3" w:rsidP="00F801A3">
      <w:pPr>
        <w:numPr>
          <w:ilvl w:val="2"/>
          <w:numId w:val="22"/>
        </w:numPr>
        <w:suppressAutoHyphens/>
        <w:spacing w:after="0" w:line="240" w:lineRule="auto"/>
        <w:ind w:left="1225" w:hanging="505"/>
        <w:jc w:val="both"/>
        <w:rPr>
          <w:rFonts w:ascii="Arial" w:hAnsi="Arial" w:cs="Arial"/>
        </w:rPr>
      </w:pPr>
      <w:r w:rsidRPr="00E2138F">
        <w:rPr>
          <w:rFonts w:ascii="Arial" w:hAnsi="Arial" w:cs="Arial"/>
        </w:rPr>
        <w:t>smary.</w:t>
      </w:r>
    </w:p>
    <w:p w14:paraId="072438DB" w14:textId="77777777" w:rsidR="00F801A3" w:rsidRPr="00E2138F" w:rsidRDefault="00F801A3" w:rsidP="00F801A3">
      <w:pPr>
        <w:numPr>
          <w:ilvl w:val="2"/>
          <w:numId w:val="22"/>
        </w:numPr>
        <w:suppressAutoHyphens/>
        <w:spacing w:after="0" w:line="240" w:lineRule="auto"/>
        <w:ind w:left="1225" w:hanging="505"/>
        <w:jc w:val="both"/>
        <w:rPr>
          <w:rFonts w:ascii="Arial" w:hAnsi="Arial" w:cs="Arial"/>
        </w:rPr>
      </w:pPr>
      <w:r w:rsidRPr="00E2138F">
        <w:rPr>
          <w:rFonts w:ascii="Arial" w:hAnsi="Arial" w:cs="Arial"/>
        </w:rPr>
        <w:t xml:space="preserve"> szkło (szyby, lusterka) przy uszkodzeniach mechanicznych,</w:t>
      </w:r>
    </w:p>
    <w:p w14:paraId="13A5D6AB" w14:textId="77777777" w:rsidR="00F801A3" w:rsidRPr="00E2138F" w:rsidRDefault="00F801A3" w:rsidP="00F801A3">
      <w:pPr>
        <w:numPr>
          <w:ilvl w:val="1"/>
          <w:numId w:val="22"/>
        </w:numPr>
        <w:tabs>
          <w:tab w:val="left" w:pos="993"/>
        </w:tabs>
        <w:suppressAutoHyphens/>
        <w:spacing w:after="0" w:line="240" w:lineRule="auto"/>
        <w:jc w:val="both"/>
        <w:rPr>
          <w:rFonts w:ascii="Arial" w:hAnsi="Arial" w:cs="Arial"/>
        </w:rPr>
      </w:pPr>
      <w:r w:rsidRPr="00E2138F">
        <w:rPr>
          <w:rFonts w:ascii="Arial" w:hAnsi="Arial" w:cs="Arial"/>
        </w:rPr>
        <w:t>Z gwarancji jakości wyłączone mogą być jedynie niżej wymienione części, które podczas eksploatacji autobusów zgodnie z ich przeznaczeniem, w warunkach zgodnych z instrukcją obsługi, ulegają normalnemu zużyciu. Za normalne uznaje się zużycie po uzyskaniu przebiegu lub czasu eksploatacji podanego odpowiednio poniżej:</w:t>
      </w:r>
    </w:p>
    <w:p w14:paraId="5C291EEF" w14:textId="525CCD8E" w:rsidR="00F801A3" w:rsidRPr="00E2138F" w:rsidRDefault="00DD426A" w:rsidP="00F801A3">
      <w:pPr>
        <w:numPr>
          <w:ilvl w:val="2"/>
          <w:numId w:val="22"/>
        </w:numPr>
        <w:suppressAutoHyphens/>
        <w:spacing w:after="0" w:line="240" w:lineRule="auto"/>
        <w:ind w:left="1225" w:hanging="505"/>
        <w:jc w:val="both"/>
        <w:rPr>
          <w:rFonts w:ascii="Arial" w:hAnsi="Arial" w:cs="Arial"/>
        </w:rPr>
      </w:pPr>
      <w:r>
        <w:rPr>
          <w:rFonts w:ascii="Arial" w:hAnsi="Arial" w:cs="Arial"/>
        </w:rPr>
        <w:t>b</w:t>
      </w:r>
      <w:r w:rsidR="00F801A3" w:rsidRPr="00E2138F">
        <w:rPr>
          <w:rFonts w:ascii="Arial" w:hAnsi="Arial" w:cs="Arial"/>
        </w:rPr>
        <w:t>ezpieczniki (bez limitu),</w:t>
      </w:r>
    </w:p>
    <w:p w14:paraId="3094953C" w14:textId="77A11B97" w:rsidR="00F801A3" w:rsidRPr="00E2138F" w:rsidRDefault="0065767D" w:rsidP="00F801A3">
      <w:pPr>
        <w:numPr>
          <w:ilvl w:val="2"/>
          <w:numId w:val="22"/>
        </w:numPr>
        <w:suppressAutoHyphens/>
        <w:spacing w:after="0" w:line="240" w:lineRule="auto"/>
        <w:ind w:left="1225" w:hanging="505"/>
        <w:jc w:val="both"/>
        <w:rPr>
          <w:rFonts w:ascii="Arial" w:hAnsi="Arial" w:cs="Arial"/>
        </w:rPr>
      </w:pPr>
      <w:r>
        <w:rPr>
          <w:rFonts w:ascii="Arial" w:hAnsi="Arial" w:cs="Arial"/>
        </w:rPr>
        <w:t>p</w:t>
      </w:r>
      <w:r w:rsidR="00F801A3" w:rsidRPr="00E2138F">
        <w:rPr>
          <w:rFonts w:ascii="Arial" w:hAnsi="Arial" w:cs="Arial"/>
        </w:rPr>
        <w:t>aski klinowe (nie mniej niż 60 000 km),</w:t>
      </w:r>
    </w:p>
    <w:p w14:paraId="4F2DF38A" w14:textId="440EC44D" w:rsidR="00F801A3" w:rsidRPr="00E2138F" w:rsidRDefault="0065767D" w:rsidP="00F801A3">
      <w:pPr>
        <w:numPr>
          <w:ilvl w:val="2"/>
          <w:numId w:val="22"/>
        </w:numPr>
        <w:suppressAutoHyphens/>
        <w:spacing w:after="0" w:line="240" w:lineRule="auto"/>
        <w:ind w:left="1225" w:hanging="505"/>
        <w:jc w:val="both"/>
        <w:rPr>
          <w:rFonts w:ascii="Arial" w:hAnsi="Arial" w:cs="Arial"/>
        </w:rPr>
      </w:pPr>
      <w:r>
        <w:rPr>
          <w:rFonts w:ascii="Arial" w:hAnsi="Arial" w:cs="Arial"/>
        </w:rPr>
        <w:t>k</w:t>
      </w:r>
      <w:r w:rsidR="00F801A3" w:rsidRPr="00E2138F">
        <w:rPr>
          <w:rFonts w:ascii="Arial" w:hAnsi="Arial" w:cs="Arial"/>
        </w:rPr>
        <w:t>locki, okładziny hamulcowe (nie mniej niż 60 000 km),</w:t>
      </w:r>
    </w:p>
    <w:p w14:paraId="30E4DFAF" w14:textId="2295E8CA" w:rsidR="00F801A3" w:rsidRPr="00E2138F" w:rsidRDefault="0065767D" w:rsidP="00F801A3">
      <w:pPr>
        <w:numPr>
          <w:ilvl w:val="2"/>
          <w:numId w:val="22"/>
        </w:numPr>
        <w:suppressAutoHyphens/>
        <w:spacing w:after="0" w:line="240" w:lineRule="auto"/>
        <w:ind w:left="1225" w:hanging="505"/>
        <w:jc w:val="both"/>
        <w:rPr>
          <w:rFonts w:ascii="Arial" w:hAnsi="Arial" w:cs="Arial"/>
        </w:rPr>
      </w:pPr>
      <w:r>
        <w:rPr>
          <w:rFonts w:ascii="Arial" w:hAnsi="Arial" w:cs="Arial"/>
        </w:rPr>
        <w:t>t</w:t>
      </w:r>
      <w:r w:rsidR="00F801A3" w:rsidRPr="00E2138F">
        <w:rPr>
          <w:rFonts w:ascii="Arial" w:hAnsi="Arial" w:cs="Arial"/>
        </w:rPr>
        <w:t>arcze, bębny hamulcowe (nie mniej niż 120 000 km),</w:t>
      </w:r>
    </w:p>
    <w:p w14:paraId="5765FB4A" w14:textId="4AD398B5" w:rsidR="00F801A3" w:rsidRPr="00E2138F" w:rsidRDefault="0065767D" w:rsidP="00F801A3">
      <w:pPr>
        <w:numPr>
          <w:ilvl w:val="2"/>
          <w:numId w:val="22"/>
        </w:numPr>
        <w:suppressAutoHyphens/>
        <w:spacing w:after="0" w:line="240" w:lineRule="auto"/>
        <w:ind w:left="1225" w:hanging="505"/>
        <w:jc w:val="both"/>
        <w:rPr>
          <w:rFonts w:ascii="Arial" w:hAnsi="Arial" w:cs="Arial"/>
        </w:rPr>
      </w:pPr>
      <w:r>
        <w:rPr>
          <w:rFonts w:ascii="Arial" w:hAnsi="Arial" w:cs="Arial"/>
        </w:rPr>
        <w:t>a</w:t>
      </w:r>
      <w:r w:rsidR="00F801A3" w:rsidRPr="00E2138F">
        <w:rPr>
          <w:rFonts w:ascii="Arial" w:hAnsi="Arial" w:cs="Arial"/>
        </w:rPr>
        <w:t>kumulatory (nie mniej niż 36 miesięcy eksploatacji),</w:t>
      </w:r>
    </w:p>
    <w:p w14:paraId="7E6620FE" w14:textId="492CCC8B" w:rsidR="00F801A3" w:rsidRPr="00E2138F" w:rsidRDefault="0065767D" w:rsidP="00F801A3">
      <w:pPr>
        <w:numPr>
          <w:ilvl w:val="2"/>
          <w:numId w:val="22"/>
        </w:numPr>
        <w:suppressAutoHyphens/>
        <w:spacing w:after="0" w:line="240" w:lineRule="auto"/>
        <w:ind w:left="1225" w:hanging="505"/>
        <w:jc w:val="both"/>
        <w:rPr>
          <w:rFonts w:ascii="Arial" w:hAnsi="Arial" w:cs="Arial"/>
        </w:rPr>
      </w:pPr>
      <w:r>
        <w:rPr>
          <w:rFonts w:ascii="Arial" w:hAnsi="Arial" w:cs="Arial"/>
        </w:rPr>
        <w:t>o</w:t>
      </w:r>
      <w:r w:rsidR="00F801A3" w:rsidRPr="00E2138F">
        <w:rPr>
          <w:rFonts w:ascii="Arial" w:hAnsi="Arial" w:cs="Arial"/>
        </w:rPr>
        <w:t>gumienie (nie mniej niż 150 000 km).</w:t>
      </w:r>
    </w:p>
    <w:p w14:paraId="20839589" w14:textId="6E5341AA" w:rsidR="002D647E" w:rsidRDefault="0065767D" w:rsidP="000B10DC">
      <w:pPr>
        <w:numPr>
          <w:ilvl w:val="2"/>
          <w:numId w:val="22"/>
        </w:numPr>
        <w:suppressAutoHyphens/>
        <w:spacing w:after="0" w:line="240" w:lineRule="auto"/>
        <w:ind w:left="1225" w:hanging="505"/>
        <w:jc w:val="both"/>
        <w:rPr>
          <w:rFonts w:ascii="Arial" w:hAnsi="Arial" w:cs="Arial"/>
        </w:rPr>
      </w:pPr>
      <w:r>
        <w:rPr>
          <w:rFonts w:ascii="Arial" w:hAnsi="Arial" w:cs="Arial"/>
        </w:rPr>
        <w:t>p</w:t>
      </w:r>
      <w:r w:rsidR="00F801A3" w:rsidRPr="00E2138F">
        <w:rPr>
          <w:rFonts w:ascii="Arial" w:hAnsi="Arial" w:cs="Arial"/>
        </w:rPr>
        <w:t>ióra wyc</w:t>
      </w:r>
      <w:r w:rsidR="00D37471">
        <w:rPr>
          <w:rFonts w:ascii="Arial" w:hAnsi="Arial" w:cs="Arial"/>
        </w:rPr>
        <w:t>ieraczek (nie mniej niż 10 m-</w:t>
      </w:r>
      <w:proofErr w:type="spellStart"/>
      <w:r w:rsidR="00D37471">
        <w:rPr>
          <w:rFonts w:ascii="Arial" w:hAnsi="Arial" w:cs="Arial"/>
        </w:rPr>
        <w:t>cy</w:t>
      </w:r>
      <w:proofErr w:type="spellEnd"/>
      <w:r w:rsidR="00D37471">
        <w:rPr>
          <w:rFonts w:ascii="Arial" w:hAnsi="Arial" w:cs="Arial"/>
        </w:rPr>
        <w:t>,</w:t>
      </w:r>
    </w:p>
    <w:p w14:paraId="62A7623F" w14:textId="41E75F6D" w:rsidR="00D37471" w:rsidRDefault="00D37471" w:rsidP="00D37471">
      <w:pPr>
        <w:numPr>
          <w:ilvl w:val="2"/>
          <w:numId w:val="22"/>
        </w:numPr>
        <w:suppressAutoHyphens/>
        <w:spacing w:after="0" w:line="240" w:lineRule="auto"/>
        <w:ind w:left="1225" w:hanging="505"/>
        <w:jc w:val="both"/>
        <w:rPr>
          <w:rFonts w:ascii="Arial" w:hAnsi="Arial" w:cs="Arial"/>
        </w:rPr>
      </w:pPr>
      <w:r w:rsidRPr="00D37471">
        <w:rPr>
          <w:rFonts w:ascii="Arial" w:hAnsi="Arial" w:cs="Arial"/>
        </w:rPr>
        <w:t>żarówki, świetlówki, diody świetlne,</w:t>
      </w:r>
    </w:p>
    <w:p w14:paraId="4A7102B2" w14:textId="410738D9" w:rsidR="00D37471" w:rsidRPr="00D37471" w:rsidRDefault="00D37471" w:rsidP="00D37471">
      <w:pPr>
        <w:numPr>
          <w:ilvl w:val="2"/>
          <w:numId w:val="22"/>
        </w:numPr>
        <w:suppressAutoHyphens/>
        <w:spacing w:after="0" w:line="240" w:lineRule="auto"/>
        <w:ind w:left="1225" w:hanging="505"/>
        <w:jc w:val="both"/>
        <w:rPr>
          <w:rFonts w:ascii="Arial" w:hAnsi="Arial" w:cs="Arial"/>
        </w:rPr>
      </w:pPr>
      <w:r w:rsidRPr="00D37471">
        <w:rPr>
          <w:rFonts w:ascii="Arial" w:hAnsi="Arial" w:cs="Arial"/>
        </w:rPr>
        <w:t xml:space="preserve">amortyzatory </w:t>
      </w:r>
      <w:r w:rsidR="00180247">
        <w:rPr>
          <w:rFonts w:ascii="Arial" w:hAnsi="Arial" w:cs="Arial"/>
        </w:rPr>
        <w:t>( nie mniej niż 120 000 km).</w:t>
      </w:r>
    </w:p>
    <w:p w14:paraId="730C5AE5" w14:textId="77777777" w:rsidR="00C74A88" w:rsidRDefault="00762760" w:rsidP="002D647E">
      <w:pPr>
        <w:pStyle w:val="Tekstpodstawowy"/>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294039">
        <w:rPr>
          <w:rFonts w:ascii="Arial" w:hAnsi="Arial" w:cs="Arial"/>
          <w:b/>
          <w:bCs/>
          <w:sz w:val="22"/>
          <w:szCs w:val="22"/>
        </w:rPr>
        <w:tab/>
      </w:r>
    </w:p>
    <w:p w14:paraId="1E99D27E" w14:textId="77777777" w:rsidR="00294039" w:rsidRPr="00DD32FC" w:rsidRDefault="00294039" w:rsidP="002D647E">
      <w:pPr>
        <w:spacing w:after="0" w:line="240" w:lineRule="auto"/>
        <w:ind w:left="2700"/>
        <w:jc w:val="center"/>
        <w:rPr>
          <w:rFonts w:ascii="Arial" w:hAnsi="Arial" w:cs="Arial"/>
          <w:color w:val="FF0000"/>
        </w:rPr>
      </w:pPr>
    </w:p>
    <w:p w14:paraId="0E2CEB17" w14:textId="519CD4DC" w:rsidR="00F801A3" w:rsidRPr="00210357" w:rsidRDefault="00F801A3" w:rsidP="000B10DC">
      <w:pPr>
        <w:pStyle w:val="Akapitzlist"/>
        <w:spacing w:after="0" w:line="240" w:lineRule="auto"/>
        <w:ind w:left="1080"/>
        <w:jc w:val="center"/>
        <w:rPr>
          <w:rFonts w:ascii="Arial" w:hAnsi="Arial" w:cs="Arial"/>
          <w:b/>
          <w:color w:val="000000" w:themeColor="text1"/>
        </w:rPr>
      </w:pPr>
      <w:r w:rsidRPr="00210357">
        <w:rPr>
          <w:rFonts w:ascii="Arial" w:hAnsi="Arial" w:cs="Arial"/>
          <w:b/>
          <w:color w:val="000000" w:themeColor="text1"/>
        </w:rPr>
        <w:t>SERWIS / AUTORYZACJA</w:t>
      </w:r>
    </w:p>
    <w:p w14:paraId="2331D7AE" w14:textId="2DE49712" w:rsidR="00F952EF" w:rsidRPr="00210357" w:rsidRDefault="00F952EF" w:rsidP="00BE532D">
      <w:pPr>
        <w:pStyle w:val="ust"/>
        <w:numPr>
          <w:ilvl w:val="0"/>
          <w:numId w:val="5"/>
        </w:numPr>
        <w:suppressAutoHyphens/>
        <w:spacing w:before="0" w:after="0"/>
        <w:rPr>
          <w:rFonts w:ascii="Arial" w:hAnsi="Arial" w:cs="Arial"/>
          <w:b/>
          <w:color w:val="000000" w:themeColor="text1"/>
          <w:sz w:val="22"/>
          <w:szCs w:val="22"/>
        </w:rPr>
      </w:pPr>
      <w:r w:rsidRPr="00210357">
        <w:rPr>
          <w:rFonts w:ascii="Arial" w:hAnsi="Arial" w:cs="Arial"/>
          <w:b/>
          <w:color w:val="000000" w:themeColor="text1"/>
          <w:sz w:val="22"/>
          <w:szCs w:val="22"/>
        </w:rPr>
        <w:lastRenderedPageBreak/>
        <w:t xml:space="preserve">Wykonawca do oferty dołączy projekt umowy </w:t>
      </w:r>
      <w:r w:rsidR="00CB3983" w:rsidRPr="00210357">
        <w:rPr>
          <w:rFonts w:ascii="Arial" w:hAnsi="Arial" w:cs="Arial"/>
          <w:b/>
          <w:color w:val="000000" w:themeColor="text1"/>
          <w:sz w:val="22"/>
          <w:szCs w:val="22"/>
        </w:rPr>
        <w:t xml:space="preserve">serwisowej </w:t>
      </w:r>
      <w:r w:rsidRPr="00210357">
        <w:rPr>
          <w:rFonts w:ascii="Arial" w:hAnsi="Arial" w:cs="Arial"/>
          <w:b/>
          <w:color w:val="000000" w:themeColor="text1"/>
          <w:sz w:val="22"/>
          <w:szCs w:val="22"/>
        </w:rPr>
        <w:t>dot. udzielenia autoryzacji na</w:t>
      </w:r>
      <w:r w:rsidRPr="00210357">
        <w:rPr>
          <w:rFonts w:ascii="Arial" w:hAnsi="Arial" w:cs="Arial"/>
          <w:color w:val="000000" w:themeColor="text1"/>
          <w:sz w:val="22"/>
          <w:szCs w:val="22"/>
        </w:rPr>
        <w:t xml:space="preserve"> </w:t>
      </w:r>
      <w:r w:rsidRPr="00210357">
        <w:rPr>
          <w:rFonts w:ascii="Arial" w:hAnsi="Arial" w:cs="Arial"/>
          <w:b/>
          <w:color w:val="000000" w:themeColor="text1"/>
          <w:sz w:val="22"/>
          <w:szCs w:val="22"/>
        </w:rPr>
        <w:t>wykonywanie w okresie gwarancyjnym obsług i napraw gwarancyjnych dostarczonych autobusów</w:t>
      </w:r>
      <w:r w:rsidR="00BE532D" w:rsidRPr="00210357">
        <w:rPr>
          <w:rFonts w:ascii="Arial" w:hAnsi="Arial" w:cs="Arial"/>
          <w:b/>
          <w:color w:val="000000" w:themeColor="text1"/>
          <w:sz w:val="22"/>
          <w:szCs w:val="22"/>
        </w:rPr>
        <w:t>.</w:t>
      </w:r>
      <w:r w:rsidRPr="00210357">
        <w:rPr>
          <w:rFonts w:ascii="Arial" w:hAnsi="Arial" w:cs="Arial"/>
          <w:b/>
          <w:color w:val="000000" w:themeColor="text1"/>
          <w:sz w:val="22"/>
          <w:szCs w:val="22"/>
        </w:rPr>
        <w:t xml:space="preserve"> </w:t>
      </w:r>
    </w:p>
    <w:p w14:paraId="6C43977C" w14:textId="77777777" w:rsidR="00F801A3" w:rsidRPr="00210357" w:rsidRDefault="00F801A3" w:rsidP="00F801A3">
      <w:pPr>
        <w:pStyle w:val="ust"/>
        <w:numPr>
          <w:ilvl w:val="0"/>
          <w:numId w:val="5"/>
        </w:numPr>
        <w:suppressAutoHyphens/>
        <w:spacing w:before="0" w:after="0"/>
        <w:rPr>
          <w:rFonts w:ascii="Arial" w:hAnsi="Arial" w:cs="Arial"/>
          <w:color w:val="000000" w:themeColor="text1"/>
          <w:sz w:val="22"/>
          <w:szCs w:val="22"/>
        </w:rPr>
      </w:pPr>
      <w:r w:rsidRPr="00210357">
        <w:rPr>
          <w:rFonts w:ascii="Arial" w:hAnsi="Arial" w:cs="Arial"/>
          <w:color w:val="000000" w:themeColor="text1"/>
          <w:sz w:val="22"/>
          <w:szCs w:val="22"/>
        </w:rPr>
        <w:t xml:space="preserve">Wykonawca udziela Zamawiającemu autoryzacji na wykonywanie w okresie gwarancyjnym obsług i napraw gwarancyjnych dostarczonych autobusów w zakresie robót mechanicznych i elektrycznych koniecznych do zapewnienia sprawności technicznej pojazdów.  Zamawiający dopuszcza ograniczenie autoryzacji na obsługi i wysokospecjalistyczne naprawy gwarancyjne na zasadach określonych w punkcie 3. </w:t>
      </w:r>
    </w:p>
    <w:p w14:paraId="781770D8" w14:textId="77777777" w:rsidR="00F801A3" w:rsidRPr="00210357" w:rsidRDefault="00F801A3" w:rsidP="00F801A3">
      <w:pPr>
        <w:pStyle w:val="ust"/>
        <w:numPr>
          <w:ilvl w:val="0"/>
          <w:numId w:val="5"/>
        </w:numPr>
        <w:suppressAutoHyphens/>
        <w:spacing w:before="0" w:after="0"/>
        <w:rPr>
          <w:rFonts w:ascii="Arial" w:hAnsi="Arial" w:cs="Arial"/>
          <w:color w:val="000000" w:themeColor="text1"/>
          <w:sz w:val="22"/>
          <w:szCs w:val="22"/>
        </w:rPr>
      </w:pPr>
      <w:r w:rsidRPr="00210357">
        <w:rPr>
          <w:rFonts w:ascii="Arial" w:hAnsi="Arial" w:cs="Arial"/>
          <w:color w:val="000000" w:themeColor="text1"/>
          <w:sz w:val="22"/>
          <w:szCs w:val="22"/>
        </w:rPr>
        <w:t xml:space="preserve">Udzielenie przez Wykonawcę Zamawiającemu autoryzacji na wykonywanie obsług i napraw gwarancyjnych autobusów nie wykluczy możliwości zlecenia przez Zamawiającego wykonywania obsług, napraw gwarancyjnych lub nieobjętych gwarancją innym autoryzowanym podmiotom lub autoryzowanym warsztatom producentów zespołów, podzespołów, wg własnego uznania. </w:t>
      </w:r>
    </w:p>
    <w:p w14:paraId="365117F7" w14:textId="77777777" w:rsidR="00F801A3" w:rsidRPr="00210357" w:rsidRDefault="00F801A3" w:rsidP="00F801A3">
      <w:pPr>
        <w:numPr>
          <w:ilvl w:val="0"/>
          <w:numId w:val="5"/>
        </w:numPr>
        <w:tabs>
          <w:tab w:val="left" w:pos="426"/>
        </w:tabs>
        <w:suppressAutoHyphens/>
        <w:spacing w:after="0" w:line="240" w:lineRule="auto"/>
        <w:ind w:left="426" w:hanging="426"/>
        <w:jc w:val="both"/>
        <w:textAlignment w:val="baseline"/>
        <w:rPr>
          <w:rFonts w:ascii="Arial" w:hAnsi="Arial" w:cs="Arial"/>
          <w:color w:val="000000" w:themeColor="text1"/>
        </w:rPr>
      </w:pPr>
      <w:r w:rsidRPr="00210357">
        <w:rPr>
          <w:rFonts w:ascii="Arial" w:hAnsi="Arial" w:cs="Arial"/>
          <w:color w:val="000000" w:themeColor="text1"/>
        </w:rPr>
        <w:t xml:space="preserve">W przypadku konieczności korzystania w okresie gwarancji z zewnętrznego serwisu wykonującego prace, dla których nie udzielono autoryzacji, Wykonawca zapewnia, że prace te będą wykonane nieodpłatnie a wszystkie koszty tych prac (przejazdy + materiały + robocizna) uznaje się za wliczone w koszt dostawy autobusów. </w:t>
      </w:r>
    </w:p>
    <w:p w14:paraId="60111E31" w14:textId="77777777" w:rsidR="00F801A3" w:rsidRPr="00210357" w:rsidRDefault="00F801A3" w:rsidP="00F801A3">
      <w:pPr>
        <w:pStyle w:val="ust"/>
        <w:numPr>
          <w:ilvl w:val="0"/>
          <w:numId w:val="5"/>
        </w:numPr>
        <w:suppressAutoHyphens/>
        <w:spacing w:before="0" w:after="0"/>
        <w:rPr>
          <w:rFonts w:ascii="Arial" w:hAnsi="Arial" w:cs="Arial"/>
          <w:color w:val="000000" w:themeColor="text1"/>
          <w:sz w:val="22"/>
          <w:szCs w:val="22"/>
        </w:rPr>
      </w:pPr>
      <w:r w:rsidRPr="00210357">
        <w:rPr>
          <w:rFonts w:ascii="Arial" w:hAnsi="Arial" w:cs="Arial"/>
          <w:color w:val="000000" w:themeColor="text1"/>
          <w:sz w:val="22"/>
          <w:szCs w:val="22"/>
        </w:rPr>
        <w:t>W wyjątkowych przypadkach wymagających zastosowania specjalnej technologii lub oprzyrządowania, Zamawiający dopuszcza możliwość indywidualnych uzgodnień dotyczących miejsca wykonywania tych prac, jednak nie mogą one wiązać się z ponoszeniem przez Zamawiającego dodatkowych kosztów.</w:t>
      </w:r>
    </w:p>
    <w:p w14:paraId="0BC0383D" w14:textId="77777777" w:rsidR="00F801A3" w:rsidRPr="00210357" w:rsidRDefault="00F801A3" w:rsidP="00F801A3">
      <w:pPr>
        <w:pStyle w:val="ust"/>
        <w:numPr>
          <w:ilvl w:val="0"/>
          <w:numId w:val="5"/>
        </w:numPr>
        <w:suppressAutoHyphens/>
        <w:spacing w:before="0" w:after="0"/>
        <w:rPr>
          <w:rFonts w:ascii="Arial" w:hAnsi="Arial" w:cs="Arial"/>
          <w:color w:val="000000" w:themeColor="text1"/>
          <w:sz w:val="22"/>
          <w:szCs w:val="22"/>
        </w:rPr>
      </w:pPr>
      <w:r w:rsidRPr="00210357">
        <w:rPr>
          <w:rFonts w:ascii="Arial" w:hAnsi="Arial" w:cs="Arial"/>
          <w:color w:val="000000" w:themeColor="text1"/>
          <w:sz w:val="22"/>
          <w:szCs w:val="22"/>
        </w:rPr>
        <w:t>W celu zapewnienia możliwości obsługi gwarancyjnej poza warsztatami Zamawiającego, Wykonawca musi zorganizować najpóźniej do dnia dostawy pierwszego autobusu, autoryzowane serwisy posiadające możliwość wykonania wszystkich usług serwisowych przy autobusach oferowanego typu, w tym pełnego zakresu napraw powypadkowych nadwozi autobusów. Przynajmniej jedna wskazana przez Wykonawcę Autoryzowana Stacja Obsługi (ASO) musi być usytuowana w odległości do 200 km od siedziby Zamawiającego, z wyjątkiem stacji wskazanej do wykonania najtrudniejszych napraw powypadkowych, która może znajdować się w dowolnym miejscu na terenie Polski.</w:t>
      </w:r>
    </w:p>
    <w:p w14:paraId="683A27FE" w14:textId="77777777" w:rsidR="00F801A3" w:rsidRPr="00210357" w:rsidRDefault="00F801A3" w:rsidP="00F801A3">
      <w:pPr>
        <w:pStyle w:val="ust"/>
        <w:numPr>
          <w:ilvl w:val="0"/>
          <w:numId w:val="5"/>
        </w:numPr>
        <w:suppressAutoHyphens/>
        <w:spacing w:before="0" w:after="0"/>
        <w:rPr>
          <w:rFonts w:ascii="Arial" w:hAnsi="Arial" w:cs="Arial"/>
          <w:color w:val="000000" w:themeColor="text1"/>
          <w:sz w:val="22"/>
          <w:szCs w:val="22"/>
        </w:rPr>
      </w:pPr>
      <w:r w:rsidRPr="00210357">
        <w:rPr>
          <w:rFonts w:ascii="Arial" w:hAnsi="Arial" w:cs="Arial"/>
          <w:color w:val="000000" w:themeColor="text1"/>
          <w:sz w:val="22"/>
          <w:szCs w:val="22"/>
        </w:rPr>
        <w:t>Zamawiający zastrzega sobie prawo kontroli prac obsługowo-naprawczych wykonywanych w autoryzowanych warsztatach Wykonawcy na każdym ich etapie.</w:t>
      </w:r>
    </w:p>
    <w:p w14:paraId="1A1D1F15" w14:textId="77777777" w:rsidR="00F801A3" w:rsidRPr="00210357" w:rsidRDefault="00F801A3" w:rsidP="00F801A3">
      <w:pPr>
        <w:pStyle w:val="ust"/>
        <w:numPr>
          <w:ilvl w:val="0"/>
          <w:numId w:val="5"/>
        </w:numPr>
        <w:suppressAutoHyphens/>
        <w:spacing w:before="0" w:after="0"/>
        <w:rPr>
          <w:rFonts w:ascii="Arial" w:hAnsi="Arial" w:cs="Arial"/>
          <w:color w:val="000000" w:themeColor="text1"/>
          <w:sz w:val="22"/>
          <w:szCs w:val="22"/>
        </w:rPr>
      </w:pPr>
      <w:r w:rsidRPr="00210357">
        <w:rPr>
          <w:rFonts w:ascii="Arial" w:hAnsi="Arial" w:cs="Arial"/>
          <w:color w:val="000000" w:themeColor="text1"/>
          <w:sz w:val="22"/>
          <w:szCs w:val="22"/>
        </w:rPr>
        <w:t xml:space="preserve">W okresie obowiązywania udzielonej autoryzacji, w przypadku uzasadnionych podejrzeń,  upoważnieni pracownicy Wykonawcy mają prawo w uzgodnieniu z Zamawiającym do wizytowania miejsca obsługi i napraw pojazdów objętych gwarancją, wglądu do dokumentów warsztatowych, kontroli sposobu i jakości wykonywanych przez służby techniczne Zamawiającego obsług oraz napraw, kontroli stanu posiadania przekazanych narzędzi specjalnych wykorzystywanych do wykonywania prac obsługowo-naprawczych zgodnie z udzieloną autoryzacją. Po wizycie ma zostać sporządzona notatka, której jeden egzemplarz zostaje przekazany w miejscu kontroli. </w:t>
      </w:r>
    </w:p>
    <w:p w14:paraId="6A3E1A01" w14:textId="77777777" w:rsidR="00F801A3" w:rsidRPr="00210357" w:rsidRDefault="00F801A3" w:rsidP="00F801A3">
      <w:pPr>
        <w:pStyle w:val="Tekstpodstawowy"/>
        <w:widowControl/>
        <w:numPr>
          <w:ilvl w:val="0"/>
          <w:numId w:val="5"/>
        </w:numPr>
        <w:tabs>
          <w:tab w:val="left" w:pos="426"/>
        </w:tabs>
        <w:spacing w:after="0"/>
        <w:ind w:left="425" w:hanging="425"/>
        <w:jc w:val="both"/>
        <w:rPr>
          <w:rFonts w:ascii="Arial" w:hAnsi="Arial" w:cs="Arial"/>
          <w:color w:val="000000" w:themeColor="text1"/>
          <w:sz w:val="22"/>
          <w:szCs w:val="22"/>
        </w:rPr>
      </w:pPr>
      <w:r w:rsidRPr="00210357">
        <w:rPr>
          <w:rFonts w:ascii="Arial" w:hAnsi="Arial" w:cs="Arial"/>
          <w:color w:val="000000" w:themeColor="text1"/>
          <w:sz w:val="22"/>
          <w:szCs w:val="22"/>
        </w:rPr>
        <w:t xml:space="preserve">Zamawiający dopuszcza podpisanie szczegółowej umowy serwisowej precyzującej sposób postępowania przy składaniu reklamacji, sposobu komunikacji, dostarczania części, odbierania części reklamowanych, działania w przypadkach szczególnych wymagających zastosowania specjalnych technologii lub oprzyrządowania. Umowa serwisowa nie może nakładać dodatkowych obowiązków ponad te, które są niezbędne do zgłoszenia usterki i jej usunięcia. </w:t>
      </w:r>
    </w:p>
    <w:p w14:paraId="6B788D19" w14:textId="77777777" w:rsidR="00F801A3" w:rsidRPr="00210357" w:rsidRDefault="00F801A3" w:rsidP="00F801A3">
      <w:pPr>
        <w:pStyle w:val="Tekstpodstawowy"/>
        <w:widowControl/>
        <w:numPr>
          <w:ilvl w:val="0"/>
          <w:numId w:val="5"/>
        </w:numPr>
        <w:tabs>
          <w:tab w:val="left" w:pos="426"/>
        </w:tabs>
        <w:spacing w:after="0"/>
        <w:ind w:left="425" w:hanging="425"/>
        <w:jc w:val="both"/>
        <w:rPr>
          <w:rFonts w:ascii="Arial" w:hAnsi="Arial" w:cs="Arial"/>
          <w:color w:val="000000" w:themeColor="text1"/>
          <w:sz w:val="22"/>
          <w:szCs w:val="22"/>
        </w:rPr>
      </w:pPr>
      <w:r w:rsidRPr="00210357">
        <w:rPr>
          <w:rFonts w:ascii="Arial" w:hAnsi="Arial" w:cs="Arial"/>
          <w:color w:val="000000" w:themeColor="text1"/>
          <w:sz w:val="22"/>
          <w:szCs w:val="22"/>
        </w:rPr>
        <w:t xml:space="preserve">Udzielenie autoryzacji Zamawiającemu zobowiązuje Wykonawcę do: </w:t>
      </w:r>
    </w:p>
    <w:p w14:paraId="0AC9F823" w14:textId="56C84A87" w:rsidR="00F801A3" w:rsidRPr="00210357" w:rsidRDefault="00B90235" w:rsidP="00F801A3">
      <w:pPr>
        <w:pStyle w:val="Tekstpodstawowy"/>
        <w:widowControl/>
        <w:numPr>
          <w:ilvl w:val="1"/>
          <w:numId w:val="5"/>
        </w:numPr>
        <w:tabs>
          <w:tab w:val="clear" w:pos="792"/>
          <w:tab w:val="left" w:pos="426"/>
        </w:tabs>
        <w:spacing w:after="0"/>
        <w:ind w:left="567" w:hanging="567"/>
        <w:jc w:val="both"/>
        <w:rPr>
          <w:rFonts w:ascii="Arial" w:hAnsi="Arial" w:cs="Arial"/>
          <w:color w:val="000000" w:themeColor="text1"/>
          <w:sz w:val="22"/>
          <w:szCs w:val="22"/>
        </w:rPr>
      </w:pPr>
      <w:r w:rsidRPr="00210357">
        <w:rPr>
          <w:rFonts w:ascii="Arial" w:hAnsi="Arial" w:cs="Arial"/>
          <w:color w:val="000000" w:themeColor="text1"/>
          <w:sz w:val="22"/>
          <w:szCs w:val="22"/>
        </w:rPr>
        <w:t>w</w:t>
      </w:r>
      <w:r w:rsidR="00F801A3" w:rsidRPr="00210357">
        <w:rPr>
          <w:rFonts w:ascii="Arial" w:hAnsi="Arial" w:cs="Arial"/>
          <w:color w:val="000000" w:themeColor="text1"/>
          <w:sz w:val="22"/>
          <w:szCs w:val="22"/>
        </w:rPr>
        <w:t xml:space="preserve">yposażenia warsztatu Zamawiającego w urządzenia specjalistyczne umożliwiające diagnozowanie systemów elektronicznych odpowiedzialnych za pracę: układu napędowego, układu pneumatycznego zawieszenia, układu hamulcowego, sterowania </w:t>
      </w:r>
      <w:r w:rsidR="00F801A3" w:rsidRPr="00210357">
        <w:rPr>
          <w:rFonts w:ascii="Arial" w:hAnsi="Arial" w:cs="Arial"/>
          <w:color w:val="000000" w:themeColor="text1"/>
          <w:sz w:val="22"/>
          <w:szCs w:val="22"/>
        </w:rPr>
        <w:lastRenderedPageBreak/>
        <w:t>drzwi, układów sterowania ogrzewaniem i klimatyzacji, pracę silnika i układu zewnętrznej obróbki spalin, jeśli taka będzie się znajdować.</w:t>
      </w:r>
    </w:p>
    <w:p w14:paraId="65106D74" w14:textId="77777777" w:rsidR="009C3E45" w:rsidRPr="00210357" w:rsidRDefault="009C3E45" w:rsidP="00F801A3">
      <w:pPr>
        <w:pStyle w:val="Tekstpodstawowy"/>
        <w:widowControl/>
        <w:numPr>
          <w:ilvl w:val="1"/>
          <w:numId w:val="5"/>
        </w:numPr>
        <w:tabs>
          <w:tab w:val="clear" w:pos="792"/>
          <w:tab w:val="left" w:pos="426"/>
        </w:tabs>
        <w:spacing w:after="0"/>
        <w:ind w:left="567" w:hanging="567"/>
        <w:jc w:val="both"/>
        <w:rPr>
          <w:rFonts w:ascii="Arial" w:hAnsi="Arial" w:cs="Arial"/>
          <w:b/>
          <w:color w:val="000000" w:themeColor="text1"/>
          <w:sz w:val="22"/>
          <w:szCs w:val="22"/>
        </w:rPr>
      </w:pPr>
      <w:r w:rsidRPr="00210357">
        <w:rPr>
          <w:rFonts w:ascii="Arial" w:hAnsi="Arial" w:cs="Arial"/>
          <w:color w:val="000000" w:themeColor="text1"/>
          <w:sz w:val="22"/>
          <w:szCs w:val="22"/>
        </w:rPr>
        <w:t>w</w:t>
      </w:r>
      <w:r w:rsidR="00F801A3" w:rsidRPr="00210357">
        <w:rPr>
          <w:rFonts w:ascii="Arial" w:hAnsi="Arial" w:cs="Arial"/>
          <w:color w:val="000000" w:themeColor="text1"/>
          <w:sz w:val="22"/>
          <w:szCs w:val="22"/>
        </w:rPr>
        <w:t>yposażenia warsztatu Zamawiającego w niezbędne dla otrzymania autoryzacji specjalistyczne narzędzia do wykonywania obsług technicznych i napraw autobusów w okresie gwarancyjnym, wym</w:t>
      </w:r>
      <w:r w:rsidRPr="00210357">
        <w:rPr>
          <w:rFonts w:ascii="Arial" w:hAnsi="Arial" w:cs="Arial"/>
          <w:color w:val="000000" w:themeColor="text1"/>
          <w:sz w:val="22"/>
          <w:szCs w:val="22"/>
        </w:rPr>
        <w:t>agane dla uzyskania autoryzacji,</w:t>
      </w:r>
    </w:p>
    <w:p w14:paraId="01411A87" w14:textId="57BC16CC" w:rsidR="00F801A3" w:rsidRPr="00210357" w:rsidRDefault="00B767A1" w:rsidP="009C3E45">
      <w:pPr>
        <w:pStyle w:val="Tekstpodstawowy"/>
        <w:widowControl/>
        <w:numPr>
          <w:ilvl w:val="1"/>
          <w:numId w:val="5"/>
        </w:numPr>
        <w:tabs>
          <w:tab w:val="clear" w:pos="792"/>
          <w:tab w:val="left" w:pos="426"/>
        </w:tabs>
        <w:spacing w:after="0"/>
        <w:ind w:left="567" w:hanging="567"/>
        <w:jc w:val="both"/>
        <w:rPr>
          <w:rFonts w:ascii="Arial" w:hAnsi="Arial" w:cs="Arial"/>
          <w:b/>
          <w:color w:val="000000" w:themeColor="text1"/>
          <w:sz w:val="22"/>
          <w:szCs w:val="22"/>
        </w:rPr>
      </w:pPr>
      <w:r w:rsidRPr="00210357">
        <w:rPr>
          <w:rFonts w:ascii="Arial" w:hAnsi="Arial" w:cs="Arial"/>
          <w:color w:val="000000" w:themeColor="text1"/>
          <w:sz w:val="22"/>
          <w:szCs w:val="22"/>
        </w:rPr>
        <w:t xml:space="preserve">Wykonawca będzie dokonywał aktualizacji oprogramowania urządzeń diagnostycznych niezbędnych co najmniej przez okres trwania udzielonej gwarancji na autobusy. </w:t>
      </w:r>
    </w:p>
    <w:p w14:paraId="39A36F48" w14:textId="77777777" w:rsidR="00F801A3" w:rsidRPr="00210357" w:rsidRDefault="00F801A3" w:rsidP="00F801A3">
      <w:pPr>
        <w:pStyle w:val="Tekstpodstawowy"/>
        <w:widowControl/>
        <w:numPr>
          <w:ilvl w:val="0"/>
          <w:numId w:val="5"/>
        </w:numPr>
        <w:tabs>
          <w:tab w:val="left" w:pos="426"/>
        </w:tabs>
        <w:spacing w:after="0"/>
        <w:jc w:val="both"/>
        <w:rPr>
          <w:rFonts w:ascii="Arial" w:hAnsi="Arial" w:cs="Arial"/>
          <w:bCs/>
          <w:color w:val="000000" w:themeColor="text1"/>
          <w:sz w:val="22"/>
          <w:szCs w:val="22"/>
        </w:rPr>
      </w:pPr>
      <w:r w:rsidRPr="00210357">
        <w:rPr>
          <w:rFonts w:ascii="Arial" w:hAnsi="Arial" w:cs="Arial"/>
          <w:color w:val="000000" w:themeColor="text1"/>
          <w:sz w:val="22"/>
          <w:szCs w:val="22"/>
        </w:rPr>
        <w:t>Wykonawca dostawy jest zobowiązany do zapewnienia dostępu do części nieobjętych gwarancją oraz napraw pogwarancyjnych – poprzez zapewnienie możliwości zakupu i wykonania napraw odtworzeniowych (powypadkowych), niezbędnych dla prawidłowej eksploatacji autobusów przez okres co najmniej 15 lat od daty odbioru danego autobusu.</w:t>
      </w:r>
      <w:r w:rsidRPr="00210357">
        <w:rPr>
          <w:rFonts w:ascii="Arial" w:hAnsi="Arial" w:cs="Arial"/>
          <w:bCs/>
          <w:color w:val="000000" w:themeColor="text1"/>
          <w:sz w:val="22"/>
          <w:szCs w:val="22"/>
        </w:rPr>
        <w:t xml:space="preserve"> W przypadku zaprzestania produkcji ww. części bądź zaprzestania prowadzenia działalności przez Wykonawcę będzie on zobowiązany do poinformowania o tym fakcie Zamawiającego, jak również wskazania nazwy i adresu innego dostawcy. </w:t>
      </w:r>
    </w:p>
    <w:p w14:paraId="4DF0E683" w14:textId="77777777" w:rsidR="00F801A3" w:rsidRPr="00210357" w:rsidRDefault="00F801A3" w:rsidP="00F801A3">
      <w:pPr>
        <w:pStyle w:val="Tekstpodstawowy"/>
        <w:widowControl/>
        <w:numPr>
          <w:ilvl w:val="0"/>
          <w:numId w:val="5"/>
        </w:numPr>
        <w:tabs>
          <w:tab w:val="left" w:pos="426"/>
        </w:tabs>
        <w:spacing w:after="0"/>
        <w:ind w:left="425" w:hanging="425"/>
        <w:jc w:val="both"/>
        <w:rPr>
          <w:rFonts w:ascii="Arial" w:hAnsi="Arial" w:cs="Arial"/>
          <w:color w:val="000000" w:themeColor="text1"/>
          <w:sz w:val="22"/>
          <w:szCs w:val="22"/>
        </w:rPr>
      </w:pPr>
      <w:r w:rsidRPr="00210357">
        <w:rPr>
          <w:rFonts w:ascii="Arial" w:hAnsi="Arial" w:cs="Arial"/>
          <w:color w:val="000000" w:themeColor="text1"/>
          <w:sz w:val="22"/>
          <w:szCs w:val="22"/>
        </w:rPr>
        <w:t xml:space="preserve">Za wykonane prace naprawcze w okresie gwarancyjnym Zamawiający obciąży Wykonawcę , udzielającego autoryzacji kosztami robocizny zgodnej z przekazanym katalogiem pracochłonności, a w przypadku jego braku - rzeczywistej pracochłonności i stawki 100 zł / </w:t>
      </w:r>
      <w:proofErr w:type="spellStart"/>
      <w:r w:rsidRPr="00210357">
        <w:rPr>
          <w:rFonts w:ascii="Arial" w:hAnsi="Arial" w:cs="Arial"/>
          <w:color w:val="000000" w:themeColor="text1"/>
          <w:sz w:val="22"/>
          <w:szCs w:val="22"/>
        </w:rPr>
        <w:t>rbg</w:t>
      </w:r>
      <w:proofErr w:type="spellEnd"/>
      <w:r w:rsidRPr="00210357">
        <w:rPr>
          <w:rFonts w:ascii="Arial" w:hAnsi="Arial" w:cs="Arial"/>
          <w:color w:val="000000" w:themeColor="text1"/>
          <w:sz w:val="22"/>
          <w:szCs w:val="22"/>
        </w:rPr>
        <w:t xml:space="preserve"> netto.</w:t>
      </w:r>
    </w:p>
    <w:p w14:paraId="2DC80E3A" w14:textId="77777777" w:rsidR="00F801A3" w:rsidRPr="00210357" w:rsidRDefault="00F801A3" w:rsidP="00F801A3">
      <w:pPr>
        <w:pStyle w:val="Tekstpodstawowy"/>
        <w:widowControl/>
        <w:numPr>
          <w:ilvl w:val="0"/>
          <w:numId w:val="5"/>
        </w:numPr>
        <w:tabs>
          <w:tab w:val="left" w:pos="426"/>
        </w:tabs>
        <w:spacing w:after="0"/>
        <w:ind w:left="425" w:hanging="425"/>
        <w:jc w:val="both"/>
        <w:rPr>
          <w:rFonts w:ascii="Arial" w:hAnsi="Arial" w:cs="Arial"/>
          <w:color w:val="000000" w:themeColor="text1"/>
          <w:sz w:val="22"/>
          <w:szCs w:val="22"/>
        </w:rPr>
      </w:pPr>
      <w:r w:rsidRPr="00210357">
        <w:rPr>
          <w:rFonts w:ascii="Arial" w:hAnsi="Arial" w:cs="Arial"/>
          <w:color w:val="000000" w:themeColor="text1"/>
          <w:sz w:val="22"/>
          <w:szCs w:val="22"/>
        </w:rPr>
        <w:t>Zamawiający zobowiązuje się do wykonywania obsług technicznych autobusów zgodnie z instrukcją obsługi przekazaną przez Wykonawcę oraz innymi wytycznymi przekazanymi na piśmie.</w:t>
      </w:r>
    </w:p>
    <w:p w14:paraId="6ED68A5A" w14:textId="77777777" w:rsidR="00F801A3" w:rsidRPr="00210357" w:rsidRDefault="00F801A3" w:rsidP="00F801A3">
      <w:pPr>
        <w:pStyle w:val="Tekstpodstawowy"/>
        <w:widowControl/>
        <w:numPr>
          <w:ilvl w:val="0"/>
          <w:numId w:val="5"/>
        </w:numPr>
        <w:tabs>
          <w:tab w:val="left" w:pos="426"/>
        </w:tabs>
        <w:spacing w:after="0"/>
        <w:ind w:left="425" w:hanging="425"/>
        <w:jc w:val="both"/>
        <w:rPr>
          <w:rFonts w:ascii="Arial" w:hAnsi="Arial" w:cs="Arial"/>
          <w:color w:val="000000" w:themeColor="text1"/>
          <w:sz w:val="22"/>
          <w:szCs w:val="22"/>
        </w:rPr>
      </w:pPr>
      <w:r w:rsidRPr="00210357">
        <w:rPr>
          <w:rFonts w:ascii="Arial" w:hAnsi="Arial" w:cs="Arial"/>
          <w:color w:val="000000" w:themeColor="text1"/>
          <w:sz w:val="22"/>
          <w:szCs w:val="22"/>
        </w:rPr>
        <w:t>Wykonawca będzie dokonywał płatności faktur za naprawy gwarancyjne w terminie nie dłuższym niż 14 dni od momentu otrzymania faktury.</w:t>
      </w:r>
    </w:p>
    <w:p w14:paraId="3786A33F" w14:textId="77777777" w:rsidR="00F801A3" w:rsidRPr="00210357" w:rsidRDefault="00F801A3" w:rsidP="00F801A3">
      <w:pPr>
        <w:pStyle w:val="Tekstpodstawowy"/>
        <w:widowControl/>
        <w:numPr>
          <w:ilvl w:val="0"/>
          <w:numId w:val="5"/>
        </w:numPr>
        <w:tabs>
          <w:tab w:val="left" w:pos="426"/>
        </w:tabs>
        <w:spacing w:after="0"/>
        <w:ind w:left="425" w:hanging="425"/>
        <w:jc w:val="both"/>
        <w:rPr>
          <w:rFonts w:ascii="Arial" w:hAnsi="Arial" w:cs="Arial"/>
          <w:color w:val="000000" w:themeColor="text1"/>
          <w:sz w:val="22"/>
          <w:szCs w:val="22"/>
        </w:rPr>
      </w:pPr>
      <w:r w:rsidRPr="00210357">
        <w:rPr>
          <w:rFonts w:ascii="Arial" w:hAnsi="Arial" w:cs="Arial"/>
          <w:color w:val="000000" w:themeColor="text1"/>
          <w:sz w:val="22"/>
          <w:szCs w:val="22"/>
        </w:rPr>
        <w:t xml:space="preserve">Wykonawca zobowiązuje się do niepodejmowania jakichkolwiek działań faktycznych i prawnych, bezpośrednio lub pośrednio, samodzielnie lub przez podmioty należące do tej samej co Wykonawca grupy kapitałowej w rozumieniu ustawy z dnia 16.02.2007r. o ochronie konkurencji i konsumentów (Dz. U. nr 50 poz. 331 z </w:t>
      </w:r>
      <w:proofErr w:type="spellStart"/>
      <w:r w:rsidRPr="00210357">
        <w:rPr>
          <w:rFonts w:ascii="Arial" w:hAnsi="Arial" w:cs="Arial"/>
          <w:color w:val="000000" w:themeColor="text1"/>
          <w:sz w:val="22"/>
          <w:szCs w:val="22"/>
        </w:rPr>
        <w:t>późn</w:t>
      </w:r>
      <w:proofErr w:type="spellEnd"/>
      <w:r w:rsidRPr="00210357">
        <w:rPr>
          <w:rFonts w:ascii="Arial" w:hAnsi="Arial" w:cs="Arial"/>
          <w:color w:val="000000" w:themeColor="text1"/>
          <w:sz w:val="22"/>
          <w:szCs w:val="22"/>
        </w:rPr>
        <w:t xml:space="preserve">. zm.). których celem lub skutkiem będzie lub może być ograniczenie w prawie zakupu u producentów części lub ich dystrybutorów przez Zamawiającego produkowanych lub dostarczanych części zamiennych, elementów i zespołów. Na życzenie Zamawiającego, Wykonawca wskaże producentów wszystkich części zamiennych znajdujących się w autobusie. </w:t>
      </w:r>
    </w:p>
    <w:p w14:paraId="38A6350C" w14:textId="250BB620" w:rsidR="004940BA" w:rsidRPr="00210357" w:rsidRDefault="00F801A3" w:rsidP="00210357">
      <w:pPr>
        <w:pStyle w:val="Tekstpodstawowy"/>
        <w:widowControl/>
        <w:numPr>
          <w:ilvl w:val="0"/>
          <w:numId w:val="5"/>
        </w:numPr>
        <w:tabs>
          <w:tab w:val="left" w:pos="426"/>
        </w:tabs>
        <w:spacing w:after="0"/>
        <w:ind w:left="425" w:hanging="425"/>
        <w:jc w:val="both"/>
        <w:rPr>
          <w:rFonts w:ascii="Arial" w:hAnsi="Arial" w:cs="Arial"/>
          <w:color w:val="000000" w:themeColor="text1"/>
          <w:sz w:val="22"/>
          <w:szCs w:val="22"/>
        </w:rPr>
      </w:pPr>
      <w:r w:rsidRPr="00210357">
        <w:rPr>
          <w:rFonts w:ascii="Arial" w:hAnsi="Arial" w:cs="Arial"/>
          <w:color w:val="000000" w:themeColor="text1"/>
          <w:sz w:val="22"/>
          <w:szCs w:val="22"/>
        </w:rPr>
        <w:t>Jeśli użytkowanie dostarczonych narzędzi i urządzeń wiąże się z posiadaniem licencji, certyfikatów, zezwoleń, to Wykonawca zobowiązany będzie do zapewnienia bezpłatnego prawa do korzystania z tych praw przez okres nie krótszy niż 12 lat licząc od dnia dostarczenia.</w:t>
      </w:r>
      <w:r w:rsidR="00294039" w:rsidRPr="00210357">
        <w:rPr>
          <w:rFonts w:ascii="Arial" w:hAnsi="Arial" w:cs="Arial"/>
          <w:b/>
          <w:bCs/>
          <w:color w:val="000000" w:themeColor="text1"/>
          <w:sz w:val="22"/>
          <w:szCs w:val="22"/>
        </w:rPr>
        <w:tab/>
      </w:r>
      <w:r w:rsidR="00294039" w:rsidRPr="00210357">
        <w:rPr>
          <w:rFonts w:ascii="Arial" w:hAnsi="Arial" w:cs="Arial"/>
          <w:b/>
          <w:bCs/>
          <w:color w:val="000000" w:themeColor="text1"/>
          <w:sz w:val="22"/>
          <w:szCs w:val="22"/>
        </w:rPr>
        <w:tab/>
      </w:r>
      <w:r w:rsidR="00294039" w:rsidRPr="00210357">
        <w:rPr>
          <w:rFonts w:ascii="Arial" w:hAnsi="Arial" w:cs="Arial"/>
          <w:b/>
          <w:bCs/>
          <w:color w:val="000000" w:themeColor="text1"/>
          <w:sz w:val="22"/>
          <w:szCs w:val="22"/>
        </w:rPr>
        <w:tab/>
      </w:r>
      <w:r w:rsidR="00294039" w:rsidRPr="00210357">
        <w:rPr>
          <w:rFonts w:ascii="Arial" w:hAnsi="Arial" w:cs="Arial"/>
          <w:b/>
          <w:bCs/>
          <w:color w:val="000000" w:themeColor="text1"/>
          <w:sz w:val="22"/>
          <w:szCs w:val="22"/>
        </w:rPr>
        <w:tab/>
      </w:r>
      <w:r w:rsidR="00294039" w:rsidRPr="00210357">
        <w:rPr>
          <w:rFonts w:ascii="Arial" w:hAnsi="Arial" w:cs="Arial"/>
          <w:b/>
          <w:bCs/>
          <w:color w:val="000000" w:themeColor="text1"/>
          <w:sz w:val="22"/>
          <w:szCs w:val="22"/>
        </w:rPr>
        <w:tab/>
      </w:r>
      <w:r w:rsidR="00294039" w:rsidRPr="00210357">
        <w:rPr>
          <w:rFonts w:ascii="Arial" w:hAnsi="Arial" w:cs="Arial"/>
          <w:b/>
          <w:bCs/>
          <w:color w:val="000000" w:themeColor="text1"/>
          <w:sz w:val="22"/>
          <w:szCs w:val="22"/>
        </w:rPr>
        <w:tab/>
      </w:r>
      <w:r w:rsidR="00294039" w:rsidRPr="00210357">
        <w:rPr>
          <w:rFonts w:ascii="Arial" w:hAnsi="Arial" w:cs="Arial"/>
          <w:b/>
          <w:bCs/>
          <w:color w:val="000000" w:themeColor="text1"/>
          <w:sz w:val="22"/>
          <w:szCs w:val="22"/>
        </w:rPr>
        <w:tab/>
      </w:r>
      <w:r w:rsidR="00294039" w:rsidRPr="00210357">
        <w:rPr>
          <w:rFonts w:ascii="Arial" w:hAnsi="Arial" w:cs="Arial"/>
          <w:b/>
          <w:bCs/>
          <w:color w:val="000000" w:themeColor="text1"/>
          <w:sz w:val="22"/>
          <w:szCs w:val="22"/>
        </w:rPr>
        <w:tab/>
      </w:r>
    </w:p>
    <w:p w14:paraId="5B4DD883" w14:textId="77777777" w:rsidR="00294039" w:rsidRPr="00E2138F" w:rsidRDefault="00920AE1" w:rsidP="00294039">
      <w:pPr>
        <w:pStyle w:val="pkt"/>
        <w:spacing w:before="0" w:after="0"/>
        <w:ind w:left="708" w:firstLine="0"/>
        <w:rPr>
          <w:rFonts w:ascii="Arial" w:hAnsi="Arial" w:cs="Arial"/>
          <w:sz w:val="22"/>
          <w:szCs w:val="22"/>
          <w:shd w:val="clear" w:color="auto" w:fill="FFFF00"/>
        </w:rPr>
      </w:pPr>
      <w:r>
        <w:rPr>
          <w:rFonts w:ascii="Arial" w:hAnsi="Arial" w:cs="Arial"/>
          <w:b/>
          <w:bCs/>
          <w:sz w:val="22"/>
          <w:szCs w:val="22"/>
        </w:rPr>
        <w:tab/>
      </w:r>
      <w:r w:rsidR="00294039">
        <w:rPr>
          <w:rFonts w:ascii="Arial" w:hAnsi="Arial" w:cs="Arial"/>
          <w:b/>
          <w:bCs/>
          <w:sz w:val="22"/>
          <w:szCs w:val="22"/>
        </w:rPr>
        <w:tab/>
      </w:r>
      <w:r w:rsidR="00294039">
        <w:rPr>
          <w:rFonts w:ascii="Arial" w:hAnsi="Arial" w:cs="Arial"/>
          <w:b/>
          <w:bCs/>
          <w:sz w:val="22"/>
          <w:szCs w:val="22"/>
        </w:rPr>
        <w:tab/>
      </w:r>
      <w:r w:rsidR="00294039">
        <w:rPr>
          <w:rFonts w:ascii="Arial" w:hAnsi="Arial" w:cs="Arial"/>
          <w:b/>
          <w:bCs/>
          <w:sz w:val="22"/>
          <w:szCs w:val="22"/>
        </w:rPr>
        <w:tab/>
      </w:r>
      <w:r w:rsidR="00294039">
        <w:rPr>
          <w:rFonts w:ascii="Arial" w:hAnsi="Arial" w:cs="Arial"/>
          <w:b/>
          <w:bCs/>
          <w:sz w:val="22"/>
          <w:szCs w:val="22"/>
        </w:rPr>
        <w:tab/>
      </w:r>
    </w:p>
    <w:p w14:paraId="5477FA8C" w14:textId="3210040C" w:rsidR="006F13F6" w:rsidRDefault="000B10DC" w:rsidP="000B10DC">
      <w:pPr>
        <w:pStyle w:val="pkt"/>
        <w:spacing w:before="0" w:after="0"/>
        <w:jc w:val="center"/>
        <w:rPr>
          <w:rFonts w:ascii="Arial" w:hAnsi="Arial" w:cs="Arial"/>
          <w:b/>
          <w:sz w:val="22"/>
          <w:szCs w:val="22"/>
        </w:rPr>
      </w:pPr>
      <w:r>
        <w:rPr>
          <w:rFonts w:ascii="Arial" w:hAnsi="Arial" w:cs="Arial"/>
          <w:b/>
          <w:sz w:val="22"/>
          <w:szCs w:val="22"/>
        </w:rPr>
        <w:t>INSTRUKTAŻ</w:t>
      </w:r>
    </w:p>
    <w:p w14:paraId="2B780F69" w14:textId="77777777" w:rsidR="000B10DC" w:rsidRPr="00E2138F" w:rsidRDefault="000B10DC" w:rsidP="000B10DC">
      <w:pPr>
        <w:pStyle w:val="pkt"/>
        <w:spacing w:before="0" w:after="0"/>
        <w:jc w:val="center"/>
        <w:rPr>
          <w:rFonts w:ascii="Arial" w:hAnsi="Arial" w:cs="Arial"/>
          <w:b/>
          <w:sz w:val="22"/>
          <w:szCs w:val="22"/>
        </w:rPr>
      </w:pPr>
    </w:p>
    <w:p w14:paraId="19D3A859" w14:textId="77777777" w:rsidR="006F13F6" w:rsidRPr="00E2138F" w:rsidRDefault="006F13F6" w:rsidP="006F13F6">
      <w:pPr>
        <w:numPr>
          <w:ilvl w:val="0"/>
          <w:numId w:val="6"/>
        </w:numPr>
        <w:suppressAutoHyphens/>
        <w:spacing w:after="0" w:line="240" w:lineRule="auto"/>
        <w:jc w:val="both"/>
        <w:rPr>
          <w:rFonts w:ascii="Arial" w:hAnsi="Arial" w:cs="Arial"/>
        </w:rPr>
      </w:pPr>
      <w:r w:rsidRPr="00E2138F">
        <w:rPr>
          <w:rFonts w:ascii="Arial" w:hAnsi="Arial" w:cs="Arial"/>
        </w:rPr>
        <w:t xml:space="preserve">Wykonawca jest zobowiązany </w:t>
      </w:r>
      <w:r w:rsidR="00800FBC">
        <w:rPr>
          <w:rFonts w:ascii="Arial" w:hAnsi="Arial" w:cs="Arial"/>
        </w:rPr>
        <w:t>do przeprowadzenia instruktażu pracowników zamawiającego w zakresie niezbędnym do prawidłowej obsługi dostarczonego przedmiotu zamówienia</w:t>
      </w:r>
      <w:r w:rsidRPr="00E2138F">
        <w:rPr>
          <w:rFonts w:ascii="Arial" w:hAnsi="Arial" w:cs="Arial"/>
        </w:rPr>
        <w:t>:</w:t>
      </w:r>
    </w:p>
    <w:p w14:paraId="67EE2FDA" w14:textId="77777777" w:rsidR="006F13F6" w:rsidRPr="00E2138F" w:rsidRDefault="006F13F6" w:rsidP="006F13F6">
      <w:pPr>
        <w:numPr>
          <w:ilvl w:val="1"/>
          <w:numId w:val="6"/>
        </w:numPr>
        <w:tabs>
          <w:tab w:val="clear" w:pos="737"/>
          <w:tab w:val="num" w:pos="0"/>
        </w:tabs>
        <w:suppressAutoHyphens/>
        <w:spacing w:after="0" w:line="240" w:lineRule="auto"/>
        <w:ind w:hanging="360"/>
        <w:jc w:val="both"/>
        <w:rPr>
          <w:rFonts w:ascii="Arial" w:hAnsi="Arial" w:cs="Arial"/>
        </w:rPr>
      </w:pPr>
      <w:r w:rsidRPr="00E2138F">
        <w:rPr>
          <w:rFonts w:ascii="Arial" w:hAnsi="Arial" w:cs="Arial"/>
        </w:rPr>
        <w:t xml:space="preserve">w terminie </w:t>
      </w:r>
      <w:r w:rsidRPr="00E2138F">
        <w:rPr>
          <w:rFonts w:ascii="Arial" w:hAnsi="Arial" w:cs="Arial"/>
          <w:u w:val="single"/>
        </w:rPr>
        <w:t>przed odbiorem pierwszego autobusu</w:t>
      </w:r>
      <w:r w:rsidRPr="00E2138F">
        <w:rPr>
          <w:rFonts w:ascii="Arial" w:hAnsi="Arial" w:cs="Arial"/>
        </w:rPr>
        <w:t xml:space="preserve"> w ilośc</w:t>
      </w:r>
      <w:r w:rsidR="00FB2C27">
        <w:rPr>
          <w:rFonts w:ascii="Arial" w:hAnsi="Arial" w:cs="Arial"/>
        </w:rPr>
        <w:t>i 20</w:t>
      </w:r>
      <w:r w:rsidRPr="001B6A74">
        <w:rPr>
          <w:rFonts w:ascii="Arial" w:hAnsi="Arial" w:cs="Arial"/>
          <w:color w:val="FF0000"/>
        </w:rPr>
        <w:t xml:space="preserve"> </w:t>
      </w:r>
      <w:r w:rsidRPr="00FB2C27">
        <w:rPr>
          <w:rFonts w:ascii="Arial" w:hAnsi="Arial" w:cs="Arial"/>
        </w:rPr>
        <w:t>osób</w:t>
      </w:r>
      <w:r w:rsidRPr="00E2138F">
        <w:rPr>
          <w:rFonts w:ascii="Arial" w:hAnsi="Arial" w:cs="Arial"/>
        </w:rPr>
        <w:t xml:space="preserve"> a kolejne </w:t>
      </w:r>
      <w:r w:rsidR="00FB2C27">
        <w:rPr>
          <w:rFonts w:ascii="Arial" w:hAnsi="Arial" w:cs="Arial"/>
        </w:rPr>
        <w:t>10</w:t>
      </w:r>
      <w:r w:rsidRPr="001B6A74">
        <w:rPr>
          <w:rFonts w:ascii="Arial" w:hAnsi="Arial" w:cs="Arial"/>
          <w:color w:val="FF0000"/>
        </w:rPr>
        <w:t xml:space="preserve"> </w:t>
      </w:r>
      <w:r w:rsidRPr="00FB2C27">
        <w:rPr>
          <w:rFonts w:ascii="Arial" w:hAnsi="Arial" w:cs="Arial"/>
        </w:rPr>
        <w:t xml:space="preserve">osób </w:t>
      </w:r>
      <w:r w:rsidR="00C25FC3">
        <w:rPr>
          <w:rFonts w:ascii="Arial" w:hAnsi="Arial" w:cs="Arial"/>
        </w:rPr>
        <w:t xml:space="preserve"> - kierowcy - </w:t>
      </w:r>
      <w:r w:rsidRPr="00E2138F">
        <w:rPr>
          <w:rFonts w:ascii="Arial" w:hAnsi="Arial" w:cs="Arial"/>
        </w:rPr>
        <w:t xml:space="preserve">przed odbiorem ostatniego autobusu, w zakresie zasad eksploatowania dostarczanych autobusów,  </w:t>
      </w:r>
    </w:p>
    <w:p w14:paraId="37AEB003" w14:textId="77777777" w:rsidR="006F13F6" w:rsidRDefault="00E93321" w:rsidP="006F13F6">
      <w:pPr>
        <w:pStyle w:val="pkt"/>
        <w:numPr>
          <w:ilvl w:val="1"/>
          <w:numId w:val="6"/>
        </w:numPr>
        <w:tabs>
          <w:tab w:val="clear" w:pos="737"/>
          <w:tab w:val="num" w:pos="0"/>
        </w:tabs>
        <w:suppressAutoHyphens/>
        <w:spacing w:before="0" w:after="0"/>
        <w:ind w:hanging="360"/>
        <w:rPr>
          <w:rFonts w:ascii="Arial" w:hAnsi="Arial" w:cs="Arial"/>
          <w:sz w:val="22"/>
          <w:szCs w:val="22"/>
        </w:rPr>
      </w:pPr>
      <w:r>
        <w:rPr>
          <w:rFonts w:ascii="Arial" w:hAnsi="Arial" w:cs="Arial"/>
          <w:sz w:val="22"/>
          <w:szCs w:val="22"/>
          <w:u w:val="single"/>
        </w:rPr>
        <w:t>p</w:t>
      </w:r>
      <w:r w:rsidR="006F13F6" w:rsidRPr="00E2138F">
        <w:rPr>
          <w:rFonts w:ascii="Arial" w:hAnsi="Arial" w:cs="Arial"/>
          <w:sz w:val="22"/>
          <w:szCs w:val="22"/>
          <w:u w:val="single"/>
        </w:rPr>
        <w:t>rzed odbiorem pierwszego autobusu</w:t>
      </w:r>
      <w:r w:rsidR="00800FBC">
        <w:rPr>
          <w:rFonts w:ascii="Arial" w:hAnsi="Arial" w:cs="Arial"/>
          <w:sz w:val="22"/>
          <w:szCs w:val="22"/>
        </w:rPr>
        <w:t xml:space="preserve"> </w:t>
      </w:r>
      <w:r w:rsidR="00800FBC" w:rsidRPr="00E2138F">
        <w:rPr>
          <w:rFonts w:ascii="Arial" w:hAnsi="Arial" w:cs="Arial"/>
          <w:sz w:val="22"/>
          <w:szCs w:val="22"/>
        </w:rPr>
        <w:t xml:space="preserve">w </w:t>
      </w:r>
      <w:r w:rsidR="00800FBC" w:rsidRPr="00FB2C27">
        <w:rPr>
          <w:rFonts w:ascii="Arial" w:hAnsi="Arial" w:cs="Arial"/>
          <w:sz w:val="22"/>
          <w:szCs w:val="22"/>
        </w:rPr>
        <w:t>ilości 6 osób,</w:t>
      </w:r>
      <w:r w:rsidR="00800FBC" w:rsidRPr="00800FBC">
        <w:rPr>
          <w:rFonts w:ascii="Arial" w:hAnsi="Arial" w:cs="Arial"/>
          <w:sz w:val="22"/>
          <w:szCs w:val="22"/>
        </w:rPr>
        <w:t xml:space="preserve"> </w:t>
      </w:r>
      <w:r w:rsidR="00800FBC">
        <w:rPr>
          <w:rFonts w:ascii="Arial" w:hAnsi="Arial" w:cs="Arial"/>
          <w:sz w:val="22"/>
          <w:szCs w:val="22"/>
        </w:rPr>
        <w:t xml:space="preserve">a kolejne 5 </w:t>
      </w:r>
      <w:r w:rsidR="00800FBC" w:rsidRPr="00FB2C27">
        <w:rPr>
          <w:rFonts w:ascii="Arial" w:hAnsi="Arial" w:cs="Arial"/>
          <w:sz w:val="22"/>
          <w:szCs w:val="22"/>
        </w:rPr>
        <w:t>osób</w:t>
      </w:r>
      <w:r w:rsidR="00800FBC" w:rsidRPr="00E2138F">
        <w:rPr>
          <w:rFonts w:ascii="Arial" w:hAnsi="Arial" w:cs="Arial"/>
          <w:sz w:val="22"/>
          <w:szCs w:val="22"/>
        </w:rPr>
        <w:t xml:space="preserve"> </w:t>
      </w:r>
      <w:r w:rsidR="00C25FC3">
        <w:rPr>
          <w:rFonts w:ascii="Arial" w:hAnsi="Arial" w:cs="Arial"/>
          <w:sz w:val="22"/>
          <w:szCs w:val="22"/>
        </w:rPr>
        <w:t xml:space="preserve"> - pracownicy warsztatu -  </w:t>
      </w:r>
      <w:r w:rsidR="00800FBC" w:rsidRPr="00E2138F">
        <w:rPr>
          <w:rFonts w:ascii="Arial" w:hAnsi="Arial" w:cs="Arial"/>
          <w:sz w:val="22"/>
          <w:szCs w:val="22"/>
          <w:u w:val="single"/>
        </w:rPr>
        <w:t>przed odbiorem ostatniego autobusu</w:t>
      </w:r>
      <w:r w:rsidR="00800FBC" w:rsidRPr="00E2138F">
        <w:rPr>
          <w:rFonts w:ascii="Arial" w:hAnsi="Arial" w:cs="Arial"/>
          <w:sz w:val="22"/>
          <w:szCs w:val="22"/>
        </w:rPr>
        <w:t xml:space="preserve"> </w:t>
      </w:r>
      <w:r w:rsidR="006F13F6" w:rsidRPr="00E2138F">
        <w:rPr>
          <w:rFonts w:ascii="Arial" w:hAnsi="Arial" w:cs="Arial"/>
          <w:sz w:val="22"/>
          <w:szCs w:val="22"/>
        </w:rPr>
        <w:t>w zakresie zasad prawidłowej obsługi i</w:t>
      </w:r>
      <w:r>
        <w:rPr>
          <w:rFonts w:ascii="Arial" w:hAnsi="Arial" w:cs="Arial"/>
          <w:sz w:val="22"/>
          <w:szCs w:val="22"/>
        </w:rPr>
        <w:t xml:space="preserve"> naprawy dostarczonych pojazdów,</w:t>
      </w:r>
    </w:p>
    <w:p w14:paraId="43A3398F" w14:textId="77777777" w:rsidR="00E93321" w:rsidRDefault="003D2200" w:rsidP="00E93321">
      <w:pPr>
        <w:pStyle w:val="pkt"/>
        <w:numPr>
          <w:ilvl w:val="1"/>
          <w:numId w:val="6"/>
        </w:numPr>
        <w:tabs>
          <w:tab w:val="clear" w:pos="737"/>
          <w:tab w:val="num" w:pos="0"/>
        </w:tabs>
        <w:suppressAutoHyphens/>
        <w:spacing w:before="0" w:after="0"/>
        <w:ind w:hanging="360"/>
        <w:rPr>
          <w:rFonts w:ascii="Arial" w:hAnsi="Arial" w:cs="Arial"/>
          <w:sz w:val="22"/>
          <w:szCs w:val="22"/>
        </w:rPr>
      </w:pPr>
      <w:r>
        <w:rPr>
          <w:rFonts w:ascii="Arial" w:hAnsi="Arial" w:cs="Arial"/>
          <w:sz w:val="22"/>
          <w:szCs w:val="22"/>
        </w:rPr>
        <w:t xml:space="preserve">w terminie dwóch </w:t>
      </w:r>
      <w:r w:rsidR="00E93321" w:rsidRPr="00E93321">
        <w:rPr>
          <w:rFonts w:ascii="Arial" w:hAnsi="Arial" w:cs="Arial"/>
          <w:sz w:val="22"/>
          <w:szCs w:val="22"/>
        </w:rPr>
        <w:t xml:space="preserve"> miesięcy</w:t>
      </w:r>
      <w:r w:rsidR="00E93321" w:rsidRPr="00E93321">
        <w:rPr>
          <w:rFonts w:ascii="Arial" w:hAnsi="Arial" w:cs="Arial"/>
          <w:sz w:val="22"/>
          <w:szCs w:val="22"/>
          <w:u w:val="single"/>
        </w:rPr>
        <w:t xml:space="preserve"> od przekazania ostatniego autobusu </w:t>
      </w:r>
      <w:r w:rsidR="00C25FC3" w:rsidRPr="00C25FC3">
        <w:rPr>
          <w:rFonts w:ascii="Arial" w:hAnsi="Arial" w:cs="Arial"/>
          <w:sz w:val="22"/>
          <w:szCs w:val="22"/>
        </w:rPr>
        <w:t xml:space="preserve"> </w:t>
      </w:r>
      <w:r w:rsidR="00C25FC3">
        <w:rPr>
          <w:rFonts w:ascii="Arial" w:hAnsi="Arial" w:cs="Arial"/>
          <w:sz w:val="22"/>
          <w:szCs w:val="22"/>
        </w:rPr>
        <w:t xml:space="preserve">w ilości </w:t>
      </w:r>
      <w:r w:rsidR="00C25FC3" w:rsidRPr="00C25FC3">
        <w:rPr>
          <w:rFonts w:ascii="Arial" w:hAnsi="Arial" w:cs="Arial"/>
          <w:sz w:val="22"/>
          <w:szCs w:val="22"/>
        </w:rPr>
        <w:t>5 osób</w:t>
      </w:r>
      <w:r w:rsidR="00C25FC3">
        <w:rPr>
          <w:rFonts w:ascii="Arial" w:hAnsi="Arial" w:cs="Arial"/>
          <w:sz w:val="22"/>
          <w:szCs w:val="22"/>
          <w:u w:val="single"/>
        </w:rPr>
        <w:t xml:space="preserve"> </w:t>
      </w:r>
      <w:r w:rsidR="00C25FC3">
        <w:rPr>
          <w:rFonts w:ascii="Arial" w:hAnsi="Arial" w:cs="Arial"/>
          <w:sz w:val="22"/>
          <w:szCs w:val="22"/>
        </w:rPr>
        <w:t>pracowników z</w:t>
      </w:r>
      <w:r w:rsidR="00E93321" w:rsidRPr="00E93321">
        <w:rPr>
          <w:rFonts w:ascii="Arial" w:hAnsi="Arial" w:cs="Arial"/>
          <w:sz w:val="22"/>
          <w:szCs w:val="22"/>
        </w:rPr>
        <w:t>amawiającego w zakresie diagnostyki</w:t>
      </w:r>
      <w:r w:rsidR="00597487">
        <w:rPr>
          <w:rFonts w:ascii="Arial" w:hAnsi="Arial" w:cs="Arial"/>
          <w:sz w:val="22"/>
          <w:szCs w:val="22"/>
        </w:rPr>
        <w:t xml:space="preserve"> obsługi i naprawy klimatyzacji,</w:t>
      </w:r>
    </w:p>
    <w:p w14:paraId="67E3EDF3" w14:textId="77777777" w:rsidR="00597487" w:rsidRPr="00597487" w:rsidRDefault="00597487" w:rsidP="00597487">
      <w:pPr>
        <w:pStyle w:val="pkt"/>
        <w:numPr>
          <w:ilvl w:val="1"/>
          <w:numId w:val="6"/>
        </w:numPr>
        <w:tabs>
          <w:tab w:val="clear" w:pos="737"/>
          <w:tab w:val="num" w:pos="0"/>
        </w:tabs>
        <w:suppressAutoHyphens/>
        <w:spacing w:before="0" w:after="0"/>
        <w:ind w:hanging="360"/>
        <w:rPr>
          <w:rFonts w:ascii="Arial" w:hAnsi="Arial" w:cs="Arial"/>
          <w:sz w:val="22"/>
          <w:szCs w:val="22"/>
        </w:rPr>
      </w:pPr>
      <w:r w:rsidRPr="00597487">
        <w:rPr>
          <w:rFonts w:ascii="Arial" w:hAnsi="Arial" w:cs="Arial"/>
          <w:sz w:val="22"/>
          <w:szCs w:val="22"/>
        </w:rPr>
        <w:lastRenderedPageBreak/>
        <w:t xml:space="preserve">w terminie </w:t>
      </w:r>
      <w:r w:rsidRPr="00597487">
        <w:rPr>
          <w:rFonts w:ascii="Arial" w:hAnsi="Arial" w:cs="Arial"/>
          <w:sz w:val="22"/>
          <w:szCs w:val="22"/>
          <w:u w:val="single"/>
        </w:rPr>
        <w:t>dwóch miesięcy od odbioru pierwszego autobusu</w:t>
      </w:r>
      <w:r w:rsidRPr="00597487">
        <w:rPr>
          <w:rFonts w:ascii="Arial" w:hAnsi="Arial" w:cs="Arial"/>
          <w:sz w:val="22"/>
          <w:szCs w:val="22"/>
        </w:rPr>
        <w:t xml:space="preserve"> </w:t>
      </w:r>
      <w:r w:rsidR="00C25FC3">
        <w:rPr>
          <w:rFonts w:ascii="Arial" w:hAnsi="Arial" w:cs="Arial"/>
          <w:sz w:val="22"/>
          <w:szCs w:val="22"/>
        </w:rPr>
        <w:t xml:space="preserve"> przeprowadzenie instruktażu dla </w:t>
      </w:r>
      <w:r w:rsidRPr="00597487">
        <w:rPr>
          <w:rFonts w:ascii="Arial" w:hAnsi="Arial" w:cs="Arial"/>
          <w:sz w:val="22"/>
          <w:szCs w:val="22"/>
        </w:rPr>
        <w:t xml:space="preserve"> osób</w:t>
      </w:r>
      <w:r>
        <w:rPr>
          <w:rFonts w:ascii="Arial" w:hAnsi="Arial" w:cs="Arial"/>
          <w:sz w:val="22"/>
          <w:szCs w:val="22"/>
        </w:rPr>
        <w:t>,</w:t>
      </w:r>
      <w:r w:rsidR="00C25FC3">
        <w:rPr>
          <w:rFonts w:ascii="Arial" w:hAnsi="Arial" w:cs="Arial"/>
          <w:sz w:val="22"/>
          <w:szCs w:val="22"/>
        </w:rPr>
        <w:t xml:space="preserve"> wytypowanych  przez z</w:t>
      </w:r>
      <w:r w:rsidRPr="00597487">
        <w:rPr>
          <w:rFonts w:ascii="Arial" w:hAnsi="Arial" w:cs="Arial"/>
          <w:sz w:val="22"/>
          <w:szCs w:val="22"/>
        </w:rPr>
        <w:t xml:space="preserve">amawiającego w zakresie samodzielnej obsługi systemu do zliczania pasażerów. </w:t>
      </w:r>
      <w:r w:rsidR="00C25FC3">
        <w:rPr>
          <w:rFonts w:ascii="Arial" w:hAnsi="Arial" w:cs="Arial"/>
          <w:sz w:val="22"/>
          <w:szCs w:val="22"/>
        </w:rPr>
        <w:t xml:space="preserve">Instruktaż </w:t>
      </w:r>
      <w:r w:rsidRPr="00597487">
        <w:rPr>
          <w:rFonts w:ascii="Arial" w:hAnsi="Arial" w:cs="Arial"/>
          <w:sz w:val="22"/>
          <w:szCs w:val="22"/>
        </w:rPr>
        <w:t xml:space="preserve"> ma dotyczyć zarówno oprogramowania jak i konserwacji i pielęgnacji fizycznych komponentów systemu do zliczania pasażerów zainstalowanych w</w:t>
      </w:r>
      <w:r w:rsidRPr="00597487">
        <w:rPr>
          <w:rFonts w:ascii="Arial" w:hAnsi="Arial" w:cs="Arial"/>
          <w:spacing w:val="-10"/>
          <w:sz w:val="22"/>
          <w:szCs w:val="22"/>
        </w:rPr>
        <w:t xml:space="preserve"> </w:t>
      </w:r>
      <w:r w:rsidRPr="00597487">
        <w:rPr>
          <w:rFonts w:ascii="Arial" w:hAnsi="Arial" w:cs="Arial"/>
          <w:sz w:val="22"/>
          <w:szCs w:val="22"/>
        </w:rPr>
        <w:t xml:space="preserve">pojazdach. </w:t>
      </w:r>
    </w:p>
    <w:p w14:paraId="2E2C7CAA" w14:textId="77777777" w:rsidR="006F13F6" w:rsidRDefault="006F13F6" w:rsidP="00597487">
      <w:pPr>
        <w:pStyle w:val="pkt"/>
        <w:numPr>
          <w:ilvl w:val="0"/>
          <w:numId w:val="6"/>
        </w:numPr>
        <w:suppressAutoHyphens/>
        <w:spacing w:before="0" w:after="0"/>
        <w:rPr>
          <w:rFonts w:ascii="Arial" w:hAnsi="Arial" w:cs="Arial"/>
          <w:b/>
          <w:sz w:val="22"/>
          <w:szCs w:val="22"/>
        </w:rPr>
      </w:pPr>
      <w:r w:rsidRPr="00E93321">
        <w:rPr>
          <w:rFonts w:ascii="Arial" w:hAnsi="Arial" w:cs="Arial"/>
          <w:b/>
          <w:sz w:val="22"/>
          <w:szCs w:val="22"/>
        </w:rPr>
        <w:t xml:space="preserve">Przekroczenie terminów </w:t>
      </w:r>
      <w:r w:rsidR="00C25FC3">
        <w:rPr>
          <w:rFonts w:ascii="Arial" w:hAnsi="Arial" w:cs="Arial"/>
          <w:b/>
          <w:sz w:val="22"/>
          <w:szCs w:val="22"/>
        </w:rPr>
        <w:t xml:space="preserve">instruktażu </w:t>
      </w:r>
      <w:r w:rsidRPr="00E93321">
        <w:rPr>
          <w:rFonts w:ascii="Arial" w:hAnsi="Arial" w:cs="Arial"/>
          <w:b/>
          <w:sz w:val="22"/>
          <w:szCs w:val="22"/>
        </w:rPr>
        <w:t>będzie skutkowało naliczeniem kary 200 zł za każdy dzień opóźnienia.</w:t>
      </w:r>
    </w:p>
    <w:p w14:paraId="7BB7431F" w14:textId="77777777" w:rsidR="00E93321" w:rsidRPr="0000411B" w:rsidRDefault="00C25FC3" w:rsidP="00597487">
      <w:pPr>
        <w:pStyle w:val="pkt"/>
        <w:numPr>
          <w:ilvl w:val="0"/>
          <w:numId w:val="6"/>
        </w:numPr>
        <w:suppressAutoHyphens/>
        <w:spacing w:before="0" w:after="0"/>
        <w:rPr>
          <w:rFonts w:ascii="Arial" w:hAnsi="Arial" w:cs="Arial"/>
          <w:b/>
          <w:sz w:val="22"/>
          <w:szCs w:val="22"/>
        </w:rPr>
      </w:pPr>
      <w:r>
        <w:rPr>
          <w:rFonts w:ascii="Arial" w:hAnsi="Arial" w:cs="Arial"/>
          <w:sz w:val="22"/>
          <w:szCs w:val="22"/>
        </w:rPr>
        <w:t xml:space="preserve">Instruktaż </w:t>
      </w:r>
      <w:r w:rsidR="00E93321" w:rsidRPr="0000411B">
        <w:rPr>
          <w:rFonts w:ascii="Arial" w:hAnsi="Arial" w:cs="Arial"/>
          <w:sz w:val="22"/>
          <w:szCs w:val="22"/>
        </w:rPr>
        <w:t xml:space="preserve"> i materiały </w:t>
      </w:r>
      <w:r>
        <w:rPr>
          <w:rFonts w:ascii="Arial" w:hAnsi="Arial" w:cs="Arial"/>
          <w:sz w:val="22"/>
          <w:szCs w:val="22"/>
        </w:rPr>
        <w:t>pomocnicze d</w:t>
      </w:r>
      <w:r w:rsidR="00E93321" w:rsidRPr="0000411B">
        <w:rPr>
          <w:rFonts w:ascii="Arial" w:hAnsi="Arial" w:cs="Arial"/>
          <w:sz w:val="22"/>
          <w:szCs w:val="22"/>
        </w:rPr>
        <w:t>la uczestników w języku</w:t>
      </w:r>
      <w:r w:rsidR="00E93321" w:rsidRPr="0000411B">
        <w:rPr>
          <w:rFonts w:ascii="Arial" w:hAnsi="Arial" w:cs="Arial"/>
          <w:spacing w:val="-26"/>
          <w:sz w:val="22"/>
          <w:szCs w:val="22"/>
        </w:rPr>
        <w:t xml:space="preserve"> </w:t>
      </w:r>
      <w:r w:rsidR="00E93321" w:rsidRPr="0000411B">
        <w:rPr>
          <w:rFonts w:ascii="Arial" w:hAnsi="Arial" w:cs="Arial"/>
          <w:sz w:val="22"/>
          <w:szCs w:val="22"/>
        </w:rPr>
        <w:t>polskim</w:t>
      </w:r>
      <w:r w:rsidR="003D2200">
        <w:rPr>
          <w:rFonts w:ascii="Arial" w:hAnsi="Arial" w:cs="Arial"/>
          <w:sz w:val="22"/>
          <w:szCs w:val="22"/>
        </w:rPr>
        <w:t>.</w:t>
      </w:r>
    </w:p>
    <w:p w14:paraId="4096F366" w14:textId="77777777" w:rsidR="006F13F6" w:rsidRDefault="00C25FC3" w:rsidP="00597487">
      <w:pPr>
        <w:pStyle w:val="pkt"/>
        <w:numPr>
          <w:ilvl w:val="0"/>
          <w:numId w:val="6"/>
        </w:numPr>
        <w:suppressAutoHyphens/>
        <w:spacing w:before="0" w:after="0"/>
        <w:rPr>
          <w:rFonts w:ascii="Arial" w:hAnsi="Arial" w:cs="Arial"/>
          <w:sz w:val="22"/>
          <w:szCs w:val="22"/>
        </w:rPr>
      </w:pPr>
      <w:r>
        <w:rPr>
          <w:rFonts w:ascii="Arial" w:hAnsi="Arial" w:cs="Arial"/>
          <w:sz w:val="22"/>
          <w:szCs w:val="22"/>
        </w:rPr>
        <w:t xml:space="preserve">Wszystkie do przeprowadzenia instruktaże </w:t>
      </w:r>
      <w:r w:rsidR="006F13F6" w:rsidRPr="00E2138F">
        <w:rPr>
          <w:rFonts w:ascii="Arial" w:hAnsi="Arial" w:cs="Arial"/>
          <w:sz w:val="22"/>
          <w:szCs w:val="22"/>
        </w:rPr>
        <w:t xml:space="preserve">muszą </w:t>
      </w:r>
      <w:r w:rsidR="00E93321">
        <w:rPr>
          <w:rFonts w:ascii="Arial" w:hAnsi="Arial" w:cs="Arial"/>
          <w:sz w:val="22"/>
          <w:szCs w:val="22"/>
        </w:rPr>
        <w:t xml:space="preserve">być </w:t>
      </w:r>
      <w:r w:rsidR="003D2200">
        <w:rPr>
          <w:rFonts w:ascii="Arial" w:hAnsi="Arial" w:cs="Arial"/>
          <w:sz w:val="22"/>
          <w:szCs w:val="22"/>
        </w:rPr>
        <w:t>uzgodnione z z</w:t>
      </w:r>
      <w:r w:rsidR="00E93321">
        <w:rPr>
          <w:rFonts w:ascii="Arial" w:hAnsi="Arial" w:cs="Arial"/>
          <w:sz w:val="22"/>
          <w:szCs w:val="22"/>
        </w:rPr>
        <w:t>amawiającym.</w:t>
      </w:r>
    </w:p>
    <w:p w14:paraId="7A0462B3" w14:textId="77777777" w:rsidR="00531C04" w:rsidRDefault="00531C04" w:rsidP="00531C04">
      <w:pPr>
        <w:pStyle w:val="pkt"/>
        <w:suppressAutoHyphens/>
        <w:spacing w:before="0" w:after="0"/>
        <w:rPr>
          <w:rFonts w:ascii="Arial" w:hAnsi="Arial" w:cs="Arial"/>
          <w:sz w:val="22"/>
          <w:szCs w:val="22"/>
        </w:rPr>
      </w:pPr>
    </w:p>
    <w:p w14:paraId="154B5448" w14:textId="77777777" w:rsidR="00531C04" w:rsidRDefault="00531C04" w:rsidP="00531C04">
      <w:pPr>
        <w:pStyle w:val="pkt"/>
        <w:suppressAutoHyphens/>
        <w:spacing w:before="0" w:after="0"/>
        <w:rPr>
          <w:rFonts w:ascii="Arial" w:hAnsi="Arial" w:cs="Arial"/>
          <w:sz w:val="22"/>
          <w:szCs w:val="22"/>
        </w:rPr>
      </w:pPr>
    </w:p>
    <w:p w14:paraId="05ED0D53" w14:textId="0A18D48A" w:rsidR="00F3708C" w:rsidRPr="00E30C09" w:rsidRDefault="00E30C09" w:rsidP="00E30C09">
      <w:pPr>
        <w:spacing w:after="0" w:line="240" w:lineRule="auto"/>
        <w:rPr>
          <w:rFonts w:ascii="Arial" w:hAnsi="Arial" w:cs="Arial"/>
        </w:rPr>
      </w:pPr>
      <w:r w:rsidRPr="00E30C09">
        <w:rPr>
          <w:rFonts w:ascii="Arial" w:hAnsi="Arial" w:cs="Arial"/>
        </w:rPr>
        <w:t xml:space="preserve">Opracowała: </w:t>
      </w:r>
    </w:p>
    <w:p w14:paraId="02BC3A65" w14:textId="77693547" w:rsidR="00E30C09" w:rsidRPr="00E30C09" w:rsidRDefault="00E30C09" w:rsidP="00E30C09">
      <w:pPr>
        <w:spacing w:after="0" w:line="240" w:lineRule="auto"/>
        <w:rPr>
          <w:rFonts w:ascii="Arial" w:hAnsi="Arial" w:cs="Arial"/>
        </w:rPr>
      </w:pPr>
      <w:r w:rsidRPr="00E30C09">
        <w:rPr>
          <w:rFonts w:ascii="Arial" w:hAnsi="Arial" w:cs="Arial"/>
        </w:rPr>
        <w:t>Anna Staryga</w:t>
      </w:r>
    </w:p>
    <w:p w14:paraId="1A2DE200" w14:textId="41311A73" w:rsidR="00E30C09" w:rsidRPr="00E30C09" w:rsidRDefault="006F713E" w:rsidP="00E30C09">
      <w:pPr>
        <w:spacing w:after="0" w:line="240" w:lineRule="auto"/>
        <w:rPr>
          <w:rFonts w:ascii="Arial" w:hAnsi="Arial" w:cs="Arial"/>
        </w:rPr>
      </w:pPr>
      <w:r>
        <w:rPr>
          <w:rFonts w:ascii="Arial" w:hAnsi="Arial" w:cs="Arial"/>
        </w:rPr>
        <w:t>17</w:t>
      </w:r>
      <w:r w:rsidR="00E30C09" w:rsidRPr="00E30C09">
        <w:rPr>
          <w:rFonts w:ascii="Arial" w:hAnsi="Arial" w:cs="Arial"/>
        </w:rPr>
        <w:t>.04.2018r.</w:t>
      </w:r>
    </w:p>
    <w:p w14:paraId="7224E159" w14:textId="77777777" w:rsidR="00F3708C" w:rsidRDefault="00F3708C" w:rsidP="00B665D0">
      <w:pPr>
        <w:jc w:val="right"/>
        <w:rPr>
          <w:rFonts w:ascii="Arial" w:hAnsi="Arial" w:cs="Arial"/>
          <w:b/>
        </w:rPr>
      </w:pPr>
    </w:p>
    <w:p w14:paraId="0BE5F604" w14:textId="6030F055" w:rsidR="00F3708C" w:rsidRDefault="00E30C09" w:rsidP="00E30C0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Zatwierdzam:</w:t>
      </w:r>
    </w:p>
    <w:p w14:paraId="4667395D" w14:textId="77777777" w:rsidR="003C6EC6" w:rsidRPr="00FE5394" w:rsidRDefault="003C6EC6" w:rsidP="003C6EC6">
      <w:pPr>
        <w:spacing w:after="0" w:line="240" w:lineRule="auto"/>
        <w:rPr>
          <w:rFonts w:ascii="Arial" w:hAnsi="Arial" w:cs="Arial"/>
          <w:b/>
        </w:rPr>
      </w:pPr>
    </w:p>
    <w:p w14:paraId="01108512" w14:textId="77777777" w:rsidR="004904DC" w:rsidRDefault="004904DC">
      <w:pPr>
        <w:jc w:val="right"/>
        <w:rPr>
          <w:rFonts w:ascii="Arial" w:hAnsi="Arial" w:cs="Arial"/>
          <w:b/>
        </w:rPr>
      </w:pPr>
    </w:p>
    <w:sectPr w:rsidR="004904DC" w:rsidSect="009906AF">
      <w:footerReference w:type="default" r:id="rId10"/>
      <w:pgSz w:w="11906" w:h="16838" w:code="9"/>
      <w:pgMar w:top="993" w:right="1417" w:bottom="1417" w:left="1417" w:header="709"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15757" w14:textId="77777777" w:rsidR="0011387C" w:rsidRDefault="0011387C" w:rsidP="00F95D9F">
      <w:pPr>
        <w:spacing w:after="0" w:line="240" w:lineRule="auto"/>
      </w:pPr>
      <w:r>
        <w:separator/>
      </w:r>
    </w:p>
  </w:endnote>
  <w:endnote w:type="continuationSeparator" w:id="0">
    <w:p w14:paraId="0910446D" w14:textId="77777777" w:rsidR="0011387C" w:rsidRDefault="0011387C" w:rsidP="00F9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rial CE">
    <w:charset w:val="00"/>
    <w:family w:val="auto"/>
    <w:pitch w:val="variable"/>
    <w:sig w:usb0="E0002AFF" w:usb1="C0007843" w:usb2="00000009" w:usb3="00000000" w:csb0="000001FF" w:csb1="00000000"/>
  </w:font>
  <w:font w:name="Droid Serif">
    <w:altName w:val="Times New Roman"/>
    <w:panose1 w:val="00000000000000000000"/>
    <w:charset w:val="00"/>
    <w:family w:val="roman"/>
    <w:notTrueType/>
    <w:pitch w:val="default"/>
  </w:font>
  <w:font w:name="TimesNewRoman">
    <w:altName w:val="MS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20313"/>
      <w:docPartObj>
        <w:docPartGallery w:val="Page Numbers (Bottom of Page)"/>
        <w:docPartUnique/>
      </w:docPartObj>
    </w:sdtPr>
    <w:sdtEndPr/>
    <w:sdtContent>
      <w:p w14:paraId="15076354" w14:textId="77777777" w:rsidR="003A574C" w:rsidRDefault="003A574C" w:rsidP="00E31064">
        <w:pPr>
          <w:pStyle w:val="Stopka"/>
          <w:jc w:val="right"/>
        </w:pPr>
        <w:r>
          <w:fldChar w:fldCharType="begin"/>
        </w:r>
        <w:r>
          <w:instrText xml:space="preserve"> PAGE   \* MERGEFORMAT </w:instrText>
        </w:r>
        <w:r>
          <w:fldChar w:fldCharType="separate"/>
        </w:r>
        <w:r w:rsidR="00152E77">
          <w:rPr>
            <w:noProof/>
          </w:rPr>
          <w:t>2</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44"/>
      <w:docPartObj>
        <w:docPartGallery w:val="Page Numbers (Bottom of Page)"/>
        <w:docPartUnique/>
      </w:docPartObj>
    </w:sdtPr>
    <w:sdtEndPr/>
    <w:sdtContent>
      <w:p w14:paraId="06DD104E" w14:textId="77777777" w:rsidR="003A574C" w:rsidRDefault="003A574C">
        <w:pPr>
          <w:pStyle w:val="Stopka"/>
          <w:jc w:val="right"/>
        </w:pPr>
        <w:r>
          <w:fldChar w:fldCharType="begin"/>
        </w:r>
        <w:r>
          <w:instrText xml:space="preserve"> PAGE   \* MERGEFORMAT </w:instrText>
        </w:r>
        <w:r>
          <w:fldChar w:fldCharType="separate"/>
        </w:r>
        <w:r w:rsidR="00152E77">
          <w:rPr>
            <w:noProof/>
          </w:rPr>
          <w:t>25</w:t>
        </w:r>
        <w:r>
          <w:rPr>
            <w:noProof/>
          </w:rPr>
          <w:fldChar w:fldCharType="end"/>
        </w:r>
      </w:p>
    </w:sdtContent>
  </w:sdt>
  <w:p w14:paraId="69C73070" w14:textId="77777777" w:rsidR="003A574C" w:rsidRDefault="003A574C">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62D5B" w14:textId="77777777" w:rsidR="0011387C" w:rsidRDefault="0011387C" w:rsidP="00F95D9F">
      <w:pPr>
        <w:spacing w:after="0" w:line="240" w:lineRule="auto"/>
      </w:pPr>
      <w:r>
        <w:separator/>
      </w:r>
    </w:p>
  </w:footnote>
  <w:footnote w:type="continuationSeparator" w:id="0">
    <w:p w14:paraId="2E0C12C8" w14:textId="77777777" w:rsidR="0011387C" w:rsidRDefault="0011387C" w:rsidP="00F95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8204" w14:textId="77777777" w:rsidR="003A574C" w:rsidRDefault="003A574C" w:rsidP="004E404C">
    <w:pPr>
      <w:spacing w:line="240" w:lineRule="auto"/>
      <w:jc w:val="both"/>
      <w:rPr>
        <w:rFonts w:ascii="Calibri" w:hAnsi="Calibri"/>
        <w:b/>
        <w:sz w:val="16"/>
        <w:szCs w:val="16"/>
      </w:rPr>
    </w:pPr>
    <w:r>
      <w:rPr>
        <w:noProof/>
      </w:rPr>
      <w:drawing>
        <wp:inline distT="0" distB="0" distL="0" distR="0" wp14:anchorId="63CD481D" wp14:editId="1703F047">
          <wp:extent cx="6118226" cy="71374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931" cy="714522"/>
                  </a:xfrm>
                  <a:prstGeom prst="rect">
                    <a:avLst/>
                  </a:prstGeom>
                  <a:noFill/>
                  <a:ln>
                    <a:noFill/>
                  </a:ln>
                </pic:spPr>
              </pic:pic>
            </a:graphicData>
          </a:graphic>
        </wp:inline>
      </w:drawing>
    </w:r>
  </w:p>
  <w:p w14:paraId="01CC836E" w14:textId="4C5A0522" w:rsidR="003A574C" w:rsidRPr="00A8671A" w:rsidRDefault="003A574C" w:rsidP="00034AD2">
    <w:pPr>
      <w:spacing w:after="0" w:line="240" w:lineRule="auto"/>
      <w:jc w:val="both"/>
      <w:rPr>
        <w:rFonts w:ascii="Calibri" w:hAnsi="Calibri"/>
        <w:b/>
        <w:sz w:val="16"/>
        <w:szCs w:val="16"/>
      </w:rPr>
    </w:pPr>
    <w:r>
      <w:rPr>
        <w:rFonts w:ascii="Calibri" w:hAnsi="Calibri"/>
        <w:b/>
        <w:sz w:val="16"/>
        <w:szCs w:val="16"/>
      </w:rPr>
      <w:t>Miejski</w:t>
    </w:r>
    <w:r w:rsidRPr="00A8671A">
      <w:rPr>
        <w:rFonts w:ascii="Calibri" w:hAnsi="Calibri"/>
        <w:b/>
        <w:sz w:val="16"/>
        <w:szCs w:val="16"/>
      </w:rPr>
      <w:t xml:space="preserve"> </w:t>
    </w:r>
    <w:r>
      <w:rPr>
        <w:rFonts w:ascii="Calibri" w:hAnsi="Calibri"/>
        <w:b/>
        <w:sz w:val="16"/>
        <w:szCs w:val="16"/>
      </w:rPr>
      <w:t xml:space="preserve">Zakład Komunikacji </w:t>
    </w:r>
    <w:r w:rsidRPr="00A8671A">
      <w:rPr>
        <w:rFonts w:ascii="Calibri" w:hAnsi="Calibri"/>
        <w:b/>
        <w:sz w:val="16"/>
        <w:szCs w:val="16"/>
      </w:rPr>
      <w:t>Spółka z o.o.</w:t>
    </w:r>
    <w:r>
      <w:rPr>
        <w:rFonts w:ascii="Calibri" w:hAnsi="Calibri"/>
        <w:b/>
        <w:sz w:val="16"/>
        <w:szCs w:val="16"/>
      </w:rPr>
      <w:t xml:space="preserve"> w Skierniewicach</w:t>
    </w:r>
    <w:r>
      <w:rPr>
        <w:rFonts w:ascii="Calibri" w:hAnsi="Calibri"/>
        <w:b/>
        <w:sz w:val="16"/>
        <w:szCs w:val="16"/>
      </w:rPr>
      <w:tab/>
      <w:t xml:space="preserve">                                           </w:t>
    </w:r>
    <w:r w:rsidR="006F713E">
      <w:rPr>
        <w:rFonts w:ascii="Calibri" w:hAnsi="Calibri"/>
        <w:b/>
        <w:sz w:val="16"/>
        <w:szCs w:val="16"/>
      </w:rPr>
      <w:t xml:space="preserve">            Zmodyfikowany ( nr 3</w:t>
    </w:r>
    <w:r>
      <w:rPr>
        <w:rFonts w:ascii="Calibri" w:hAnsi="Calibri"/>
        <w:b/>
        <w:sz w:val="16"/>
        <w:szCs w:val="16"/>
      </w:rPr>
      <w:t>)  Załącznik Nr 1 do SIWZ</w:t>
    </w:r>
  </w:p>
  <w:p w14:paraId="79A318A9" w14:textId="7827F6B3" w:rsidR="003A574C" w:rsidRPr="00FE1B53" w:rsidRDefault="003A574C" w:rsidP="00034AD2">
    <w:pPr>
      <w:spacing w:after="0" w:line="240" w:lineRule="auto"/>
      <w:jc w:val="both"/>
      <w:rPr>
        <w:rFonts w:ascii="Calibri" w:hAnsi="Calibri"/>
        <w:b/>
      </w:rPr>
    </w:pPr>
    <w:r>
      <w:rPr>
        <w:rFonts w:ascii="Calibri" w:hAnsi="Calibri"/>
        <w:b/>
        <w:sz w:val="16"/>
        <w:szCs w:val="16"/>
      </w:rPr>
      <w:t>Znak sprawy: MZK.01.P.2018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1">
    <w:nsid w:val="00000004"/>
    <w:multiLevelType w:val="multilevel"/>
    <w:tmpl w:val="25A47C60"/>
    <w:name w:val="WW8Num2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7"/>
    <w:multiLevelType w:val="multilevel"/>
    <w:tmpl w:val="5B9CE548"/>
    <w:lvl w:ilvl="0">
      <w:start w:val="1"/>
      <w:numFmt w:val="decimal"/>
      <w:lvlText w:val="%1."/>
      <w:lvlJc w:val="left"/>
      <w:pPr>
        <w:tabs>
          <w:tab w:val="num" w:pos="0"/>
        </w:tabs>
        <w:ind w:left="360" w:hanging="360"/>
      </w:pPr>
      <w:rPr>
        <w:rFonts w:cs="Times New Roman" w:hint="default"/>
        <w:b w:val="0"/>
      </w:rPr>
    </w:lvl>
    <w:lvl w:ilvl="1">
      <w:start w:val="1"/>
      <w:numFmt w:val="lowerLetter"/>
      <w:lvlText w:val="%2)"/>
      <w:lvlJc w:val="left"/>
      <w:pPr>
        <w:tabs>
          <w:tab w:val="num" w:pos="737"/>
        </w:tabs>
        <w:ind w:left="1080" w:hanging="513"/>
      </w:pPr>
      <w:rPr>
        <w:rFonts w:hint="default"/>
        <w:b w:val="0"/>
      </w:rPr>
    </w:lvl>
    <w:lvl w:ilvl="2">
      <w:start w:val="1"/>
      <w:numFmt w:val="lowerRoman"/>
      <w:lvlText w:val="%3."/>
      <w:lvlJc w:val="lef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ascii="Arial" w:hAnsi="Arial" w:cs="Arial" w:hint="default"/>
        <w:b w:val="0"/>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4">
    <w:nsid w:val="01583A5B"/>
    <w:multiLevelType w:val="multilevel"/>
    <w:tmpl w:val="C86EC012"/>
    <w:lvl w:ilvl="0">
      <w:start w:val="3"/>
      <w:numFmt w:val="decimal"/>
      <w:lvlText w:val="%1."/>
      <w:lvlJc w:val="left"/>
      <w:pPr>
        <w:ind w:left="390" w:hanging="390"/>
      </w:pPr>
      <w:rPr>
        <w:rFonts w:hint="default"/>
      </w:rPr>
    </w:lvl>
    <w:lvl w:ilvl="1">
      <w:start w:val="1"/>
      <w:numFmt w:val="bullet"/>
      <w:lvlText w:val=""/>
      <w:lvlJc w:val="left"/>
      <w:pPr>
        <w:ind w:left="5770" w:hanging="720"/>
      </w:pPr>
      <w:rPr>
        <w:rFonts w:ascii="Wingdings" w:hAnsi="Wingdings" w:hint="default"/>
      </w:rPr>
    </w:lvl>
    <w:lvl w:ilvl="2">
      <w:start w:val="1"/>
      <w:numFmt w:val="decimal"/>
      <w:lvlText w:val="%1.%2.%3."/>
      <w:lvlJc w:val="left"/>
      <w:pPr>
        <w:ind w:left="10820" w:hanging="720"/>
      </w:pPr>
      <w:rPr>
        <w:rFonts w:hint="default"/>
      </w:rPr>
    </w:lvl>
    <w:lvl w:ilvl="3">
      <w:start w:val="1"/>
      <w:numFmt w:val="decimal"/>
      <w:lvlText w:val="%1.%2.%3.%4."/>
      <w:lvlJc w:val="left"/>
      <w:pPr>
        <w:ind w:left="16230" w:hanging="1080"/>
      </w:pPr>
      <w:rPr>
        <w:rFonts w:hint="default"/>
      </w:rPr>
    </w:lvl>
    <w:lvl w:ilvl="4">
      <w:start w:val="1"/>
      <w:numFmt w:val="decimal"/>
      <w:lvlText w:val="%1.%2.%3.%4.%5."/>
      <w:lvlJc w:val="left"/>
      <w:pPr>
        <w:ind w:left="21280" w:hanging="1080"/>
      </w:pPr>
      <w:rPr>
        <w:rFonts w:hint="default"/>
      </w:rPr>
    </w:lvl>
    <w:lvl w:ilvl="5">
      <w:start w:val="1"/>
      <w:numFmt w:val="decimal"/>
      <w:lvlText w:val="%1.%2.%3.%4.%5.%6."/>
      <w:lvlJc w:val="left"/>
      <w:pPr>
        <w:ind w:left="26690" w:hanging="1440"/>
      </w:pPr>
      <w:rPr>
        <w:rFonts w:hint="default"/>
      </w:rPr>
    </w:lvl>
    <w:lvl w:ilvl="6">
      <w:start w:val="1"/>
      <w:numFmt w:val="decimal"/>
      <w:lvlText w:val="%1.%2.%3.%4.%5.%6.%7."/>
      <w:lvlJc w:val="left"/>
      <w:pPr>
        <w:ind w:left="31740" w:hanging="1440"/>
      </w:pPr>
      <w:rPr>
        <w:rFonts w:hint="default"/>
      </w:rPr>
    </w:lvl>
    <w:lvl w:ilvl="7">
      <w:start w:val="1"/>
      <w:numFmt w:val="decimal"/>
      <w:lvlText w:val="%1.%2.%3.%4.%5.%6.%7.%8."/>
      <w:lvlJc w:val="left"/>
      <w:pPr>
        <w:ind w:left="-28386" w:hanging="1800"/>
      </w:pPr>
      <w:rPr>
        <w:rFonts w:hint="default"/>
      </w:rPr>
    </w:lvl>
    <w:lvl w:ilvl="8">
      <w:start w:val="1"/>
      <w:numFmt w:val="decimal"/>
      <w:lvlText w:val="%1.%2.%3.%4.%5.%6.%7.%8.%9."/>
      <w:lvlJc w:val="left"/>
      <w:pPr>
        <w:ind w:left="-22976" w:hanging="2160"/>
      </w:pPr>
      <w:rPr>
        <w:rFonts w:hint="default"/>
      </w:rPr>
    </w:lvl>
  </w:abstractNum>
  <w:abstractNum w:abstractNumId="5">
    <w:nsid w:val="03EE77D9"/>
    <w:multiLevelType w:val="multilevel"/>
    <w:tmpl w:val="3166646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6BF7D65"/>
    <w:multiLevelType w:val="hybridMultilevel"/>
    <w:tmpl w:val="DCA07CEA"/>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nsid w:val="192A1A7C"/>
    <w:multiLevelType w:val="multilevel"/>
    <w:tmpl w:val="C152EDE4"/>
    <w:lvl w:ilvl="0">
      <w:start w:val="4"/>
      <w:numFmt w:val="decimal"/>
      <w:lvlText w:val="%1."/>
      <w:lvlJc w:val="left"/>
      <w:pPr>
        <w:ind w:left="720" w:hanging="360"/>
      </w:pPr>
      <w:rPr>
        <w:rFonts w:hint="default"/>
      </w:rPr>
    </w:lvl>
    <w:lvl w:ilvl="1">
      <w:start w:val="4"/>
      <w:numFmt w:val="decimal"/>
      <w:isLgl/>
      <w:lvlText w:val="%1.%2."/>
      <w:lvlJc w:val="left"/>
      <w:pPr>
        <w:ind w:left="1644" w:hanging="720"/>
      </w:pPr>
      <w:rPr>
        <w:rFonts w:eastAsia="Verdana" w:hint="default"/>
      </w:rPr>
    </w:lvl>
    <w:lvl w:ilvl="2">
      <w:start w:val="1"/>
      <w:numFmt w:val="decimal"/>
      <w:isLgl/>
      <w:lvlText w:val="%1.%2.%3."/>
      <w:lvlJc w:val="left"/>
      <w:pPr>
        <w:ind w:left="2208" w:hanging="720"/>
      </w:pPr>
      <w:rPr>
        <w:rFonts w:eastAsia="Verdana" w:hint="default"/>
      </w:rPr>
    </w:lvl>
    <w:lvl w:ilvl="3">
      <w:start w:val="1"/>
      <w:numFmt w:val="decimal"/>
      <w:isLgl/>
      <w:lvlText w:val="%1.%2.%3.%4."/>
      <w:lvlJc w:val="left"/>
      <w:pPr>
        <w:ind w:left="3132" w:hanging="1080"/>
      </w:pPr>
      <w:rPr>
        <w:rFonts w:eastAsia="Verdana" w:hint="default"/>
      </w:rPr>
    </w:lvl>
    <w:lvl w:ilvl="4">
      <w:start w:val="1"/>
      <w:numFmt w:val="decimal"/>
      <w:isLgl/>
      <w:lvlText w:val="%1.%2.%3.%4.%5."/>
      <w:lvlJc w:val="left"/>
      <w:pPr>
        <w:ind w:left="3696" w:hanging="1080"/>
      </w:pPr>
      <w:rPr>
        <w:rFonts w:eastAsia="Verdana" w:hint="default"/>
      </w:rPr>
    </w:lvl>
    <w:lvl w:ilvl="5">
      <w:start w:val="1"/>
      <w:numFmt w:val="decimal"/>
      <w:isLgl/>
      <w:lvlText w:val="%1.%2.%3.%4.%5.%6."/>
      <w:lvlJc w:val="left"/>
      <w:pPr>
        <w:ind w:left="4620" w:hanging="1440"/>
      </w:pPr>
      <w:rPr>
        <w:rFonts w:eastAsia="Verdana" w:hint="default"/>
      </w:rPr>
    </w:lvl>
    <w:lvl w:ilvl="6">
      <w:start w:val="1"/>
      <w:numFmt w:val="decimal"/>
      <w:isLgl/>
      <w:lvlText w:val="%1.%2.%3.%4.%5.%6.%7."/>
      <w:lvlJc w:val="left"/>
      <w:pPr>
        <w:ind w:left="5184" w:hanging="1440"/>
      </w:pPr>
      <w:rPr>
        <w:rFonts w:eastAsia="Verdana" w:hint="default"/>
      </w:rPr>
    </w:lvl>
    <w:lvl w:ilvl="7">
      <w:start w:val="1"/>
      <w:numFmt w:val="decimal"/>
      <w:isLgl/>
      <w:lvlText w:val="%1.%2.%3.%4.%5.%6.%7.%8."/>
      <w:lvlJc w:val="left"/>
      <w:pPr>
        <w:ind w:left="6108" w:hanging="1800"/>
      </w:pPr>
      <w:rPr>
        <w:rFonts w:eastAsia="Verdana" w:hint="default"/>
      </w:rPr>
    </w:lvl>
    <w:lvl w:ilvl="8">
      <w:start w:val="1"/>
      <w:numFmt w:val="decimal"/>
      <w:isLgl/>
      <w:lvlText w:val="%1.%2.%3.%4.%5.%6.%7.%8.%9."/>
      <w:lvlJc w:val="left"/>
      <w:pPr>
        <w:ind w:left="7032" w:hanging="2160"/>
      </w:pPr>
      <w:rPr>
        <w:rFonts w:eastAsia="Verdana" w:hint="default"/>
      </w:rPr>
    </w:lvl>
  </w:abstractNum>
  <w:abstractNum w:abstractNumId="8">
    <w:nsid w:val="1BCF192D"/>
    <w:multiLevelType w:val="hybridMultilevel"/>
    <w:tmpl w:val="036CA38C"/>
    <w:lvl w:ilvl="0" w:tplc="71346AAE">
      <w:start w:val="1"/>
      <w:numFmt w:val="bullet"/>
      <w:lvlText w:val=""/>
      <w:lvlJc w:val="left"/>
      <w:pPr>
        <w:tabs>
          <w:tab w:val="num" w:pos="1004"/>
        </w:tabs>
        <w:ind w:left="1004" w:hanging="360"/>
      </w:pPr>
      <w:rPr>
        <w:rFonts w:ascii="Wingdings" w:hAnsi="Wingdings" w:hint="default"/>
        <w:color w:val="0000FF"/>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BEF4993"/>
    <w:multiLevelType w:val="multilevel"/>
    <w:tmpl w:val="27846ADE"/>
    <w:lvl w:ilvl="0">
      <w:start w:val="1"/>
      <w:numFmt w:val="decimal"/>
      <w:lvlText w:val="%1."/>
      <w:lvlJc w:val="left"/>
      <w:pPr>
        <w:tabs>
          <w:tab w:val="num" w:pos="0"/>
        </w:tabs>
        <w:ind w:left="360" w:hanging="360"/>
      </w:pPr>
      <w:rPr>
        <w:rFonts w:ascii="Arial" w:hAnsi="Arial" w:cs="Arial" w:hint="default"/>
        <w:b w:val="0"/>
      </w:rPr>
    </w:lvl>
    <w:lvl w:ilvl="1">
      <w:start w:val="1"/>
      <w:numFmt w:val="decimal"/>
      <w:lvlText w:val="%2."/>
      <w:lvlJc w:val="left"/>
      <w:pPr>
        <w:tabs>
          <w:tab w:val="num" w:pos="737"/>
        </w:tabs>
        <w:ind w:left="1080" w:hanging="513"/>
      </w:pPr>
      <w:rPr>
        <w:rFonts w:ascii="Arial" w:hAnsi="Arial" w:cs="Arial" w:hint="default"/>
        <w:b w:val="0"/>
        <w:sz w:val="24"/>
        <w:szCs w:val="24"/>
      </w:rPr>
    </w:lvl>
    <w:lvl w:ilvl="2">
      <w:start w:val="1"/>
      <w:numFmt w:val="lowerRoman"/>
      <w:lvlText w:val="%3."/>
      <w:lvlJc w:val="lef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ascii="Arial" w:hAnsi="Arial" w:cs="Arial" w:hint="default"/>
        <w:b w:val="0"/>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10">
    <w:nsid w:val="21CE1EF2"/>
    <w:multiLevelType w:val="hybridMultilevel"/>
    <w:tmpl w:val="79E6F92A"/>
    <w:lvl w:ilvl="0" w:tplc="65364D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28719A"/>
    <w:multiLevelType w:val="hybridMultilevel"/>
    <w:tmpl w:val="4A6A5D54"/>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2">
    <w:nsid w:val="23F40DE6"/>
    <w:multiLevelType w:val="multilevel"/>
    <w:tmpl w:val="76D89B1C"/>
    <w:lvl w:ilvl="0">
      <w:start w:val="1"/>
      <w:numFmt w:val="decimal"/>
      <w:lvlText w:val="%1."/>
      <w:lvlJc w:val="left"/>
      <w:pPr>
        <w:tabs>
          <w:tab w:val="num" w:pos="0"/>
        </w:tabs>
        <w:ind w:left="360" w:hanging="360"/>
      </w:pPr>
      <w:rPr>
        <w:rFonts w:cs="Times New Roman" w:hint="default"/>
        <w:b w:val="0"/>
      </w:rPr>
    </w:lvl>
    <w:lvl w:ilvl="1">
      <w:start w:val="1"/>
      <w:numFmt w:val="lowerLetter"/>
      <w:lvlText w:val="%2)"/>
      <w:lvlJc w:val="left"/>
      <w:pPr>
        <w:tabs>
          <w:tab w:val="num" w:pos="737"/>
        </w:tabs>
        <w:ind w:left="1080" w:hanging="513"/>
      </w:pPr>
      <w:rPr>
        <w:rFonts w:hint="default"/>
        <w:b w:val="0"/>
      </w:rPr>
    </w:lvl>
    <w:lvl w:ilvl="2">
      <w:start w:val="1"/>
      <w:numFmt w:val="lowerRoman"/>
      <w:lvlText w:val="%3."/>
      <w:lvlJc w:val="lef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ascii="Arial" w:hAnsi="Arial" w:cs="Arial" w:hint="default"/>
        <w:b w:val="0"/>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13">
    <w:nsid w:val="25501638"/>
    <w:multiLevelType w:val="hybridMultilevel"/>
    <w:tmpl w:val="D2FEF9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DC1CA9"/>
    <w:multiLevelType w:val="hybridMultilevel"/>
    <w:tmpl w:val="7A0EEE9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2B8E200B"/>
    <w:multiLevelType w:val="hybridMultilevel"/>
    <w:tmpl w:val="1AB278F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nsid w:val="2C200451"/>
    <w:multiLevelType w:val="hybridMultilevel"/>
    <w:tmpl w:val="8C40FBF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F752BF"/>
    <w:multiLevelType w:val="hybridMultilevel"/>
    <w:tmpl w:val="638ECC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4242DD"/>
    <w:multiLevelType w:val="multilevel"/>
    <w:tmpl w:val="D88049D0"/>
    <w:lvl w:ilvl="0">
      <w:start w:val="2"/>
      <w:numFmt w:val="decimal"/>
      <w:lvlText w:val="%1"/>
      <w:lvlJc w:val="left"/>
      <w:pPr>
        <w:ind w:left="910" w:hanging="404"/>
      </w:pPr>
      <w:rPr>
        <w:rFonts w:hint="default"/>
      </w:rPr>
    </w:lvl>
    <w:lvl w:ilvl="1">
      <w:start w:val="1"/>
      <w:numFmt w:val="decimal"/>
      <w:lvlText w:val="%1.%2."/>
      <w:lvlJc w:val="left"/>
      <w:pPr>
        <w:ind w:left="910" w:hanging="404"/>
      </w:pPr>
      <w:rPr>
        <w:rFonts w:ascii="Arial Narrow" w:eastAsia="Arial Narrow" w:hAnsi="Arial Narrow" w:hint="default"/>
        <w:b/>
        <w:bCs/>
        <w:color w:val="6F2F9F"/>
        <w:w w:val="100"/>
        <w:sz w:val="24"/>
        <w:szCs w:val="24"/>
      </w:rPr>
    </w:lvl>
    <w:lvl w:ilvl="2">
      <w:start w:val="1"/>
      <w:numFmt w:val="bullet"/>
      <w:lvlText w:val="•"/>
      <w:lvlJc w:val="left"/>
      <w:pPr>
        <w:ind w:left="2621" w:hanging="404"/>
      </w:pPr>
      <w:rPr>
        <w:rFonts w:hint="default"/>
      </w:rPr>
    </w:lvl>
    <w:lvl w:ilvl="3">
      <w:start w:val="1"/>
      <w:numFmt w:val="bullet"/>
      <w:lvlText w:val="•"/>
      <w:lvlJc w:val="left"/>
      <w:pPr>
        <w:ind w:left="3471" w:hanging="404"/>
      </w:pPr>
      <w:rPr>
        <w:rFonts w:hint="default"/>
      </w:rPr>
    </w:lvl>
    <w:lvl w:ilvl="4">
      <w:start w:val="1"/>
      <w:numFmt w:val="bullet"/>
      <w:lvlText w:val="•"/>
      <w:lvlJc w:val="left"/>
      <w:pPr>
        <w:ind w:left="4322" w:hanging="404"/>
      </w:pPr>
      <w:rPr>
        <w:rFonts w:hint="default"/>
      </w:rPr>
    </w:lvl>
    <w:lvl w:ilvl="5">
      <w:start w:val="1"/>
      <w:numFmt w:val="bullet"/>
      <w:lvlText w:val="•"/>
      <w:lvlJc w:val="left"/>
      <w:pPr>
        <w:ind w:left="5173" w:hanging="404"/>
      </w:pPr>
      <w:rPr>
        <w:rFonts w:hint="default"/>
      </w:rPr>
    </w:lvl>
    <w:lvl w:ilvl="6">
      <w:start w:val="1"/>
      <w:numFmt w:val="bullet"/>
      <w:lvlText w:val="•"/>
      <w:lvlJc w:val="left"/>
      <w:pPr>
        <w:ind w:left="6023" w:hanging="404"/>
      </w:pPr>
      <w:rPr>
        <w:rFonts w:hint="default"/>
      </w:rPr>
    </w:lvl>
    <w:lvl w:ilvl="7">
      <w:start w:val="1"/>
      <w:numFmt w:val="bullet"/>
      <w:lvlText w:val="•"/>
      <w:lvlJc w:val="left"/>
      <w:pPr>
        <w:ind w:left="6874" w:hanging="404"/>
      </w:pPr>
      <w:rPr>
        <w:rFonts w:hint="default"/>
      </w:rPr>
    </w:lvl>
    <w:lvl w:ilvl="8">
      <w:start w:val="1"/>
      <w:numFmt w:val="bullet"/>
      <w:lvlText w:val="•"/>
      <w:lvlJc w:val="left"/>
      <w:pPr>
        <w:ind w:left="7725" w:hanging="404"/>
      </w:pPr>
      <w:rPr>
        <w:rFonts w:hint="default"/>
      </w:rPr>
    </w:lvl>
  </w:abstractNum>
  <w:abstractNum w:abstractNumId="19">
    <w:nsid w:val="37B02BEB"/>
    <w:multiLevelType w:val="hybridMultilevel"/>
    <w:tmpl w:val="59267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6A6A41"/>
    <w:multiLevelType w:val="multilevel"/>
    <w:tmpl w:val="F50C57BE"/>
    <w:lvl w:ilvl="0">
      <w:start w:val="3"/>
      <w:numFmt w:val="decimal"/>
      <w:lvlText w:val="%1."/>
      <w:lvlJc w:val="left"/>
      <w:pPr>
        <w:ind w:left="390" w:hanging="390"/>
      </w:pPr>
      <w:rPr>
        <w:rFonts w:eastAsiaTheme="minorHAnsi" w:hint="default"/>
      </w:rPr>
    </w:lvl>
    <w:lvl w:ilvl="1">
      <w:start w:val="1"/>
      <w:numFmt w:val="decimal"/>
      <w:lvlText w:val="%1.%2."/>
      <w:lvlJc w:val="left"/>
      <w:pPr>
        <w:ind w:left="1643" w:hanging="720"/>
      </w:pPr>
      <w:rPr>
        <w:rFonts w:eastAsiaTheme="minorHAnsi" w:hint="default"/>
      </w:rPr>
    </w:lvl>
    <w:lvl w:ilvl="2">
      <w:start w:val="1"/>
      <w:numFmt w:val="decimal"/>
      <w:lvlText w:val="%1.%2.%3."/>
      <w:lvlJc w:val="left"/>
      <w:pPr>
        <w:ind w:left="2566" w:hanging="720"/>
      </w:pPr>
      <w:rPr>
        <w:rFonts w:eastAsiaTheme="minorHAnsi" w:hint="default"/>
      </w:rPr>
    </w:lvl>
    <w:lvl w:ilvl="3">
      <w:start w:val="1"/>
      <w:numFmt w:val="decimal"/>
      <w:lvlText w:val="%1.%2.%3.%4."/>
      <w:lvlJc w:val="left"/>
      <w:pPr>
        <w:ind w:left="3849" w:hanging="1080"/>
      </w:pPr>
      <w:rPr>
        <w:rFonts w:eastAsiaTheme="minorHAnsi" w:hint="default"/>
      </w:rPr>
    </w:lvl>
    <w:lvl w:ilvl="4">
      <w:start w:val="1"/>
      <w:numFmt w:val="decimal"/>
      <w:lvlText w:val="%1.%2.%3.%4.%5."/>
      <w:lvlJc w:val="left"/>
      <w:pPr>
        <w:ind w:left="4772" w:hanging="1080"/>
      </w:pPr>
      <w:rPr>
        <w:rFonts w:eastAsiaTheme="minorHAnsi" w:hint="default"/>
      </w:rPr>
    </w:lvl>
    <w:lvl w:ilvl="5">
      <w:start w:val="1"/>
      <w:numFmt w:val="decimal"/>
      <w:lvlText w:val="%1.%2.%3.%4.%5.%6."/>
      <w:lvlJc w:val="left"/>
      <w:pPr>
        <w:ind w:left="6055" w:hanging="1440"/>
      </w:pPr>
      <w:rPr>
        <w:rFonts w:eastAsiaTheme="minorHAnsi" w:hint="default"/>
      </w:rPr>
    </w:lvl>
    <w:lvl w:ilvl="6">
      <w:start w:val="1"/>
      <w:numFmt w:val="decimal"/>
      <w:lvlText w:val="%1.%2.%3.%4.%5.%6.%7."/>
      <w:lvlJc w:val="left"/>
      <w:pPr>
        <w:ind w:left="6978" w:hanging="1440"/>
      </w:pPr>
      <w:rPr>
        <w:rFonts w:eastAsiaTheme="minorHAnsi" w:hint="default"/>
      </w:rPr>
    </w:lvl>
    <w:lvl w:ilvl="7">
      <w:start w:val="1"/>
      <w:numFmt w:val="decimal"/>
      <w:lvlText w:val="%1.%2.%3.%4.%5.%6.%7.%8."/>
      <w:lvlJc w:val="left"/>
      <w:pPr>
        <w:ind w:left="8261" w:hanging="1800"/>
      </w:pPr>
      <w:rPr>
        <w:rFonts w:eastAsiaTheme="minorHAnsi" w:hint="default"/>
      </w:rPr>
    </w:lvl>
    <w:lvl w:ilvl="8">
      <w:start w:val="1"/>
      <w:numFmt w:val="decimal"/>
      <w:lvlText w:val="%1.%2.%3.%4.%5.%6.%7.%8.%9."/>
      <w:lvlJc w:val="left"/>
      <w:pPr>
        <w:ind w:left="9544" w:hanging="2160"/>
      </w:pPr>
      <w:rPr>
        <w:rFonts w:eastAsiaTheme="minorHAnsi" w:hint="default"/>
      </w:rPr>
    </w:lvl>
  </w:abstractNum>
  <w:abstractNum w:abstractNumId="21">
    <w:nsid w:val="3D8E2BBD"/>
    <w:multiLevelType w:val="multilevel"/>
    <w:tmpl w:val="375AE4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E7313CF"/>
    <w:multiLevelType w:val="multilevel"/>
    <w:tmpl w:val="BC20A7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659144E"/>
    <w:multiLevelType w:val="multilevel"/>
    <w:tmpl w:val="D5D010C0"/>
    <w:lvl w:ilvl="0">
      <w:start w:val="3"/>
      <w:numFmt w:val="decimal"/>
      <w:lvlText w:val="%1."/>
      <w:lvlJc w:val="left"/>
      <w:pPr>
        <w:tabs>
          <w:tab w:val="num" w:pos="360"/>
        </w:tabs>
        <w:ind w:left="360" w:hanging="360"/>
      </w:pPr>
      <w:rPr>
        <w:rFonts w:cs="Times New Roman" w:hint="default"/>
        <w:color w:val="auto"/>
        <w:sz w:val="22"/>
        <w:szCs w:val="22"/>
      </w:rPr>
    </w:lvl>
    <w:lvl w:ilvl="1">
      <w:start w:val="1"/>
      <w:numFmt w:val="decimal"/>
      <w:lvlText w:val="%1.%2."/>
      <w:lvlJc w:val="left"/>
      <w:pPr>
        <w:tabs>
          <w:tab w:val="num" w:pos="851"/>
        </w:tabs>
        <w:ind w:left="851" w:hanging="491"/>
      </w:pPr>
      <w:rPr>
        <w:rFonts w:ascii="Arial" w:hAnsi="Arial" w:cs="Times New Roman" w:hint="default"/>
        <w:b/>
        <w:sz w:val="22"/>
        <w:szCs w:val="22"/>
      </w:rPr>
    </w:lvl>
    <w:lvl w:ilvl="2">
      <w:start w:val="1"/>
      <w:numFmt w:val="lowerLetter"/>
      <w:lvlText w:val="%3)"/>
      <w:lvlJc w:val="left"/>
      <w:pPr>
        <w:tabs>
          <w:tab w:val="num" w:pos="1191"/>
        </w:tabs>
        <w:ind w:left="1191" w:hanging="340"/>
      </w:pPr>
      <w:rPr>
        <w:rFonts w:ascii="Arial" w:hAnsi="Arial" w:cs="Times New Roman" w:hint="default"/>
        <w:b w:val="0"/>
        <w:sz w:val="22"/>
        <w:szCs w:val="22"/>
      </w:rPr>
    </w:lvl>
    <w:lvl w:ilvl="3">
      <w:start w:val="1"/>
      <w:numFmt w:val="decimal"/>
      <w:lvlText w:val="%1.%2.%3.%4."/>
      <w:lvlJc w:val="left"/>
      <w:pPr>
        <w:tabs>
          <w:tab w:val="num" w:pos="2073"/>
        </w:tabs>
        <w:ind w:left="1641"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8367330"/>
    <w:multiLevelType w:val="hybridMultilevel"/>
    <w:tmpl w:val="4D308C14"/>
    <w:lvl w:ilvl="0" w:tplc="000006A5">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9532735"/>
    <w:multiLevelType w:val="multilevel"/>
    <w:tmpl w:val="EED4C3EA"/>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851"/>
        </w:tabs>
        <w:ind w:left="851" w:hanging="491"/>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nsid w:val="49FE68E6"/>
    <w:multiLevelType w:val="hybridMultilevel"/>
    <w:tmpl w:val="DE0E3A4A"/>
    <w:lvl w:ilvl="0" w:tplc="FFFFFFFF">
      <w:start w:val="1"/>
      <w:numFmt w:val="upperRoman"/>
      <w:pStyle w:val="Nagwek1"/>
      <w:lvlText w:val="%1."/>
      <w:lvlJc w:val="right"/>
      <w:pPr>
        <w:tabs>
          <w:tab w:val="num" w:pos="624"/>
        </w:tabs>
        <w:ind w:left="624" w:hanging="624"/>
      </w:pPr>
      <w:rPr>
        <w:rFonts w:cs="Times New Roman" w:hint="default"/>
        <w:b/>
      </w:rPr>
    </w:lvl>
    <w:lvl w:ilvl="1" w:tplc="FFFFFFFF">
      <w:start w:val="2"/>
      <w:numFmt w:val="decimal"/>
      <w:lvlText w:val="%2."/>
      <w:lvlJc w:val="left"/>
      <w:pPr>
        <w:tabs>
          <w:tab w:val="num" w:pos="1440"/>
        </w:tabs>
        <w:ind w:left="1420" w:hanging="340"/>
      </w:pPr>
      <w:rPr>
        <w:rFonts w:cs="Times New Roman" w:hint="default"/>
      </w:rPr>
    </w:lvl>
    <w:lvl w:ilvl="2" w:tplc="FFFFFFFF">
      <w:numFmt w:val="bullet"/>
      <w:lvlText w:val=""/>
      <w:lvlJc w:val="left"/>
      <w:pPr>
        <w:tabs>
          <w:tab w:val="num" w:pos="2340"/>
        </w:tabs>
        <w:ind w:left="2340" w:hanging="360"/>
      </w:pPr>
      <w:rPr>
        <w:rFonts w:ascii="Symbol" w:eastAsia="Times New Roman" w:hAnsi="Symbol" w:hint="default"/>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4A5328E5"/>
    <w:multiLevelType w:val="multilevel"/>
    <w:tmpl w:val="6F86F070"/>
    <w:lvl w:ilvl="0">
      <w:start w:val="1"/>
      <w:numFmt w:val="decimal"/>
      <w:lvlText w:val="%1."/>
      <w:lvlJc w:val="left"/>
      <w:pPr>
        <w:ind w:left="720" w:hanging="360"/>
      </w:pPr>
      <w:rPr>
        <w:rFonts w:cs="Times New Roman" w:hint="default"/>
        <w:vertAlign w:val="superscrip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4FB350E8"/>
    <w:multiLevelType w:val="multilevel"/>
    <w:tmpl w:val="673A720A"/>
    <w:lvl w:ilvl="0">
      <w:start w:val="1"/>
      <w:numFmt w:val="decimal"/>
      <w:lvlText w:val="%1"/>
      <w:lvlJc w:val="left"/>
      <w:pPr>
        <w:ind w:left="923" w:hanging="708"/>
      </w:pPr>
      <w:rPr>
        <w:rFonts w:hint="default"/>
      </w:rPr>
    </w:lvl>
    <w:lvl w:ilvl="1">
      <w:start w:val="1"/>
      <w:numFmt w:val="decimal"/>
      <w:lvlText w:val="%2."/>
      <w:lvlJc w:val="left"/>
      <w:pPr>
        <w:ind w:left="923" w:hanging="708"/>
      </w:pPr>
      <w:rPr>
        <w:rFonts w:ascii="Arial" w:eastAsiaTheme="minorHAnsi" w:hAnsi="Arial" w:cs="Arial"/>
      </w:rPr>
    </w:lvl>
    <w:lvl w:ilvl="2">
      <w:start w:val="1"/>
      <w:numFmt w:val="decimal"/>
      <w:lvlText w:val="%1.%2.%3."/>
      <w:lvlJc w:val="left"/>
      <w:pPr>
        <w:ind w:left="923" w:hanging="708"/>
        <w:jc w:val="right"/>
      </w:pPr>
      <w:rPr>
        <w:rFonts w:ascii="Arial" w:eastAsia="Calibri" w:hAnsi="Arial" w:cs="Arial" w:hint="default"/>
        <w:spacing w:val="-1"/>
        <w:w w:val="100"/>
        <w:sz w:val="24"/>
        <w:szCs w:val="24"/>
      </w:rPr>
    </w:lvl>
    <w:lvl w:ilvl="3">
      <w:start w:val="1"/>
      <w:numFmt w:val="bullet"/>
      <w:lvlText w:val=""/>
      <w:lvlJc w:val="left"/>
      <w:pPr>
        <w:ind w:left="1288" w:hanging="360"/>
      </w:pPr>
      <w:rPr>
        <w:rFonts w:ascii="Wingdings" w:hAnsi="Wingdings" w:hint="default"/>
        <w:spacing w:val="0"/>
        <w:w w:val="100"/>
        <w:sz w:val="22"/>
        <w:szCs w:val="22"/>
      </w:rPr>
    </w:lvl>
    <w:lvl w:ilvl="4">
      <w:start w:val="1"/>
      <w:numFmt w:val="bullet"/>
      <w:lvlText w:val="•"/>
      <w:lvlJc w:val="left"/>
      <w:pPr>
        <w:ind w:left="3980"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780" w:hanging="360"/>
      </w:pPr>
      <w:rPr>
        <w:rFonts w:hint="default"/>
      </w:rPr>
    </w:lvl>
    <w:lvl w:ilvl="7">
      <w:start w:val="1"/>
      <w:numFmt w:val="bullet"/>
      <w:lvlText w:val="•"/>
      <w:lvlJc w:val="left"/>
      <w:pPr>
        <w:ind w:left="6680" w:hanging="360"/>
      </w:pPr>
      <w:rPr>
        <w:rFonts w:hint="default"/>
      </w:rPr>
    </w:lvl>
    <w:lvl w:ilvl="8">
      <w:start w:val="1"/>
      <w:numFmt w:val="bullet"/>
      <w:lvlText w:val="•"/>
      <w:lvlJc w:val="left"/>
      <w:pPr>
        <w:ind w:left="7580" w:hanging="360"/>
      </w:pPr>
      <w:rPr>
        <w:rFonts w:hint="default"/>
      </w:rPr>
    </w:lvl>
  </w:abstractNum>
  <w:abstractNum w:abstractNumId="29">
    <w:nsid w:val="542439E5"/>
    <w:multiLevelType w:val="multilevel"/>
    <w:tmpl w:val="622811FA"/>
    <w:lvl w:ilvl="0">
      <w:start w:val="6"/>
      <w:numFmt w:val="decimal"/>
      <w:lvlText w:val="%1."/>
      <w:lvlJc w:val="left"/>
      <w:pPr>
        <w:ind w:left="390" w:hanging="390"/>
      </w:pPr>
      <w:rPr>
        <w:rFonts w:eastAsiaTheme="minorHAnsi" w:hint="default"/>
      </w:rPr>
    </w:lvl>
    <w:lvl w:ilvl="1">
      <w:start w:val="1"/>
      <w:numFmt w:val="decimal"/>
      <w:lvlText w:val="%1.%2."/>
      <w:lvlJc w:val="left"/>
      <w:pPr>
        <w:ind w:left="1442" w:hanging="720"/>
      </w:pPr>
      <w:rPr>
        <w:rFonts w:eastAsiaTheme="minorHAnsi" w:hint="default"/>
      </w:rPr>
    </w:lvl>
    <w:lvl w:ilvl="2">
      <w:start w:val="1"/>
      <w:numFmt w:val="decimal"/>
      <w:lvlText w:val="%1.%2.%3."/>
      <w:lvlJc w:val="left"/>
      <w:pPr>
        <w:ind w:left="2164" w:hanging="720"/>
      </w:pPr>
      <w:rPr>
        <w:rFonts w:eastAsiaTheme="minorHAnsi" w:hint="default"/>
      </w:rPr>
    </w:lvl>
    <w:lvl w:ilvl="3">
      <w:start w:val="1"/>
      <w:numFmt w:val="decimal"/>
      <w:lvlText w:val="%1.%2.%3.%4."/>
      <w:lvlJc w:val="left"/>
      <w:pPr>
        <w:ind w:left="3246" w:hanging="1080"/>
      </w:pPr>
      <w:rPr>
        <w:rFonts w:eastAsiaTheme="minorHAnsi" w:hint="default"/>
      </w:rPr>
    </w:lvl>
    <w:lvl w:ilvl="4">
      <w:start w:val="1"/>
      <w:numFmt w:val="decimal"/>
      <w:lvlText w:val="%5."/>
      <w:lvlJc w:val="left"/>
      <w:pPr>
        <w:ind w:left="3968" w:hanging="1080"/>
      </w:pPr>
      <w:rPr>
        <w:rFonts w:ascii="Arial" w:eastAsiaTheme="minorHAnsi" w:hAnsi="Arial" w:cs="Arial"/>
      </w:rPr>
    </w:lvl>
    <w:lvl w:ilvl="5">
      <w:start w:val="1"/>
      <w:numFmt w:val="decimal"/>
      <w:lvlText w:val="%1.%2.%3.%4.%5.%6."/>
      <w:lvlJc w:val="left"/>
      <w:pPr>
        <w:ind w:left="5050" w:hanging="1440"/>
      </w:pPr>
      <w:rPr>
        <w:rFonts w:eastAsiaTheme="minorHAnsi" w:hint="default"/>
      </w:rPr>
    </w:lvl>
    <w:lvl w:ilvl="6">
      <w:start w:val="1"/>
      <w:numFmt w:val="decimal"/>
      <w:lvlText w:val="%1.%2.%3.%4.%5.%6.%7."/>
      <w:lvlJc w:val="left"/>
      <w:pPr>
        <w:ind w:left="5772" w:hanging="1440"/>
      </w:pPr>
      <w:rPr>
        <w:rFonts w:eastAsiaTheme="minorHAnsi" w:hint="default"/>
      </w:rPr>
    </w:lvl>
    <w:lvl w:ilvl="7">
      <w:start w:val="1"/>
      <w:numFmt w:val="decimal"/>
      <w:lvlText w:val="%1.%2.%3.%4.%5.%6.%7.%8."/>
      <w:lvlJc w:val="left"/>
      <w:pPr>
        <w:ind w:left="6854" w:hanging="1800"/>
      </w:pPr>
      <w:rPr>
        <w:rFonts w:eastAsiaTheme="minorHAnsi" w:hint="default"/>
      </w:rPr>
    </w:lvl>
    <w:lvl w:ilvl="8">
      <w:start w:val="1"/>
      <w:numFmt w:val="decimal"/>
      <w:lvlText w:val="%1.%2.%3.%4.%5.%6.%7.%8.%9."/>
      <w:lvlJc w:val="left"/>
      <w:pPr>
        <w:ind w:left="7936" w:hanging="2160"/>
      </w:pPr>
      <w:rPr>
        <w:rFonts w:eastAsiaTheme="minorHAnsi" w:hint="default"/>
      </w:rPr>
    </w:lvl>
  </w:abstractNum>
  <w:abstractNum w:abstractNumId="30">
    <w:nsid w:val="554F7060"/>
    <w:multiLevelType w:val="hybridMultilevel"/>
    <w:tmpl w:val="EA927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64852D2"/>
    <w:multiLevelType w:val="multilevel"/>
    <w:tmpl w:val="A7A4C0DE"/>
    <w:lvl w:ilvl="0">
      <w:start w:val="5"/>
      <w:numFmt w:val="decimal"/>
      <w:lvlText w:val="%1"/>
      <w:lvlJc w:val="left"/>
      <w:pPr>
        <w:ind w:left="1380" w:hanging="555"/>
      </w:pPr>
      <w:rPr>
        <w:rFonts w:hint="default"/>
      </w:rPr>
    </w:lvl>
    <w:lvl w:ilvl="1">
      <w:start w:val="4"/>
      <w:numFmt w:val="decimal"/>
      <w:lvlText w:val="%1.%2"/>
      <w:lvlJc w:val="left"/>
      <w:pPr>
        <w:ind w:left="1380" w:hanging="555"/>
      </w:pPr>
      <w:rPr>
        <w:rFonts w:hint="default"/>
      </w:rPr>
    </w:lvl>
    <w:lvl w:ilvl="2">
      <w:start w:val="1"/>
      <w:numFmt w:val="decimal"/>
      <w:lvlText w:val="%1.%2.%3."/>
      <w:lvlJc w:val="left"/>
      <w:pPr>
        <w:ind w:left="1380" w:hanging="555"/>
      </w:pPr>
      <w:rPr>
        <w:rFonts w:ascii="Calibri" w:eastAsia="Calibri" w:hAnsi="Calibri" w:hint="default"/>
        <w:spacing w:val="-1"/>
        <w:w w:val="100"/>
        <w:sz w:val="22"/>
        <w:szCs w:val="22"/>
      </w:rPr>
    </w:lvl>
    <w:lvl w:ilvl="3">
      <w:start w:val="1"/>
      <w:numFmt w:val="bullet"/>
      <w:lvlText w:val="•"/>
      <w:lvlJc w:val="left"/>
      <w:pPr>
        <w:ind w:left="3780" w:hanging="555"/>
      </w:pPr>
      <w:rPr>
        <w:rFonts w:hint="default"/>
      </w:rPr>
    </w:lvl>
    <w:lvl w:ilvl="4">
      <w:start w:val="1"/>
      <w:numFmt w:val="bullet"/>
      <w:lvlText w:val="•"/>
      <w:lvlJc w:val="left"/>
      <w:pPr>
        <w:ind w:left="4580" w:hanging="555"/>
      </w:pPr>
      <w:rPr>
        <w:rFonts w:hint="default"/>
      </w:rPr>
    </w:lvl>
    <w:lvl w:ilvl="5">
      <w:start w:val="1"/>
      <w:numFmt w:val="bullet"/>
      <w:lvlText w:val="•"/>
      <w:lvlJc w:val="left"/>
      <w:pPr>
        <w:ind w:left="5380" w:hanging="555"/>
      </w:pPr>
      <w:rPr>
        <w:rFonts w:hint="default"/>
      </w:rPr>
    </w:lvl>
    <w:lvl w:ilvl="6">
      <w:start w:val="1"/>
      <w:numFmt w:val="bullet"/>
      <w:lvlText w:val="•"/>
      <w:lvlJc w:val="left"/>
      <w:pPr>
        <w:ind w:left="6180" w:hanging="555"/>
      </w:pPr>
      <w:rPr>
        <w:rFonts w:hint="default"/>
      </w:rPr>
    </w:lvl>
    <w:lvl w:ilvl="7">
      <w:start w:val="1"/>
      <w:numFmt w:val="bullet"/>
      <w:lvlText w:val="•"/>
      <w:lvlJc w:val="left"/>
      <w:pPr>
        <w:ind w:left="6980" w:hanging="555"/>
      </w:pPr>
      <w:rPr>
        <w:rFonts w:hint="default"/>
      </w:rPr>
    </w:lvl>
    <w:lvl w:ilvl="8">
      <w:start w:val="1"/>
      <w:numFmt w:val="bullet"/>
      <w:lvlText w:val="•"/>
      <w:lvlJc w:val="left"/>
      <w:pPr>
        <w:ind w:left="7780" w:hanging="555"/>
      </w:pPr>
      <w:rPr>
        <w:rFonts w:hint="default"/>
      </w:rPr>
    </w:lvl>
  </w:abstractNum>
  <w:abstractNum w:abstractNumId="32">
    <w:nsid w:val="57C313CB"/>
    <w:multiLevelType w:val="multilevel"/>
    <w:tmpl w:val="577C9264"/>
    <w:lvl w:ilvl="0">
      <w:start w:val="2"/>
      <w:numFmt w:val="decimal"/>
      <w:lvlText w:val="%1."/>
      <w:lvlJc w:val="left"/>
      <w:pPr>
        <w:ind w:left="654" w:hanging="360"/>
      </w:pPr>
      <w:rPr>
        <w:rFonts w:ascii="Calibri" w:eastAsia="Calibri" w:hAnsi="Calibri" w:hint="default"/>
        <w:b/>
        <w:bCs/>
        <w:spacing w:val="0"/>
        <w:w w:val="100"/>
        <w:sz w:val="22"/>
        <w:szCs w:val="22"/>
      </w:rPr>
    </w:lvl>
    <w:lvl w:ilvl="1">
      <w:start w:val="1"/>
      <w:numFmt w:val="decimal"/>
      <w:lvlText w:val="%1.%2."/>
      <w:lvlJc w:val="left"/>
      <w:pPr>
        <w:ind w:left="580" w:hanging="428"/>
        <w:jc w:val="right"/>
      </w:pPr>
      <w:rPr>
        <w:rFonts w:ascii="Calibri" w:eastAsia="Calibri" w:hAnsi="Calibri" w:hint="default"/>
        <w:spacing w:val="-1"/>
        <w:w w:val="100"/>
        <w:sz w:val="22"/>
        <w:szCs w:val="22"/>
      </w:rPr>
    </w:lvl>
    <w:lvl w:ilvl="2">
      <w:start w:val="1"/>
      <w:numFmt w:val="decimal"/>
      <w:lvlText w:val="%1.%2.%3."/>
      <w:lvlJc w:val="left"/>
      <w:pPr>
        <w:ind w:left="860" w:hanging="708"/>
      </w:pPr>
      <w:rPr>
        <w:rFonts w:ascii="Calibri" w:eastAsia="Calibri" w:hAnsi="Calibri" w:hint="default"/>
        <w:spacing w:val="-1"/>
        <w:w w:val="100"/>
        <w:sz w:val="22"/>
        <w:szCs w:val="22"/>
      </w:rPr>
    </w:lvl>
    <w:lvl w:ilvl="3">
      <w:start w:val="1"/>
      <w:numFmt w:val="bullet"/>
      <w:lvlText w:val="•"/>
      <w:lvlJc w:val="left"/>
      <w:pPr>
        <w:ind w:left="1995" w:hanging="708"/>
      </w:pPr>
      <w:rPr>
        <w:rFonts w:hint="default"/>
      </w:rPr>
    </w:lvl>
    <w:lvl w:ilvl="4">
      <w:start w:val="1"/>
      <w:numFmt w:val="bullet"/>
      <w:lvlText w:val="•"/>
      <w:lvlJc w:val="left"/>
      <w:pPr>
        <w:ind w:left="3130" w:hanging="708"/>
      </w:pPr>
      <w:rPr>
        <w:rFonts w:hint="default"/>
      </w:rPr>
    </w:lvl>
    <w:lvl w:ilvl="5">
      <w:start w:val="1"/>
      <w:numFmt w:val="bullet"/>
      <w:lvlText w:val="•"/>
      <w:lvlJc w:val="left"/>
      <w:pPr>
        <w:ind w:left="4265" w:hanging="708"/>
      </w:pPr>
      <w:rPr>
        <w:rFonts w:hint="default"/>
      </w:rPr>
    </w:lvl>
    <w:lvl w:ilvl="6">
      <w:start w:val="1"/>
      <w:numFmt w:val="bullet"/>
      <w:lvlText w:val="•"/>
      <w:lvlJc w:val="left"/>
      <w:pPr>
        <w:ind w:left="5400" w:hanging="708"/>
      </w:pPr>
      <w:rPr>
        <w:rFonts w:hint="default"/>
      </w:rPr>
    </w:lvl>
    <w:lvl w:ilvl="7">
      <w:start w:val="1"/>
      <w:numFmt w:val="bullet"/>
      <w:lvlText w:val="•"/>
      <w:lvlJc w:val="left"/>
      <w:pPr>
        <w:ind w:left="6535" w:hanging="708"/>
      </w:pPr>
      <w:rPr>
        <w:rFonts w:hint="default"/>
      </w:rPr>
    </w:lvl>
    <w:lvl w:ilvl="8">
      <w:start w:val="1"/>
      <w:numFmt w:val="bullet"/>
      <w:lvlText w:val="•"/>
      <w:lvlJc w:val="left"/>
      <w:pPr>
        <w:ind w:left="7670" w:hanging="708"/>
      </w:pPr>
      <w:rPr>
        <w:rFonts w:hint="default"/>
      </w:rPr>
    </w:lvl>
  </w:abstractNum>
  <w:abstractNum w:abstractNumId="33">
    <w:nsid w:val="5A9D727D"/>
    <w:multiLevelType w:val="hybridMultilevel"/>
    <w:tmpl w:val="B0BA6D48"/>
    <w:lvl w:ilvl="0" w:tplc="0415000F">
      <w:start w:val="1"/>
      <w:numFmt w:val="decimal"/>
      <w:lvlText w:val="%1."/>
      <w:lvlJc w:val="left"/>
      <w:pPr>
        <w:tabs>
          <w:tab w:val="num" w:pos="360"/>
        </w:tabs>
        <w:ind w:left="340" w:hanging="34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3E6EFEA">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CF871B6"/>
    <w:multiLevelType w:val="hybridMultilevel"/>
    <w:tmpl w:val="4E3E1F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311407D"/>
    <w:multiLevelType w:val="multilevel"/>
    <w:tmpl w:val="36ACE0BE"/>
    <w:lvl w:ilvl="0">
      <w:start w:val="1"/>
      <w:numFmt w:val="bullet"/>
      <w:lvlText w:val=""/>
      <w:lvlJc w:val="left"/>
      <w:pPr>
        <w:tabs>
          <w:tab w:val="num" w:pos="700"/>
        </w:tabs>
        <w:ind w:left="700" w:hanging="360"/>
      </w:pPr>
      <w:rPr>
        <w:rFonts w:ascii="Symbol" w:hAnsi="Symbol" w:hint="default"/>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sz w:val="20"/>
        <w:szCs w:val="20"/>
        <w:u w:val="none"/>
        <w:effect w:val="none"/>
        <w:vertAlign w:val="baseline"/>
        <w:specVanish w:val="0"/>
      </w:rPr>
    </w:lvl>
  </w:abstractNum>
  <w:abstractNum w:abstractNumId="36">
    <w:nsid w:val="6CFC56DA"/>
    <w:multiLevelType w:val="hybridMultilevel"/>
    <w:tmpl w:val="790C3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0B03D1"/>
    <w:multiLevelType w:val="hybridMultilevel"/>
    <w:tmpl w:val="0FD6D710"/>
    <w:lvl w:ilvl="0" w:tplc="0415000B">
      <w:start w:val="1"/>
      <w:numFmt w:val="bullet"/>
      <w:lvlText w:val=""/>
      <w:lvlJc w:val="left"/>
      <w:pPr>
        <w:ind w:left="1300" w:hanging="360"/>
      </w:pPr>
      <w:rPr>
        <w:rFonts w:ascii="Wingdings" w:hAnsi="Wingdings" w:hint="default"/>
      </w:rPr>
    </w:lvl>
    <w:lvl w:ilvl="1" w:tplc="04150003" w:tentative="1">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38">
    <w:nsid w:val="6D6926D3"/>
    <w:multiLevelType w:val="hybridMultilevel"/>
    <w:tmpl w:val="238E6D96"/>
    <w:lvl w:ilvl="0" w:tplc="0598FDF2">
      <w:start w:val="1"/>
      <w:numFmt w:val="lowerLetter"/>
      <w:lvlText w:val="%1)"/>
      <w:lvlJc w:val="left"/>
      <w:pPr>
        <w:ind w:left="720" w:hanging="360"/>
      </w:pPr>
      <w:rPr>
        <w:b w:val="0"/>
      </w:rPr>
    </w:lvl>
    <w:lvl w:ilvl="1" w:tplc="A3BCF27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D47AD9"/>
    <w:multiLevelType w:val="multilevel"/>
    <w:tmpl w:val="577C9264"/>
    <w:lvl w:ilvl="0">
      <w:start w:val="2"/>
      <w:numFmt w:val="decimal"/>
      <w:lvlText w:val="%1."/>
      <w:lvlJc w:val="left"/>
      <w:pPr>
        <w:ind w:left="654" w:hanging="360"/>
      </w:pPr>
      <w:rPr>
        <w:rFonts w:ascii="Calibri" w:eastAsia="Calibri" w:hAnsi="Calibri" w:hint="default"/>
        <w:b/>
        <w:bCs/>
        <w:spacing w:val="0"/>
        <w:w w:val="100"/>
        <w:sz w:val="22"/>
        <w:szCs w:val="22"/>
      </w:rPr>
    </w:lvl>
    <w:lvl w:ilvl="1">
      <w:start w:val="1"/>
      <w:numFmt w:val="decimal"/>
      <w:lvlText w:val="%1.%2."/>
      <w:lvlJc w:val="left"/>
      <w:pPr>
        <w:ind w:left="580" w:hanging="428"/>
        <w:jc w:val="right"/>
      </w:pPr>
      <w:rPr>
        <w:rFonts w:ascii="Calibri" w:eastAsia="Calibri" w:hAnsi="Calibri" w:hint="default"/>
        <w:spacing w:val="-1"/>
        <w:w w:val="100"/>
        <w:sz w:val="22"/>
        <w:szCs w:val="22"/>
      </w:rPr>
    </w:lvl>
    <w:lvl w:ilvl="2">
      <w:start w:val="1"/>
      <w:numFmt w:val="decimal"/>
      <w:lvlText w:val="%1.%2.%3."/>
      <w:lvlJc w:val="left"/>
      <w:pPr>
        <w:ind w:left="860" w:hanging="708"/>
      </w:pPr>
      <w:rPr>
        <w:rFonts w:ascii="Calibri" w:eastAsia="Calibri" w:hAnsi="Calibri" w:hint="default"/>
        <w:spacing w:val="-1"/>
        <w:w w:val="100"/>
        <w:sz w:val="22"/>
        <w:szCs w:val="22"/>
      </w:rPr>
    </w:lvl>
    <w:lvl w:ilvl="3">
      <w:start w:val="1"/>
      <w:numFmt w:val="bullet"/>
      <w:lvlText w:val="•"/>
      <w:lvlJc w:val="left"/>
      <w:pPr>
        <w:ind w:left="1995" w:hanging="708"/>
      </w:pPr>
      <w:rPr>
        <w:rFonts w:hint="default"/>
      </w:rPr>
    </w:lvl>
    <w:lvl w:ilvl="4">
      <w:start w:val="1"/>
      <w:numFmt w:val="bullet"/>
      <w:lvlText w:val="•"/>
      <w:lvlJc w:val="left"/>
      <w:pPr>
        <w:ind w:left="3130" w:hanging="708"/>
      </w:pPr>
      <w:rPr>
        <w:rFonts w:hint="default"/>
      </w:rPr>
    </w:lvl>
    <w:lvl w:ilvl="5">
      <w:start w:val="1"/>
      <w:numFmt w:val="bullet"/>
      <w:lvlText w:val="•"/>
      <w:lvlJc w:val="left"/>
      <w:pPr>
        <w:ind w:left="4265" w:hanging="708"/>
      </w:pPr>
      <w:rPr>
        <w:rFonts w:hint="default"/>
      </w:rPr>
    </w:lvl>
    <w:lvl w:ilvl="6">
      <w:start w:val="1"/>
      <w:numFmt w:val="bullet"/>
      <w:lvlText w:val="•"/>
      <w:lvlJc w:val="left"/>
      <w:pPr>
        <w:ind w:left="5400" w:hanging="708"/>
      </w:pPr>
      <w:rPr>
        <w:rFonts w:hint="default"/>
      </w:rPr>
    </w:lvl>
    <w:lvl w:ilvl="7">
      <w:start w:val="1"/>
      <w:numFmt w:val="bullet"/>
      <w:lvlText w:val="•"/>
      <w:lvlJc w:val="left"/>
      <w:pPr>
        <w:ind w:left="6535" w:hanging="708"/>
      </w:pPr>
      <w:rPr>
        <w:rFonts w:hint="default"/>
      </w:rPr>
    </w:lvl>
    <w:lvl w:ilvl="8">
      <w:start w:val="1"/>
      <w:numFmt w:val="bullet"/>
      <w:lvlText w:val="•"/>
      <w:lvlJc w:val="left"/>
      <w:pPr>
        <w:ind w:left="7670" w:hanging="708"/>
      </w:pPr>
      <w:rPr>
        <w:rFonts w:hint="default"/>
      </w:rPr>
    </w:lvl>
  </w:abstractNum>
  <w:abstractNum w:abstractNumId="40">
    <w:nsid w:val="75871CCB"/>
    <w:multiLevelType w:val="hybridMultilevel"/>
    <w:tmpl w:val="7984255C"/>
    <w:lvl w:ilvl="0" w:tplc="391E9DA6">
      <w:start w:val="3"/>
      <w:numFmt w:val="upperRoman"/>
      <w:lvlText w:val="%1."/>
      <w:lvlJc w:val="left"/>
      <w:pPr>
        <w:ind w:left="4755" w:hanging="720"/>
      </w:pPr>
      <w:rPr>
        <w:rFonts w:hint="default"/>
      </w:rPr>
    </w:lvl>
    <w:lvl w:ilvl="1" w:tplc="04150019" w:tentative="1">
      <w:start w:val="1"/>
      <w:numFmt w:val="lowerLetter"/>
      <w:lvlText w:val="%2."/>
      <w:lvlJc w:val="left"/>
      <w:pPr>
        <w:ind w:left="5115" w:hanging="360"/>
      </w:pPr>
    </w:lvl>
    <w:lvl w:ilvl="2" w:tplc="0415001B" w:tentative="1">
      <w:start w:val="1"/>
      <w:numFmt w:val="lowerRoman"/>
      <w:lvlText w:val="%3."/>
      <w:lvlJc w:val="right"/>
      <w:pPr>
        <w:ind w:left="5835" w:hanging="180"/>
      </w:pPr>
    </w:lvl>
    <w:lvl w:ilvl="3" w:tplc="0415000F" w:tentative="1">
      <w:start w:val="1"/>
      <w:numFmt w:val="decimal"/>
      <w:lvlText w:val="%4."/>
      <w:lvlJc w:val="left"/>
      <w:pPr>
        <w:ind w:left="6555" w:hanging="360"/>
      </w:pPr>
    </w:lvl>
    <w:lvl w:ilvl="4" w:tplc="04150019" w:tentative="1">
      <w:start w:val="1"/>
      <w:numFmt w:val="lowerLetter"/>
      <w:lvlText w:val="%5."/>
      <w:lvlJc w:val="left"/>
      <w:pPr>
        <w:ind w:left="7275" w:hanging="360"/>
      </w:pPr>
    </w:lvl>
    <w:lvl w:ilvl="5" w:tplc="0415001B" w:tentative="1">
      <w:start w:val="1"/>
      <w:numFmt w:val="lowerRoman"/>
      <w:lvlText w:val="%6."/>
      <w:lvlJc w:val="right"/>
      <w:pPr>
        <w:ind w:left="7995" w:hanging="180"/>
      </w:pPr>
    </w:lvl>
    <w:lvl w:ilvl="6" w:tplc="0415000F" w:tentative="1">
      <w:start w:val="1"/>
      <w:numFmt w:val="decimal"/>
      <w:lvlText w:val="%7."/>
      <w:lvlJc w:val="left"/>
      <w:pPr>
        <w:ind w:left="8715" w:hanging="360"/>
      </w:pPr>
    </w:lvl>
    <w:lvl w:ilvl="7" w:tplc="04150019" w:tentative="1">
      <w:start w:val="1"/>
      <w:numFmt w:val="lowerLetter"/>
      <w:lvlText w:val="%8."/>
      <w:lvlJc w:val="left"/>
      <w:pPr>
        <w:ind w:left="9435" w:hanging="360"/>
      </w:pPr>
    </w:lvl>
    <w:lvl w:ilvl="8" w:tplc="0415001B" w:tentative="1">
      <w:start w:val="1"/>
      <w:numFmt w:val="lowerRoman"/>
      <w:lvlText w:val="%9."/>
      <w:lvlJc w:val="right"/>
      <w:pPr>
        <w:ind w:left="10155" w:hanging="180"/>
      </w:pPr>
    </w:lvl>
  </w:abstractNum>
  <w:abstractNum w:abstractNumId="41">
    <w:nsid w:val="77792E0F"/>
    <w:multiLevelType w:val="hybridMultilevel"/>
    <w:tmpl w:val="7F542A96"/>
    <w:lvl w:ilvl="0" w:tplc="22125E0A">
      <w:start w:val="1"/>
      <w:numFmt w:val="decimal"/>
      <w:lvlText w:val="%1."/>
      <w:lvlJc w:val="left"/>
      <w:pPr>
        <w:ind w:left="478" w:hanging="360"/>
      </w:pPr>
      <w:rPr>
        <w:rFonts w:ascii="Arial Narrow" w:eastAsia="Arial Narrow" w:hAnsi="Arial Narrow" w:hint="default"/>
        <w:b/>
        <w:bCs/>
        <w:color w:val="6F2F9F"/>
        <w:spacing w:val="-60"/>
        <w:w w:val="99"/>
        <w:sz w:val="24"/>
        <w:szCs w:val="24"/>
      </w:rPr>
    </w:lvl>
    <w:lvl w:ilvl="1" w:tplc="1EB43562">
      <w:start w:val="1"/>
      <w:numFmt w:val="bullet"/>
      <w:lvlText w:val=""/>
      <w:lvlJc w:val="left"/>
      <w:pPr>
        <w:ind w:left="1251" w:hanging="336"/>
      </w:pPr>
      <w:rPr>
        <w:rFonts w:ascii="Wingdings" w:eastAsia="Wingdings" w:hAnsi="Wingdings" w:hint="default"/>
        <w:w w:val="100"/>
      </w:rPr>
    </w:lvl>
    <w:lvl w:ilvl="2" w:tplc="7FF693D4">
      <w:start w:val="1"/>
      <w:numFmt w:val="bullet"/>
      <w:lvlText w:val="•"/>
      <w:lvlJc w:val="left"/>
      <w:pPr>
        <w:ind w:left="2156" w:hanging="336"/>
      </w:pPr>
      <w:rPr>
        <w:rFonts w:hint="default"/>
      </w:rPr>
    </w:lvl>
    <w:lvl w:ilvl="3" w:tplc="C33ED6E2">
      <w:start w:val="1"/>
      <w:numFmt w:val="bullet"/>
      <w:lvlText w:val="•"/>
      <w:lvlJc w:val="left"/>
      <w:pPr>
        <w:ind w:left="3052" w:hanging="336"/>
      </w:pPr>
      <w:rPr>
        <w:rFonts w:hint="default"/>
      </w:rPr>
    </w:lvl>
    <w:lvl w:ilvl="4" w:tplc="2C726B94">
      <w:start w:val="1"/>
      <w:numFmt w:val="bullet"/>
      <w:lvlText w:val="•"/>
      <w:lvlJc w:val="left"/>
      <w:pPr>
        <w:ind w:left="3948" w:hanging="336"/>
      </w:pPr>
      <w:rPr>
        <w:rFonts w:hint="default"/>
      </w:rPr>
    </w:lvl>
    <w:lvl w:ilvl="5" w:tplc="6F5C85BC">
      <w:start w:val="1"/>
      <w:numFmt w:val="bullet"/>
      <w:lvlText w:val="•"/>
      <w:lvlJc w:val="left"/>
      <w:pPr>
        <w:ind w:left="4845" w:hanging="336"/>
      </w:pPr>
      <w:rPr>
        <w:rFonts w:hint="default"/>
      </w:rPr>
    </w:lvl>
    <w:lvl w:ilvl="6" w:tplc="F030FECA">
      <w:start w:val="1"/>
      <w:numFmt w:val="bullet"/>
      <w:lvlText w:val="•"/>
      <w:lvlJc w:val="left"/>
      <w:pPr>
        <w:ind w:left="5741" w:hanging="336"/>
      </w:pPr>
      <w:rPr>
        <w:rFonts w:hint="default"/>
      </w:rPr>
    </w:lvl>
    <w:lvl w:ilvl="7" w:tplc="56BC006A">
      <w:start w:val="1"/>
      <w:numFmt w:val="bullet"/>
      <w:lvlText w:val="•"/>
      <w:lvlJc w:val="left"/>
      <w:pPr>
        <w:ind w:left="6637" w:hanging="336"/>
      </w:pPr>
      <w:rPr>
        <w:rFonts w:hint="default"/>
      </w:rPr>
    </w:lvl>
    <w:lvl w:ilvl="8" w:tplc="2EC21BE6">
      <w:start w:val="1"/>
      <w:numFmt w:val="bullet"/>
      <w:lvlText w:val="•"/>
      <w:lvlJc w:val="left"/>
      <w:pPr>
        <w:ind w:left="7533" w:hanging="336"/>
      </w:pPr>
      <w:rPr>
        <w:rFonts w:hint="default"/>
      </w:rPr>
    </w:lvl>
  </w:abstractNum>
  <w:abstractNum w:abstractNumId="42">
    <w:nsid w:val="77A13FA8"/>
    <w:multiLevelType w:val="multilevel"/>
    <w:tmpl w:val="81563FE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AC1122A"/>
    <w:multiLevelType w:val="hybridMultilevel"/>
    <w:tmpl w:val="59267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1520F4"/>
    <w:multiLevelType w:val="multilevel"/>
    <w:tmpl w:val="8EA6E148"/>
    <w:lvl w:ilvl="0">
      <w:start w:val="1"/>
      <w:numFmt w:val="decimal"/>
      <w:lvlText w:val="%1."/>
      <w:lvlJc w:val="left"/>
      <w:pPr>
        <w:ind w:left="476" w:hanging="360"/>
      </w:pPr>
      <w:rPr>
        <w:rFonts w:ascii="Arial" w:eastAsia="Calibri" w:hAnsi="Arial" w:cs="Arial" w:hint="default"/>
        <w:w w:val="100"/>
        <w:sz w:val="22"/>
        <w:szCs w:val="22"/>
      </w:rPr>
    </w:lvl>
    <w:lvl w:ilvl="1">
      <w:start w:val="1"/>
      <w:numFmt w:val="lowerLetter"/>
      <w:lvlText w:val="%2)"/>
      <w:lvlJc w:val="left"/>
      <w:pPr>
        <w:ind w:left="908" w:hanging="432"/>
      </w:pPr>
      <w:rPr>
        <w:rFonts w:hint="default"/>
        <w:spacing w:val="-1"/>
        <w:w w:val="100"/>
        <w:sz w:val="22"/>
        <w:szCs w:val="22"/>
      </w:rPr>
    </w:lvl>
    <w:lvl w:ilvl="2">
      <w:start w:val="1"/>
      <w:numFmt w:val="decimal"/>
      <w:lvlText w:val="%3)"/>
      <w:lvlJc w:val="left"/>
      <w:pPr>
        <w:ind w:left="1340" w:hanging="555"/>
      </w:pPr>
      <w:rPr>
        <w:rFonts w:cs="Times New Roman" w:hint="default"/>
        <w:spacing w:val="-1"/>
        <w:w w:val="100"/>
        <w:sz w:val="22"/>
        <w:szCs w:val="22"/>
      </w:rPr>
    </w:lvl>
    <w:lvl w:ilvl="3">
      <w:start w:val="1"/>
      <w:numFmt w:val="decimal"/>
      <w:lvlText w:val="%4)"/>
      <w:lvlJc w:val="left"/>
      <w:pPr>
        <w:ind w:left="1340" w:hanging="212"/>
      </w:pPr>
      <w:rPr>
        <w:rFonts w:ascii="Arial" w:eastAsiaTheme="minorHAnsi" w:hAnsi="Arial" w:cs="Arial"/>
        <w:w w:val="100"/>
        <w:sz w:val="22"/>
        <w:szCs w:val="22"/>
      </w:rPr>
    </w:lvl>
    <w:lvl w:ilvl="4">
      <w:start w:val="1"/>
      <w:numFmt w:val="bullet"/>
      <w:lvlText w:val="•"/>
      <w:lvlJc w:val="left"/>
      <w:pPr>
        <w:ind w:left="3301" w:hanging="212"/>
      </w:pPr>
      <w:rPr>
        <w:rFonts w:hint="default"/>
      </w:rPr>
    </w:lvl>
    <w:lvl w:ilvl="5">
      <w:start w:val="1"/>
      <w:numFmt w:val="bullet"/>
      <w:lvlText w:val="•"/>
      <w:lvlJc w:val="left"/>
      <w:pPr>
        <w:ind w:left="4282" w:hanging="212"/>
      </w:pPr>
      <w:rPr>
        <w:rFonts w:hint="default"/>
      </w:rPr>
    </w:lvl>
    <w:lvl w:ilvl="6">
      <w:start w:val="1"/>
      <w:numFmt w:val="bullet"/>
      <w:lvlText w:val="•"/>
      <w:lvlJc w:val="left"/>
      <w:pPr>
        <w:ind w:left="5263" w:hanging="212"/>
      </w:pPr>
      <w:rPr>
        <w:rFonts w:hint="default"/>
      </w:rPr>
    </w:lvl>
    <w:lvl w:ilvl="7">
      <w:start w:val="1"/>
      <w:numFmt w:val="bullet"/>
      <w:lvlText w:val="•"/>
      <w:lvlJc w:val="left"/>
      <w:pPr>
        <w:ind w:left="6244" w:hanging="212"/>
      </w:pPr>
      <w:rPr>
        <w:rFonts w:hint="default"/>
      </w:rPr>
    </w:lvl>
    <w:lvl w:ilvl="8">
      <w:start w:val="1"/>
      <w:numFmt w:val="bullet"/>
      <w:lvlText w:val="•"/>
      <w:lvlJc w:val="left"/>
      <w:pPr>
        <w:ind w:left="7224" w:hanging="212"/>
      </w:pPr>
      <w:rPr>
        <w:rFonts w:hint="default"/>
      </w:rPr>
    </w:lvl>
  </w:abstractNum>
  <w:abstractNum w:abstractNumId="45">
    <w:nsid w:val="7BFF333B"/>
    <w:multiLevelType w:val="multilevel"/>
    <w:tmpl w:val="DCAC3846"/>
    <w:lvl w:ilvl="0">
      <w:start w:val="1"/>
      <w:numFmt w:val="decimal"/>
      <w:lvlText w:val="%1."/>
      <w:lvlJc w:val="left"/>
      <w:pPr>
        <w:ind w:left="658" w:hanging="360"/>
      </w:pPr>
      <w:rPr>
        <w:rFonts w:ascii="Calibri" w:eastAsia="Calibri" w:hAnsi="Calibri" w:hint="default"/>
        <w:b/>
        <w:bCs/>
        <w:spacing w:val="0"/>
        <w:w w:val="100"/>
        <w:sz w:val="22"/>
        <w:szCs w:val="22"/>
      </w:rPr>
    </w:lvl>
    <w:lvl w:ilvl="1">
      <w:start w:val="1"/>
      <w:numFmt w:val="decimal"/>
      <w:lvlText w:val="%1.%2."/>
      <w:lvlJc w:val="left"/>
      <w:pPr>
        <w:ind w:left="1056" w:hanging="399"/>
      </w:pPr>
      <w:rPr>
        <w:rFonts w:ascii="Calibri" w:eastAsia="Calibri" w:hAnsi="Calibri" w:hint="default"/>
        <w:spacing w:val="-1"/>
        <w:w w:val="100"/>
        <w:sz w:val="22"/>
        <w:szCs w:val="22"/>
      </w:rPr>
    </w:lvl>
    <w:lvl w:ilvl="2">
      <w:start w:val="1"/>
      <w:numFmt w:val="decimal"/>
      <w:lvlText w:val="%1.%2.%3."/>
      <w:lvlJc w:val="left"/>
      <w:pPr>
        <w:ind w:left="1018" w:hanging="506"/>
      </w:pPr>
      <w:rPr>
        <w:rFonts w:ascii="Calibri" w:eastAsia="Calibri" w:hAnsi="Calibri" w:hint="default"/>
        <w:spacing w:val="-1"/>
        <w:w w:val="100"/>
        <w:sz w:val="22"/>
        <w:szCs w:val="22"/>
      </w:rPr>
    </w:lvl>
    <w:lvl w:ilvl="3">
      <w:start w:val="1"/>
      <w:numFmt w:val="bullet"/>
      <w:lvlText w:val="•"/>
      <w:lvlJc w:val="left"/>
      <w:pPr>
        <w:ind w:left="1100" w:hanging="506"/>
      </w:pPr>
      <w:rPr>
        <w:rFonts w:hint="default"/>
      </w:rPr>
    </w:lvl>
    <w:lvl w:ilvl="4">
      <w:start w:val="1"/>
      <w:numFmt w:val="bullet"/>
      <w:lvlText w:val="•"/>
      <w:lvlJc w:val="left"/>
      <w:pPr>
        <w:ind w:left="2302" w:hanging="506"/>
      </w:pPr>
      <w:rPr>
        <w:rFonts w:hint="default"/>
      </w:rPr>
    </w:lvl>
    <w:lvl w:ilvl="5">
      <w:start w:val="1"/>
      <w:numFmt w:val="bullet"/>
      <w:lvlText w:val="•"/>
      <w:lvlJc w:val="left"/>
      <w:pPr>
        <w:ind w:left="3505" w:hanging="506"/>
      </w:pPr>
      <w:rPr>
        <w:rFonts w:hint="default"/>
      </w:rPr>
    </w:lvl>
    <w:lvl w:ilvl="6">
      <w:start w:val="1"/>
      <w:numFmt w:val="bullet"/>
      <w:lvlText w:val="•"/>
      <w:lvlJc w:val="left"/>
      <w:pPr>
        <w:ind w:left="4708" w:hanging="506"/>
      </w:pPr>
      <w:rPr>
        <w:rFonts w:hint="default"/>
      </w:rPr>
    </w:lvl>
    <w:lvl w:ilvl="7">
      <w:start w:val="1"/>
      <w:numFmt w:val="bullet"/>
      <w:lvlText w:val="•"/>
      <w:lvlJc w:val="left"/>
      <w:pPr>
        <w:ind w:left="5911" w:hanging="506"/>
      </w:pPr>
      <w:rPr>
        <w:rFonts w:hint="default"/>
      </w:rPr>
    </w:lvl>
    <w:lvl w:ilvl="8">
      <w:start w:val="1"/>
      <w:numFmt w:val="bullet"/>
      <w:lvlText w:val="•"/>
      <w:lvlJc w:val="left"/>
      <w:pPr>
        <w:ind w:left="7114" w:hanging="506"/>
      </w:pPr>
      <w:rPr>
        <w:rFonts w:hint="default"/>
      </w:rPr>
    </w:lvl>
  </w:abstractNum>
  <w:abstractNum w:abstractNumId="46">
    <w:nsid w:val="7EEB4BE1"/>
    <w:multiLevelType w:val="multilevel"/>
    <w:tmpl w:val="7A381C9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F7462F9"/>
    <w:multiLevelType w:val="hybridMultilevel"/>
    <w:tmpl w:val="8ED61042"/>
    <w:lvl w:ilvl="0" w:tplc="FE00EAB6">
      <w:start w:val="1"/>
      <w:numFmt w:val="bullet"/>
      <w:lvlText w:val="-"/>
      <w:lvlJc w:val="left"/>
      <w:pPr>
        <w:ind w:left="1362" w:hanging="111"/>
      </w:pPr>
      <w:rPr>
        <w:rFonts w:ascii="Arial Narrow" w:eastAsia="Arial Narrow" w:hAnsi="Arial Narrow" w:hint="default"/>
        <w:w w:val="100"/>
        <w:sz w:val="22"/>
        <w:szCs w:val="22"/>
      </w:rPr>
    </w:lvl>
    <w:lvl w:ilvl="1" w:tplc="D1924EA2">
      <w:start w:val="1"/>
      <w:numFmt w:val="bullet"/>
      <w:lvlText w:val="•"/>
      <w:lvlJc w:val="left"/>
      <w:pPr>
        <w:ind w:left="2156" w:hanging="111"/>
      </w:pPr>
      <w:rPr>
        <w:rFonts w:hint="default"/>
      </w:rPr>
    </w:lvl>
    <w:lvl w:ilvl="2" w:tplc="362C93A2">
      <w:start w:val="1"/>
      <w:numFmt w:val="bullet"/>
      <w:lvlText w:val="•"/>
      <w:lvlJc w:val="left"/>
      <w:pPr>
        <w:ind w:left="2953" w:hanging="111"/>
      </w:pPr>
      <w:rPr>
        <w:rFonts w:hint="default"/>
      </w:rPr>
    </w:lvl>
    <w:lvl w:ilvl="3" w:tplc="1A3E24BE">
      <w:start w:val="1"/>
      <w:numFmt w:val="bullet"/>
      <w:lvlText w:val="•"/>
      <w:lvlJc w:val="left"/>
      <w:pPr>
        <w:ind w:left="3749" w:hanging="111"/>
      </w:pPr>
      <w:rPr>
        <w:rFonts w:hint="default"/>
      </w:rPr>
    </w:lvl>
    <w:lvl w:ilvl="4" w:tplc="E3420E20">
      <w:start w:val="1"/>
      <w:numFmt w:val="bullet"/>
      <w:lvlText w:val="•"/>
      <w:lvlJc w:val="left"/>
      <w:pPr>
        <w:ind w:left="4546" w:hanging="111"/>
      </w:pPr>
      <w:rPr>
        <w:rFonts w:hint="default"/>
      </w:rPr>
    </w:lvl>
    <w:lvl w:ilvl="5" w:tplc="36E2CF72">
      <w:start w:val="1"/>
      <w:numFmt w:val="bullet"/>
      <w:lvlText w:val="•"/>
      <w:lvlJc w:val="left"/>
      <w:pPr>
        <w:ind w:left="5343" w:hanging="111"/>
      </w:pPr>
      <w:rPr>
        <w:rFonts w:hint="default"/>
      </w:rPr>
    </w:lvl>
    <w:lvl w:ilvl="6" w:tplc="C64AABF6">
      <w:start w:val="1"/>
      <w:numFmt w:val="bullet"/>
      <w:lvlText w:val="•"/>
      <w:lvlJc w:val="left"/>
      <w:pPr>
        <w:ind w:left="6139" w:hanging="111"/>
      </w:pPr>
      <w:rPr>
        <w:rFonts w:hint="default"/>
      </w:rPr>
    </w:lvl>
    <w:lvl w:ilvl="7" w:tplc="9A36A25C">
      <w:start w:val="1"/>
      <w:numFmt w:val="bullet"/>
      <w:lvlText w:val="•"/>
      <w:lvlJc w:val="left"/>
      <w:pPr>
        <w:ind w:left="6936" w:hanging="111"/>
      </w:pPr>
      <w:rPr>
        <w:rFonts w:hint="default"/>
      </w:rPr>
    </w:lvl>
    <w:lvl w:ilvl="8" w:tplc="0B8C5226">
      <w:start w:val="1"/>
      <w:numFmt w:val="bullet"/>
      <w:lvlText w:val="•"/>
      <w:lvlJc w:val="left"/>
      <w:pPr>
        <w:ind w:left="7733" w:hanging="111"/>
      </w:pPr>
      <w:rPr>
        <w:rFonts w:hint="default"/>
      </w:rPr>
    </w:lvl>
  </w:abstractNum>
  <w:num w:numId="1">
    <w:abstractNumId w:val="21"/>
  </w:num>
  <w:num w:numId="2">
    <w:abstractNumId w:val="23"/>
  </w:num>
  <w:num w:numId="3">
    <w:abstractNumId w:val="33"/>
  </w:num>
  <w:num w:numId="4">
    <w:abstractNumId w:val="0"/>
  </w:num>
  <w:num w:numId="5">
    <w:abstractNumId w:val="2"/>
  </w:num>
  <w:num w:numId="6">
    <w:abstractNumId w:val="3"/>
  </w:num>
  <w:num w:numId="7">
    <w:abstractNumId w:val="22"/>
  </w:num>
  <w:num w:numId="8">
    <w:abstractNumId w:val="11"/>
  </w:num>
  <w:num w:numId="9">
    <w:abstractNumId w:val="14"/>
  </w:num>
  <w:num w:numId="10">
    <w:abstractNumId w:val="16"/>
  </w:num>
  <w:num w:numId="11">
    <w:abstractNumId w:val="17"/>
  </w:num>
  <w:num w:numId="12">
    <w:abstractNumId w:val="46"/>
  </w:num>
  <w:num w:numId="13">
    <w:abstractNumId w:val="45"/>
  </w:num>
  <w:num w:numId="14">
    <w:abstractNumId w:val="39"/>
  </w:num>
  <w:num w:numId="15">
    <w:abstractNumId w:val="32"/>
  </w:num>
  <w:num w:numId="16">
    <w:abstractNumId w:val="31"/>
  </w:num>
  <w:num w:numId="17">
    <w:abstractNumId w:val="28"/>
  </w:num>
  <w:num w:numId="18">
    <w:abstractNumId w:val="7"/>
  </w:num>
  <w:num w:numId="19">
    <w:abstractNumId w:val="20"/>
  </w:num>
  <w:num w:numId="20">
    <w:abstractNumId w:val="29"/>
  </w:num>
  <w:num w:numId="21">
    <w:abstractNumId w:val="4"/>
  </w:num>
  <w:num w:numId="22">
    <w:abstractNumId w:val="1"/>
  </w:num>
  <w:num w:numId="23">
    <w:abstractNumId w:val="10"/>
  </w:num>
  <w:num w:numId="24">
    <w:abstractNumId w:val="40"/>
  </w:num>
  <w:num w:numId="25">
    <w:abstractNumId w:val="26"/>
  </w:num>
  <w:num w:numId="26">
    <w:abstractNumId w:val="25"/>
  </w:num>
  <w:num w:numId="27">
    <w:abstractNumId w:val="6"/>
  </w:num>
  <w:num w:numId="28">
    <w:abstractNumId w:val="27"/>
  </w:num>
  <w:num w:numId="29">
    <w:abstractNumId w:val="42"/>
  </w:num>
  <w:num w:numId="30">
    <w:abstractNumId w:val="5"/>
  </w:num>
  <w:num w:numId="31">
    <w:abstractNumId w:val="44"/>
  </w:num>
  <w:num w:numId="32">
    <w:abstractNumId w:val="18"/>
  </w:num>
  <w:num w:numId="33">
    <w:abstractNumId w:val="47"/>
  </w:num>
  <w:num w:numId="34">
    <w:abstractNumId w:val="41"/>
  </w:num>
  <w:num w:numId="35">
    <w:abstractNumId w:val="9"/>
  </w:num>
  <w:num w:numId="36">
    <w:abstractNumId w:val="43"/>
  </w:num>
  <w:num w:numId="37">
    <w:abstractNumId w:val="19"/>
  </w:num>
  <w:num w:numId="38">
    <w:abstractNumId w:val="8"/>
  </w:num>
  <w:num w:numId="39">
    <w:abstractNumId w:val="38"/>
  </w:num>
  <w:num w:numId="40">
    <w:abstractNumId w:val="13"/>
  </w:num>
  <w:num w:numId="41">
    <w:abstractNumId w:val="12"/>
  </w:num>
  <w:num w:numId="42">
    <w:abstractNumId w:val="30"/>
  </w:num>
  <w:num w:numId="43">
    <w:abstractNumId w:val="35"/>
  </w:num>
  <w:num w:numId="44">
    <w:abstractNumId w:val="15"/>
  </w:num>
  <w:num w:numId="45">
    <w:abstractNumId w:val="37"/>
  </w:num>
  <w:num w:numId="46">
    <w:abstractNumId w:val="34"/>
  </w:num>
  <w:num w:numId="47">
    <w:abstractNumId w:val="3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82"/>
    <w:rsid w:val="0000411B"/>
    <w:rsid w:val="00007E7E"/>
    <w:rsid w:val="00011D16"/>
    <w:rsid w:val="00017EEA"/>
    <w:rsid w:val="000279C3"/>
    <w:rsid w:val="0003162B"/>
    <w:rsid w:val="00031A8A"/>
    <w:rsid w:val="00034AD2"/>
    <w:rsid w:val="00035C4E"/>
    <w:rsid w:val="00040B42"/>
    <w:rsid w:val="00041C66"/>
    <w:rsid w:val="00044167"/>
    <w:rsid w:val="00045B7A"/>
    <w:rsid w:val="00046B54"/>
    <w:rsid w:val="00063353"/>
    <w:rsid w:val="00065650"/>
    <w:rsid w:val="00074140"/>
    <w:rsid w:val="00074FA1"/>
    <w:rsid w:val="0007778B"/>
    <w:rsid w:val="00096C8D"/>
    <w:rsid w:val="000A1B05"/>
    <w:rsid w:val="000A7AF4"/>
    <w:rsid w:val="000B001C"/>
    <w:rsid w:val="000B10DC"/>
    <w:rsid w:val="000B2752"/>
    <w:rsid w:val="000B329D"/>
    <w:rsid w:val="000B49A9"/>
    <w:rsid w:val="000B76E9"/>
    <w:rsid w:val="000C0941"/>
    <w:rsid w:val="000C0C76"/>
    <w:rsid w:val="000C128B"/>
    <w:rsid w:val="000C1E80"/>
    <w:rsid w:val="000C3AB0"/>
    <w:rsid w:val="000C6500"/>
    <w:rsid w:val="000C7F2A"/>
    <w:rsid w:val="000D29D9"/>
    <w:rsid w:val="000D3092"/>
    <w:rsid w:val="000D7223"/>
    <w:rsid w:val="000D771C"/>
    <w:rsid w:val="000E306C"/>
    <w:rsid w:val="000E53C8"/>
    <w:rsid w:val="000F06DF"/>
    <w:rsid w:val="000F1257"/>
    <w:rsid w:val="000F2035"/>
    <w:rsid w:val="000F30FD"/>
    <w:rsid w:val="000F6F96"/>
    <w:rsid w:val="00104261"/>
    <w:rsid w:val="0011387C"/>
    <w:rsid w:val="001144ED"/>
    <w:rsid w:val="00121CCD"/>
    <w:rsid w:val="00122A62"/>
    <w:rsid w:val="00130DC3"/>
    <w:rsid w:val="00133D67"/>
    <w:rsid w:val="001344EB"/>
    <w:rsid w:val="001374B1"/>
    <w:rsid w:val="0015091C"/>
    <w:rsid w:val="001513E1"/>
    <w:rsid w:val="0015248E"/>
    <w:rsid w:val="00152E77"/>
    <w:rsid w:val="00160965"/>
    <w:rsid w:val="001671C8"/>
    <w:rsid w:val="00171704"/>
    <w:rsid w:val="00180111"/>
    <w:rsid w:val="00180247"/>
    <w:rsid w:val="001870B4"/>
    <w:rsid w:val="00187C58"/>
    <w:rsid w:val="00190B81"/>
    <w:rsid w:val="00190F0F"/>
    <w:rsid w:val="0019232D"/>
    <w:rsid w:val="001928F6"/>
    <w:rsid w:val="001A099B"/>
    <w:rsid w:val="001A5038"/>
    <w:rsid w:val="001B4B0E"/>
    <w:rsid w:val="001B55B8"/>
    <w:rsid w:val="001B5BC2"/>
    <w:rsid w:val="001B697A"/>
    <w:rsid w:val="001C5842"/>
    <w:rsid w:val="001C61BA"/>
    <w:rsid w:val="001C6E5A"/>
    <w:rsid w:val="001C79A1"/>
    <w:rsid w:val="001D468E"/>
    <w:rsid w:val="001D5AF1"/>
    <w:rsid w:val="001D6622"/>
    <w:rsid w:val="001D71B9"/>
    <w:rsid w:val="001D774F"/>
    <w:rsid w:val="001E4948"/>
    <w:rsid w:val="001F0568"/>
    <w:rsid w:val="00206E52"/>
    <w:rsid w:val="0020712A"/>
    <w:rsid w:val="00210357"/>
    <w:rsid w:val="00215956"/>
    <w:rsid w:val="00230BE6"/>
    <w:rsid w:val="002331D6"/>
    <w:rsid w:val="002353AD"/>
    <w:rsid w:val="00236230"/>
    <w:rsid w:val="0023714B"/>
    <w:rsid w:val="00251622"/>
    <w:rsid w:val="00257137"/>
    <w:rsid w:val="002648BD"/>
    <w:rsid w:val="002677CB"/>
    <w:rsid w:val="002738C6"/>
    <w:rsid w:val="00274920"/>
    <w:rsid w:val="002824C3"/>
    <w:rsid w:val="00294039"/>
    <w:rsid w:val="0029537E"/>
    <w:rsid w:val="002A3B52"/>
    <w:rsid w:val="002A4877"/>
    <w:rsid w:val="002A5652"/>
    <w:rsid w:val="002A7E35"/>
    <w:rsid w:val="002B0772"/>
    <w:rsid w:val="002B102F"/>
    <w:rsid w:val="002B266B"/>
    <w:rsid w:val="002B71CF"/>
    <w:rsid w:val="002B7282"/>
    <w:rsid w:val="002B72B3"/>
    <w:rsid w:val="002C17F2"/>
    <w:rsid w:val="002C29DB"/>
    <w:rsid w:val="002C4341"/>
    <w:rsid w:val="002D471A"/>
    <w:rsid w:val="002D647E"/>
    <w:rsid w:val="002D7290"/>
    <w:rsid w:val="002E22EC"/>
    <w:rsid w:val="002E2C37"/>
    <w:rsid w:val="002F52A0"/>
    <w:rsid w:val="00301A80"/>
    <w:rsid w:val="00304697"/>
    <w:rsid w:val="003049E0"/>
    <w:rsid w:val="003051AD"/>
    <w:rsid w:val="00305F82"/>
    <w:rsid w:val="003077D4"/>
    <w:rsid w:val="00311080"/>
    <w:rsid w:val="00313885"/>
    <w:rsid w:val="003161FA"/>
    <w:rsid w:val="003166AD"/>
    <w:rsid w:val="00316BF4"/>
    <w:rsid w:val="00324468"/>
    <w:rsid w:val="00343613"/>
    <w:rsid w:val="00343DCB"/>
    <w:rsid w:val="00352E31"/>
    <w:rsid w:val="003540F2"/>
    <w:rsid w:val="00357ADC"/>
    <w:rsid w:val="00364723"/>
    <w:rsid w:val="00365CA1"/>
    <w:rsid w:val="00371D78"/>
    <w:rsid w:val="00372CDF"/>
    <w:rsid w:val="00376A57"/>
    <w:rsid w:val="00377ED2"/>
    <w:rsid w:val="003820E8"/>
    <w:rsid w:val="0038295A"/>
    <w:rsid w:val="00382BFC"/>
    <w:rsid w:val="0038334A"/>
    <w:rsid w:val="0039557B"/>
    <w:rsid w:val="003A4ADB"/>
    <w:rsid w:val="003A574C"/>
    <w:rsid w:val="003C20E7"/>
    <w:rsid w:val="003C50AB"/>
    <w:rsid w:val="003C62E7"/>
    <w:rsid w:val="003C6EC6"/>
    <w:rsid w:val="003D2200"/>
    <w:rsid w:val="003D5208"/>
    <w:rsid w:val="003D7892"/>
    <w:rsid w:val="003D78CA"/>
    <w:rsid w:val="003E13AD"/>
    <w:rsid w:val="003E4F36"/>
    <w:rsid w:val="003E71AE"/>
    <w:rsid w:val="003F0B24"/>
    <w:rsid w:val="003F1311"/>
    <w:rsid w:val="00401AC6"/>
    <w:rsid w:val="004034B6"/>
    <w:rsid w:val="00403CEE"/>
    <w:rsid w:val="004201CA"/>
    <w:rsid w:val="00420FEF"/>
    <w:rsid w:val="00423D95"/>
    <w:rsid w:val="00426EEE"/>
    <w:rsid w:val="0043058E"/>
    <w:rsid w:val="00433C07"/>
    <w:rsid w:val="00444C92"/>
    <w:rsid w:val="00445E2D"/>
    <w:rsid w:val="004510F7"/>
    <w:rsid w:val="004564DA"/>
    <w:rsid w:val="00456AC6"/>
    <w:rsid w:val="00456AEE"/>
    <w:rsid w:val="004606C9"/>
    <w:rsid w:val="0046536D"/>
    <w:rsid w:val="00465E64"/>
    <w:rsid w:val="004715CB"/>
    <w:rsid w:val="00474C21"/>
    <w:rsid w:val="00480F10"/>
    <w:rsid w:val="004849A7"/>
    <w:rsid w:val="004904DC"/>
    <w:rsid w:val="00492E52"/>
    <w:rsid w:val="00493336"/>
    <w:rsid w:val="004940BA"/>
    <w:rsid w:val="00497E2A"/>
    <w:rsid w:val="004A69BE"/>
    <w:rsid w:val="004A73AF"/>
    <w:rsid w:val="004B355D"/>
    <w:rsid w:val="004B46EA"/>
    <w:rsid w:val="004B4E4B"/>
    <w:rsid w:val="004B6504"/>
    <w:rsid w:val="004C20BB"/>
    <w:rsid w:val="004C396B"/>
    <w:rsid w:val="004D5734"/>
    <w:rsid w:val="004D710C"/>
    <w:rsid w:val="004E0263"/>
    <w:rsid w:val="004E404C"/>
    <w:rsid w:val="004E6EB7"/>
    <w:rsid w:val="004E73C1"/>
    <w:rsid w:val="004E7C78"/>
    <w:rsid w:val="004F1CEA"/>
    <w:rsid w:val="004F2336"/>
    <w:rsid w:val="004F3EEF"/>
    <w:rsid w:val="004F4B6E"/>
    <w:rsid w:val="004F5218"/>
    <w:rsid w:val="004F6BD3"/>
    <w:rsid w:val="00502292"/>
    <w:rsid w:val="00503AC4"/>
    <w:rsid w:val="005044AF"/>
    <w:rsid w:val="00505736"/>
    <w:rsid w:val="00506E0A"/>
    <w:rsid w:val="00506E91"/>
    <w:rsid w:val="00507882"/>
    <w:rsid w:val="00507A1B"/>
    <w:rsid w:val="00507EE2"/>
    <w:rsid w:val="0051640F"/>
    <w:rsid w:val="00522108"/>
    <w:rsid w:val="00531C04"/>
    <w:rsid w:val="00531E02"/>
    <w:rsid w:val="00533C3D"/>
    <w:rsid w:val="00537C3D"/>
    <w:rsid w:val="0054184C"/>
    <w:rsid w:val="00543C41"/>
    <w:rsid w:val="005446DB"/>
    <w:rsid w:val="005516EB"/>
    <w:rsid w:val="00553170"/>
    <w:rsid w:val="0055323A"/>
    <w:rsid w:val="00553EFE"/>
    <w:rsid w:val="005546DD"/>
    <w:rsid w:val="00556D16"/>
    <w:rsid w:val="00556FCE"/>
    <w:rsid w:val="005702E7"/>
    <w:rsid w:val="005704F7"/>
    <w:rsid w:val="00572F4A"/>
    <w:rsid w:val="00577BA8"/>
    <w:rsid w:val="0058106F"/>
    <w:rsid w:val="00583E4D"/>
    <w:rsid w:val="00584036"/>
    <w:rsid w:val="00597487"/>
    <w:rsid w:val="005A32C4"/>
    <w:rsid w:val="005A378E"/>
    <w:rsid w:val="005A5448"/>
    <w:rsid w:val="005B3EAC"/>
    <w:rsid w:val="005C3867"/>
    <w:rsid w:val="005C4E5E"/>
    <w:rsid w:val="005E2F0D"/>
    <w:rsid w:val="005E5335"/>
    <w:rsid w:val="00601855"/>
    <w:rsid w:val="00601BE2"/>
    <w:rsid w:val="00604566"/>
    <w:rsid w:val="00604D16"/>
    <w:rsid w:val="00606199"/>
    <w:rsid w:val="00616086"/>
    <w:rsid w:val="006163EE"/>
    <w:rsid w:val="0063123E"/>
    <w:rsid w:val="006312BD"/>
    <w:rsid w:val="006421FE"/>
    <w:rsid w:val="00647005"/>
    <w:rsid w:val="00647B95"/>
    <w:rsid w:val="00652749"/>
    <w:rsid w:val="00654794"/>
    <w:rsid w:val="0065620F"/>
    <w:rsid w:val="0065767D"/>
    <w:rsid w:val="00660071"/>
    <w:rsid w:val="006637F9"/>
    <w:rsid w:val="0066579F"/>
    <w:rsid w:val="00675BDB"/>
    <w:rsid w:val="0067750A"/>
    <w:rsid w:val="006849E7"/>
    <w:rsid w:val="00684E10"/>
    <w:rsid w:val="0069348C"/>
    <w:rsid w:val="00694488"/>
    <w:rsid w:val="00697F24"/>
    <w:rsid w:val="006A4B93"/>
    <w:rsid w:val="006A6025"/>
    <w:rsid w:val="006A6CD8"/>
    <w:rsid w:val="006B0831"/>
    <w:rsid w:val="006B1084"/>
    <w:rsid w:val="006B1A96"/>
    <w:rsid w:val="006B3E41"/>
    <w:rsid w:val="006B4A8F"/>
    <w:rsid w:val="006B6E65"/>
    <w:rsid w:val="006B7297"/>
    <w:rsid w:val="006C0778"/>
    <w:rsid w:val="006C299A"/>
    <w:rsid w:val="006C3486"/>
    <w:rsid w:val="006C42B6"/>
    <w:rsid w:val="006E0A88"/>
    <w:rsid w:val="006F13F6"/>
    <w:rsid w:val="006F208C"/>
    <w:rsid w:val="006F3812"/>
    <w:rsid w:val="006F713E"/>
    <w:rsid w:val="006F7725"/>
    <w:rsid w:val="0071554C"/>
    <w:rsid w:val="00716815"/>
    <w:rsid w:val="00721A08"/>
    <w:rsid w:val="00722AEA"/>
    <w:rsid w:val="00724082"/>
    <w:rsid w:val="007264FE"/>
    <w:rsid w:val="0074398C"/>
    <w:rsid w:val="00745AF9"/>
    <w:rsid w:val="00745B56"/>
    <w:rsid w:val="00747AAE"/>
    <w:rsid w:val="00753E86"/>
    <w:rsid w:val="00762760"/>
    <w:rsid w:val="00771F36"/>
    <w:rsid w:val="00775DDA"/>
    <w:rsid w:val="00781913"/>
    <w:rsid w:val="0078315B"/>
    <w:rsid w:val="00783F70"/>
    <w:rsid w:val="00784E02"/>
    <w:rsid w:val="007865D9"/>
    <w:rsid w:val="007933B3"/>
    <w:rsid w:val="007A484F"/>
    <w:rsid w:val="007A49FB"/>
    <w:rsid w:val="007B015B"/>
    <w:rsid w:val="007B1E8E"/>
    <w:rsid w:val="007B2990"/>
    <w:rsid w:val="007B6024"/>
    <w:rsid w:val="007B7B1B"/>
    <w:rsid w:val="007C3674"/>
    <w:rsid w:val="007D1121"/>
    <w:rsid w:val="007D2B56"/>
    <w:rsid w:val="007D416C"/>
    <w:rsid w:val="007D7291"/>
    <w:rsid w:val="007E0249"/>
    <w:rsid w:val="007E358C"/>
    <w:rsid w:val="007E46F5"/>
    <w:rsid w:val="007E54BD"/>
    <w:rsid w:val="007F54C1"/>
    <w:rsid w:val="007F6726"/>
    <w:rsid w:val="00800FBC"/>
    <w:rsid w:val="00807B7B"/>
    <w:rsid w:val="00807C2A"/>
    <w:rsid w:val="00811193"/>
    <w:rsid w:val="008133B3"/>
    <w:rsid w:val="008166EB"/>
    <w:rsid w:val="00824693"/>
    <w:rsid w:val="00832363"/>
    <w:rsid w:val="00834F63"/>
    <w:rsid w:val="0083517E"/>
    <w:rsid w:val="00836A72"/>
    <w:rsid w:val="00836C82"/>
    <w:rsid w:val="008478C2"/>
    <w:rsid w:val="00850402"/>
    <w:rsid w:val="00852B92"/>
    <w:rsid w:val="00854189"/>
    <w:rsid w:val="0086028D"/>
    <w:rsid w:val="0086084C"/>
    <w:rsid w:val="00861C7E"/>
    <w:rsid w:val="008645DF"/>
    <w:rsid w:val="008651A8"/>
    <w:rsid w:val="008659E6"/>
    <w:rsid w:val="00872E2B"/>
    <w:rsid w:val="008743FB"/>
    <w:rsid w:val="00875113"/>
    <w:rsid w:val="00876F42"/>
    <w:rsid w:val="008A22AE"/>
    <w:rsid w:val="008A316D"/>
    <w:rsid w:val="008A35DE"/>
    <w:rsid w:val="008A6078"/>
    <w:rsid w:val="008A7B32"/>
    <w:rsid w:val="008B22F0"/>
    <w:rsid w:val="008C54E3"/>
    <w:rsid w:val="008C6609"/>
    <w:rsid w:val="008C76E3"/>
    <w:rsid w:val="008D33C9"/>
    <w:rsid w:val="008D4169"/>
    <w:rsid w:val="008D7000"/>
    <w:rsid w:val="008F1467"/>
    <w:rsid w:val="008F26D3"/>
    <w:rsid w:val="008F737D"/>
    <w:rsid w:val="0090029E"/>
    <w:rsid w:val="00901649"/>
    <w:rsid w:val="00901CB9"/>
    <w:rsid w:val="009060EB"/>
    <w:rsid w:val="00906405"/>
    <w:rsid w:val="00907E59"/>
    <w:rsid w:val="00910295"/>
    <w:rsid w:val="00911E7B"/>
    <w:rsid w:val="00914F5A"/>
    <w:rsid w:val="009203DC"/>
    <w:rsid w:val="00920AE1"/>
    <w:rsid w:val="0092157B"/>
    <w:rsid w:val="00924482"/>
    <w:rsid w:val="00924614"/>
    <w:rsid w:val="009274A3"/>
    <w:rsid w:val="00931393"/>
    <w:rsid w:val="00933A2B"/>
    <w:rsid w:val="009343C1"/>
    <w:rsid w:val="00937FE1"/>
    <w:rsid w:val="00943795"/>
    <w:rsid w:val="009536C5"/>
    <w:rsid w:val="009541A5"/>
    <w:rsid w:val="0096423A"/>
    <w:rsid w:val="00967596"/>
    <w:rsid w:val="009764DE"/>
    <w:rsid w:val="009806B9"/>
    <w:rsid w:val="00983156"/>
    <w:rsid w:val="0098330F"/>
    <w:rsid w:val="0098480F"/>
    <w:rsid w:val="0098515E"/>
    <w:rsid w:val="00985215"/>
    <w:rsid w:val="00987655"/>
    <w:rsid w:val="00987A64"/>
    <w:rsid w:val="009906AF"/>
    <w:rsid w:val="00992FB3"/>
    <w:rsid w:val="009972A4"/>
    <w:rsid w:val="009A0826"/>
    <w:rsid w:val="009B31E8"/>
    <w:rsid w:val="009B58AE"/>
    <w:rsid w:val="009B7438"/>
    <w:rsid w:val="009C1BF4"/>
    <w:rsid w:val="009C1F0E"/>
    <w:rsid w:val="009C229C"/>
    <w:rsid w:val="009C32C7"/>
    <w:rsid w:val="009C3E45"/>
    <w:rsid w:val="009C73E4"/>
    <w:rsid w:val="009D33A5"/>
    <w:rsid w:val="009D4E7F"/>
    <w:rsid w:val="009E12B6"/>
    <w:rsid w:val="009E24C5"/>
    <w:rsid w:val="009E28EB"/>
    <w:rsid w:val="009E6C83"/>
    <w:rsid w:val="009F7970"/>
    <w:rsid w:val="00A025BF"/>
    <w:rsid w:val="00A06710"/>
    <w:rsid w:val="00A06CF0"/>
    <w:rsid w:val="00A148AE"/>
    <w:rsid w:val="00A25455"/>
    <w:rsid w:val="00A31B46"/>
    <w:rsid w:val="00A34AAF"/>
    <w:rsid w:val="00A37993"/>
    <w:rsid w:val="00A434A4"/>
    <w:rsid w:val="00A45EE6"/>
    <w:rsid w:val="00A47712"/>
    <w:rsid w:val="00A56A54"/>
    <w:rsid w:val="00A57C40"/>
    <w:rsid w:val="00A62009"/>
    <w:rsid w:val="00A66B20"/>
    <w:rsid w:val="00A82757"/>
    <w:rsid w:val="00A927EE"/>
    <w:rsid w:val="00A94493"/>
    <w:rsid w:val="00A9646C"/>
    <w:rsid w:val="00AA351A"/>
    <w:rsid w:val="00AA4CFB"/>
    <w:rsid w:val="00AA614B"/>
    <w:rsid w:val="00AB282C"/>
    <w:rsid w:val="00AB70B7"/>
    <w:rsid w:val="00AC4208"/>
    <w:rsid w:val="00AC7FB6"/>
    <w:rsid w:val="00AC7FE5"/>
    <w:rsid w:val="00AD313C"/>
    <w:rsid w:val="00AD72DE"/>
    <w:rsid w:val="00AE28C2"/>
    <w:rsid w:val="00AE61F6"/>
    <w:rsid w:val="00AE7A22"/>
    <w:rsid w:val="00AF1D99"/>
    <w:rsid w:val="00AF21B5"/>
    <w:rsid w:val="00AF2DD6"/>
    <w:rsid w:val="00AF7AD9"/>
    <w:rsid w:val="00B019F9"/>
    <w:rsid w:val="00B02C0F"/>
    <w:rsid w:val="00B060EF"/>
    <w:rsid w:val="00B0629E"/>
    <w:rsid w:val="00B07329"/>
    <w:rsid w:val="00B12960"/>
    <w:rsid w:val="00B12AE4"/>
    <w:rsid w:val="00B14275"/>
    <w:rsid w:val="00B224B8"/>
    <w:rsid w:val="00B22501"/>
    <w:rsid w:val="00B230B9"/>
    <w:rsid w:val="00B26BBE"/>
    <w:rsid w:val="00B416B1"/>
    <w:rsid w:val="00B45A1B"/>
    <w:rsid w:val="00B47779"/>
    <w:rsid w:val="00B47F8F"/>
    <w:rsid w:val="00B507D2"/>
    <w:rsid w:val="00B55A1E"/>
    <w:rsid w:val="00B57B80"/>
    <w:rsid w:val="00B606C2"/>
    <w:rsid w:val="00B6202A"/>
    <w:rsid w:val="00B648FF"/>
    <w:rsid w:val="00B665D0"/>
    <w:rsid w:val="00B74162"/>
    <w:rsid w:val="00B755D5"/>
    <w:rsid w:val="00B767A1"/>
    <w:rsid w:val="00B8239C"/>
    <w:rsid w:val="00B84148"/>
    <w:rsid w:val="00B90235"/>
    <w:rsid w:val="00B97148"/>
    <w:rsid w:val="00BA5221"/>
    <w:rsid w:val="00BA5C09"/>
    <w:rsid w:val="00BB7B86"/>
    <w:rsid w:val="00BC0C92"/>
    <w:rsid w:val="00BC0E1C"/>
    <w:rsid w:val="00BC4B95"/>
    <w:rsid w:val="00BC58F9"/>
    <w:rsid w:val="00BD001C"/>
    <w:rsid w:val="00BD68FE"/>
    <w:rsid w:val="00BE0D31"/>
    <w:rsid w:val="00BE532D"/>
    <w:rsid w:val="00BE54D8"/>
    <w:rsid w:val="00BF0E1B"/>
    <w:rsid w:val="00BF1389"/>
    <w:rsid w:val="00BF4257"/>
    <w:rsid w:val="00BF6155"/>
    <w:rsid w:val="00BF78C9"/>
    <w:rsid w:val="00C00D4C"/>
    <w:rsid w:val="00C1738C"/>
    <w:rsid w:val="00C2010F"/>
    <w:rsid w:val="00C205A4"/>
    <w:rsid w:val="00C21684"/>
    <w:rsid w:val="00C2327B"/>
    <w:rsid w:val="00C25FC3"/>
    <w:rsid w:val="00C2677C"/>
    <w:rsid w:val="00C2693A"/>
    <w:rsid w:val="00C26E5F"/>
    <w:rsid w:val="00C30ADB"/>
    <w:rsid w:val="00C313F8"/>
    <w:rsid w:val="00C33C64"/>
    <w:rsid w:val="00C33E57"/>
    <w:rsid w:val="00C346B6"/>
    <w:rsid w:val="00C361EE"/>
    <w:rsid w:val="00C40C89"/>
    <w:rsid w:val="00C41764"/>
    <w:rsid w:val="00C42D0B"/>
    <w:rsid w:val="00C43F21"/>
    <w:rsid w:val="00C45739"/>
    <w:rsid w:val="00C46289"/>
    <w:rsid w:val="00C4644C"/>
    <w:rsid w:val="00C50422"/>
    <w:rsid w:val="00C51174"/>
    <w:rsid w:val="00C56BBA"/>
    <w:rsid w:val="00C572B8"/>
    <w:rsid w:val="00C6013C"/>
    <w:rsid w:val="00C61E93"/>
    <w:rsid w:val="00C631BF"/>
    <w:rsid w:val="00C6493D"/>
    <w:rsid w:val="00C657F5"/>
    <w:rsid w:val="00C6790F"/>
    <w:rsid w:val="00C74A88"/>
    <w:rsid w:val="00C8068C"/>
    <w:rsid w:val="00C874E5"/>
    <w:rsid w:val="00C91449"/>
    <w:rsid w:val="00C928FC"/>
    <w:rsid w:val="00C95114"/>
    <w:rsid w:val="00C97F70"/>
    <w:rsid w:val="00CA26E4"/>
    <w:rsid w:val="00CA4202"/>
    <w:rsid w:val="00CA5FED"/>
    <w:rsid w:val="00CB3983"/>
    <w:rsid w:val="00CB65B3"/>
    <w:rsid w:val="00CC1DA0"/>
    <w:rsid w:val="00CC1EC7"/>
    <w:rsid w:val="00CC2AA6"/>
    <w:rsid w:val="00CC3C82"/>
    <w:rsid w:val="00CC61F9"/>
    <w:rsid w:val="00CD4948"/>
    <w:rsid w:val="00CD6827"/>
    <w:rsid w:val="00CD6E81"/>
    <w:rsid w:val="00CE38D5"/>
    <w:rsid w:val="00CE49B7"/>
    <w:rsid w:val="00CF2E90"/>
    <w:rsid w:val="00D03474"/>
    <w:rsid w:val="00D063FB"/>
    <w:rsid w:val="00D10FF7"/>
    <w:rsid w:val="00D20BA6"/>
    <w:rsid w:val="00D2268A"/>
    <w:rsid w:val="00D27A7A"/>
    <w:rsid w:val="00D33A4F"/>
    <w:rsid w:val="00D34AF7"/>
    <w:rsid w:val="00D37471"/>
    <w:rsid w:val="00D40714"/>
    <w:rsid w:val="00D4434C"/>
    <w:rsid w:val="00D54F81"/>
    <w:rsid w:val="00D54FD0"/>
    <w:rsid w:val="00D559D6"/>
    <w:rsid w:val="00D606D4"/>
    <w:rsid w:val="00D6430B"/>
    <w:rsid w:val="00D64521"/>
    <w:rsid w:val="00D65DCE"/>
    <w:rsid w:val="00D65F69"/>
    <w:rsid w:val="00D66488"/>
    <w:rsid w:val="00D95293"/>
    <w:rsid w:val="00DA02F2"/>
    <w:rsid w:val="00DB485C"/>
    <w:rsid w:val="00DB5D20"/>
    <w:rsid w:val="00DC396C"/>
    <w:rsid w:val="00DC3B50"/>
    <w:rsid w:val="00DC6CCE"/>
    <w:rsid w:val="00DC7AAA"/>
    <w:rsid w:val="00DD32FC"/>
    <w:rsid w:val="00DD389A"/>
    <w:rsid w:val="00DD426A"/>
    <w:rsid w:val="00DD5386"/>
    <w:rsid w:val="00DD57F9"/>
    <w:rsid w:val="00DE5A2D"/>
    <w:rsid w:val="00DF3A56"/>
    <w:rsid w:val="00DF4BF3"/>
    <w:rsid w:val="00DF5231"/>
    <w:rsid w:val="00E00EB8"/>
    <w:rsid w:val="00E115DD"/>
    <w:rsid w:val="00E118EB"/>
    <w:rsid w:val="00E12C62"/>
    <w:rsid w:val="00E13890"/>
    <w:rsid w:val="00E17E5E"/>
    <w:rsid w:val="00E30C09"/>
    <w:rsid w:val="00E31064"/>
    <w:rsid w:val="00E33688"/>
    <w:rsid w:val="00E35405"/>
    <w:rsid w:val="00E54838"/>
    <w:rsid w:val="00E562E3"/>
    <w:rsid w:val="00E56E14"/>
    <w:rsid w:val="00E60AC2"/>
    <w:rsid w:val="00E61589"/>
    <w:rsid w:val="00E61F73"/>
    <w:rsid w:val="00E673F8"/>
    <w:rsid w:val="00E7058E"/>
    <w:rsid w:val="00E776D0"/>
    <w:rsid w:val="00E843FD"/>
    <w:rsid w:val="00E860A0"/>
    <w:rsid w:val="00E86B14"/>
    <w:rsid w:val="00E86F50"/>
    <w:rsid w:val="00E93321"/>
    <w:rsid w:val="00E952B0"/>
    <w:rsid w:val="00EA076D"/>
    <w:rsid w:val="00EA1F7A"/>
    <w:rsid w:val="00EA6246"/>
    <w:rsid w:val="00EB0220"/>
    <w:rsid w:val="00EB22E8"/>
    <w:rsid w:val="00EB3A3A"/>
    <w:rsid w:val="00EB5B9A"/>
    <w:rsid w:val="00EB6A5E"/>
    <w:rsid w:val="00EB7DB2"/>
    <w:rsid w:val="00EC033C"/>
    <w:rsid w:val="00EC0A11"/>
    <w:rsid w:val="00EC5235"/>
    <w:rsid w:val="00ED04A9"/>
    <w:rsid w:val="00ED13FE"/>
    <w:rsid w:val="00ED6D2B"/>
    <w:rsid w:val="00EE626A"/>
    <w:rsid w:val="00EE6378"/>
    <w:rsid w:val="00EE7C0E"/>
    <w:rsid w:val="00EF6489"/>
    <w:rsid w:val="00F01E48"/>
    <w:rsid w:val="00F01E99"/>
    <w:rsid w:val="00F033C7"/>
    <w:rsid w:val="00F0456B"/>
    <w:rsid w:val="00F045C5"/>
    <w:rsid w:val="00F06B5C"/>
    <w:rsid w:val="00F07748"/>
    <w:rsid w:val="00F10334"/>
    <w:rsid w:val="00F1465F"/>
    <w:rsid w:val="00F1551B"/>
    <w:rsid w:val="00F16B90"/>
    <w:rsid w:val="00F17B43"/>
    <w:rsid w:val="00F23345"/>
    <w:rsid w:val="00F2501A"/>
    <w:rsid w:val="00F32C6F"/>
    <w:rsid w:val="00F3708C"/>
    <w:rsid w:val="00F410BC"/>
    <w:rsid w:val="00F42F09"/>
    <w:rsid w:val="00F63420"/>
    <w:rsid w:val="00F72CA9"/>
    <w:rsid w:val="00F801A3"/>
    <w:rsid w:val="00F8447D"/>
    <w:rsid w:val="00F85473"/>
    <w:rsid w:val="00F870E1"/>
    <w:rsid w:val="00F87FE4"/>
    <w:rsid w:val="00F9430E"/>
    <w:rsid w:val="00F952EF"/>
    <w:rsid w:val="00F95D9F"/>
    <w:rsid w:val="00FA1B27"/>
    <w:rsid w:val="00FA635D"/>
    <w:rsid w:val="00FB1947"/>
    <w:rsid w:val="00FB2C27"/>
    <w:rsid w:val="00FB7AA3"/>
    <w:rsid w:val="00FC01B2"/>
    <w:rsid w:val="00FC1D6B"/>
    <w:rsid w:val="00FC299A"/>
    <w:rsid w:val="00FC516F"/>
    <w:rsid w:val="00FC7BB4"/>
    <w:rsid w:val="00FE18F6"/>
    <w:rsid w:val="00FE1B53"/>
    <w:rsid w:val="00FE5394"/>
    <w:rsid w:val="00FE5406"/>
    <w:rsid w:val="00FE6CBD"/>
    <w:rsid w:val="00FF3127"/>
    <w:rsid w:val="00FF3351"/>
    <w:rsid w:val="00FF4E26"/>
    <w:rsid w:val="00FF5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86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665D0"/>
    <w:pPr>
      <w:keepNext/>
      <w:numPr>
        <w:numId w:val="25"/>
      </w:numPr>
      <w:spacing w:after="0" w:line="240"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C73E4"/>
    <w:pPr>
      <w:spacing w:after="0" w:line="240" w:lineRule="auto"/>
    </w:pPr>
  </w:style>
  <w:style w:type="paragraph" w:styleId="Nagwek">
    <w:name w:val="header"/>
    <w:basedOn w:val="Normalny"/>
    <w:link w:val="NagwekZnak"/>
    <w:unhideWhenUsed/>
    <w:rsid w:val="00F95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D9F"/>
  </w:style>
  <w:style w:type="paragraph" w:styleId="Stopka">
    <w:name w:val="footer"/>
    <w:basedOn w:val="Normalny"/>
    <w:link w:val="StopkaZnak"/>
    <w:uiPriority w:val="99"/>
    <w:unhideWhenUsed/>
    <w:rsid w:val="00F95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D9F"/>
  </w:style>
  <w:style w:type="table" w:styleId="Tabela-Siatka">
    <w:name w:val="Table Grid"/>
    <w:basedOn w:val="Standardowy"/>
    <w:uiPriority w:val="59"/>
    <w:rsid w:val="00BF7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F78C9"/>
    <w:pPr>
      <w:ind w:left="720"/>
      <w:contextualSpacing/>
    </w:pPr>
  </w:style>
  <w:style w:type="paragraph" w:styleId="Tekstprzypisudolnego">
    <w:name w:val="footnote text"/>
    <w:basedOn w:val="Normalny"/>
    <w:link w:val="TekstprzypisudolnegoZnak"/>
    <w:uiPriority w:val="99"/>
    <w:semiHidden/>
    <w:unhideWhenUsed/>
    <w:rsid w:val="003166A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66AD"/>
    <w:rPr>
      <w:sz w:val="20"/>
      <w:szCs w:val="20"/>
    </w:rPr>
  </w:style>
  <w:style w:type="character" w:styleId="Odwoanieprzypisudolnego">
    <w:name w:val="footnote reference"/>
    <w:basedOn w:val="Domylnaczcionkaakapitu"/>
    <w:uiPriority w:val="99"/>
    <w:semiHidden/>
    <w:unhideWhenUsed/>
    <w:rsid w:val="003166AD"/>
    <w:rPr>
      <w:vertAlign w:val="superscript"/>
    </w:rPr>
  </w:style>
  <w:style w:type="character" w:styleId="Tekstzastpczy">
    <w:name w:val="Placeholder Text"/>
    <w:basedOn w:val="Domylnaczcionkaakapitu"/>
    <w:uiPriority w:val="99"/>
    <w:semiHidden/>
    <w:rsid w:val="007F6726"/>
    <w:rPr>
      <w:color w:val="808080"/>
    </w:rPr>
  </w:style>
  <w:style w:type="paragraph" w:styleId="Tekstdymka">
    <w:name w:val="Balloon Text"/>
    <w:basedOn w:val="Normalny"/>
    <w:link w:val="TekstdymkaZnak"/>
    <w:uiPriority w:val="99"/>
    <w:semiHidden/>
    <w:unhideWhenUsed/>
    <w:rsid w:val="007F6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6726"/>
    <w:rPr>
      <w:rFonts w:ascii="Tahoma" w:hAnsi="Tahoma" w:cs="Tahoma"/>
      <w:sz w:val="16"/>
      <w:szCs w:val="16"/>
    </w:rPr>
  </w:style>
  <w:style w:type="character" w:styleId="Odwoaniedokomentarza">
    <w:name w:val="annotation reference"/>
    <w:basedOn w:val="Domylnaczcionkaakapitu"/>
    <w:uiPriority w:val="99"/>
    <w:semiHidden/>
    <w:unhideWhenUsed/>
    <w:rsid w:val="00F72CA9"/>
    <w:rPr>
      <w:sz w:val="16"/>
      <w:szCs w:val="16"/>
    </w:rPr>
  </w:style>
  <w:style w:type="paragraph" w:styleId="Tekstkomentarza">
    <w:name w:val="annotation text"/>
    <w:basedOn w:val="Normalny"/>
    <w:link w:val="TekstkomentarzaZnak"/>
    <w:uiPriority w:val="99"/>
    <w:semiHidden/>
    <w:unhideWhenUsed/>
    <w:rsid w:val="00F72C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2CA9"/>
    <w:rPr>
      <w:sz w:val="20"/>
      <w:szCs w:val="20"/>
    </w:rPr>
  </w:style>
  <w:style w:type="paragraph" w:styleId="Tematkomentarza">
    <w:name w:val="annotation subject"/>
    <w:basedOn w:val="Tekstkomentarza"/>
    <w:next w:val="Tekstkomentarza"/>
    <w:link w:val="TematkomentarzaZnak"/>
    <w:uiPriority w:val="99"/>
    <w:semiHidden/>
    <w:unhideWhenUsed/>
    <w:rsid w:val="00F72CA9"/>
    <w:rPr>
      <w:b/>
      <w:bCs/>
    </w:rPr>
  </w:style>
  <w:style w:type="character" w:customStyle="1" w:styleId="TematkomentarzaZnak">
    <w:name w:val="Temat komentarza Znak"/>
    <w:basedOn w:val="TekstkomentarzaZnak"/>
    <w:link w:val="Tematkomentarza"/>
    <w:uiPriority w:val="99"/>
    <w:semiHidden/>
    <w:rsid w:val="00F72CA9"/>
    <w:rPr>
      <w:b/>
      <w:bCs/>
      <w:sz w:val="20"/>
      <w:szCs w:val="20"/>
    </w:rPr>
  </w:style>
  <w:style w:type="paragraph" w:customStyle="1" w:styleId="pkt">
    <w:name w:val="pkt"/>
    <w:basedOn w:val="Normalny"/>
    <w:link w:val="pktZnak"/>
    <w:rsid w:val="0023714B"/>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23714B"/>
    <w:rPr>
      <w:rFonts w:ascii="Times New Roman" w:eastAsia="Times New Roman" w:hAnsi="Times New Roman" w:cs="Times New Roman"/>
      <w:sz w:val="24"/>
      <w:szCs w:val="20"/>
      <w:lang w:eastAsia="pl-PL"/>
    </w:rPr>
  </w:style>
  <w:style w:type="paragraph" w:customStyle="1" w:styleId="ust">
    <w:name w:val="ust"/>
    <w:link w:val="ustZnak"/>
    <w:rsid w:val="0023714B"/>
    <w:pPr>
      <w:spacing w:before="60" w:after="60" w:line="240" w:lineRule="auto"/>
      <w:ind w:left="426" w:hanging="284"/>
      <w:jc w:val="both"/>
    </w:pPr>
    <w:rPr>
      <w:rFonts w:ascii="Times New Roman" w:eastAsia="Times New Roman" w:hAnsi="Times New Roman" w:cs="Times New Roman"/>
      <w:sz w:val="24"/>
      <w:szCs w:val="20"/>
    </w:rPr>
  </w:style>
  <w:style w:type="paragraph" w:styleId="Tekstpodstawowy">
    <w:name w:val="Body Text"/>
    <w:basedOn w:val="Normalny"/>
    <w:link w:val="TekstpodstawowyZnak"/>
    <w:uiPriority w:val="99"/>
    <w:rsid w:val="0023714B"/>
    <w:pPr>
      <w:widowControl w:val="0"/>
      <w:suppressAutoHyphens/>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23714B"/>
    <w:rPr>
      <w:rFonts w:ascii="Times New Roman" w:eastAsia="Times New Roman" w:hAnsi="Times New Roman" w:cs="Times New Roman"/>
      <w:sz w:val="24"/>
      <w:szCs w:val="20"/>
    </w:rPr>
  </w:style>
  <w:style w:type="character" w:customStyle="1" w:styleId="ustZnak">
    <w:name w:val="ust Znak"/>
    <w:link w:val="ust"/>
    <w:locked/>
    <w:rsid w:val="0023714B"/>
    <w:rPr>
      <w:rFonts w:ascii="Times New Roman" w:eastAsia="Times New Roman" w:hAnsi="Times New Roman" w:cs="Times New Roman"/>
      <w:sz w:val="24"/>
      <w:szCs w:val="20"/>
      <w:lang w:eastAsia="pl-PL"/>
    </w:rPr>
  </w:style>
  <w:style w:type="paragraph" w:customStyle="1" w:styleId="Zwykytekst1">
    <w:name w:val="Zwykły tekst1"/>
    <w:basedOn w:val="Normalny"/>
    <w:rsid w:val="0023714B"/>
    <w:pPr>
      <w:suppressAutoHyphens/>
      <w:spacing w:after="0" w:line="240" w:lineRule="auto"/>
    </w:pPr>
    <w:rPr>
      <w:rFonts w:ascii="Courier New" w:eastAsia="Times New Roman" w:hAnsi="Courier New" w:cs="Times New Roman"/>
      <w:sz w:val="20"/>
      <w:szCs w:val="20"/>
      <w:lang w:eastAsia="ar-SA"/>
    </w:rPr>
  </w:style>
  <w:style w:type="character" w:customStyle="1" w:styleId="apple-converted-space">
    <w:name w:val="apple-converted-space"/>
    <w:basedOn w:val="Domylnaczcionkaakapitu"/>
    <w:rsid w:val="000D771C"/>
  </w:style>
  <w:style w:type="paragraph" w:customStyle="1" w:styleId="Nagwek11">
    <w:name w:val="Nagłówek 11"/>
    <w:basedOn w:val="Normalny"/>
    <w:uiPriority w:val="1"/>
    <w:qFormat/>
    <w:rsid w:val="00E17E5E"/>
    <w:pPr>
      <w:widowControl w:val="0"/>
      <w:spacing w:after="0" w:line="240" w:lineRule="auto"/>
      <w:ind w:left="657"/>
      <w:outlineLvl w:val="1"/>
    </w:pPr>
    <w:rPr>
      <w:rFonts w:ascii="Calibri" w:eastAsia="Calibri" w:hAnsi="Calibri"/>
      <w:b/>
      <w:bCs/>
      <w:lang w:val="en-US"/>
    </w:rPr>
  </w:style>
  <w:style w:type="paragraph" w:styleId="Tekstpodstawowy2">
    <w:name w:val="Body Text 2"/>
    <w:basedOn w:val="Normalny"/>
    <w:link w:val="Tekstpodstawowy2Znak"/>
    <w:uiPriority w:val="99"/>
    <w:semiHidden/>
    <w:unhideWhenUsed/>
    <w:rsid w:val="00531C04"/>
    <w:pPr>
      <w:spacing w:after="120" w:line="480" w:lineRule="auto"/>
    </w:pPr>
  </w:style>
  <w:style w:type="character" w:customStyle="1" w:styleId="Tekstpodstawowy2Znak">
    <w:name w:val="Tekst podstawowy 2 Znak"/>
    <w:basedOn w:val="Domylnaczcionkaakapitu"/>
    <w:link w:val="Tekstpodstawowy2"/>
    <w:uiPriority w:val="99"/>
    <w:semiHidden/>
    <w:rsid w:val="00531C04"/>
  </w:style>
  <w:style w:type="character" w:customStyle="1" w:styleId="Nagwek1Znak">
    <w:name w:val="Nagłówek 1 Znak"/>
    <w:basedOn w:val="Domylnaczcionkaakapitu"/>
    <w:link w:val="Nagwek1"/>
    <w:uiPriority w:val="9"/>
    <w:rsid w:val="00B665D0"/>
    <w:rPr>
      <w:rFonts w:ascii="Cambria" w:eastAsia="Times New Roman" w:hAnsi="Cambria" w:cs="Times New Roman"/>
      <w:b/>
      <w:bCs/>
      <w:kern w:val="32"/>
      <w:sz w:val="32"/>
      <w:szCs w:val="32"/>
    </w:rPr>
  </w:style>
  <w:style w:type="paragraph" w:customStyle="1" w:styleId="tytu">
    <w:name w:val="tytuł"/>
    <w:basedOn w:val="Normalny"/>
    <w:rsid w:val="00B665D0"/>
    <w:pPr>
      <w:keepNext/>
      <w:suppressLineNumbers/>
      <w:spacing w:before="60" w:after="60" w:line="240" w:lineRule="auto"/>
      <w:jc w:val="center"/>
    </w:pPr>
    <w:rPr>
      <w:rFonts w:ascii="Times New Roman" w:eastAsia="Times New Roman" w:hAnsi="Times New Roman" w:cs="Times New Roman"/>
      <w:b/>
      <w:bCs/>
      <w:sz w:val="24"/>
      <w:szCs w:val="24"/>
    </w:rPr>
  </w:style>
  <w:style w:type="paragraph" w:styleId="Zwykytekst">
    <w:name w:val="Plain Text"/>
    <w:basedOn w:val="Normalny"/>
    <w:link w:val="ZwykytekstZnak"/>
    <w:rsid w:val="00B665D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665D0"/>
    <w:rPr>
      <w:rFonts w:ascii="Courier New" w:eastAsia="Times New Roman" w:hAnsi="Courier New" w:cs="Times New Roman"/>
      <w:sz w:val="20"/>
      <w:szCs w:val="20"/>
      <w:lang w:eastAsia="pl-PL"/>
    </w:rPr>
  </w:style>
  <w:style w:type="character" w:styleId="Numerstrony">
    <w:name w:val="page number"/>
    <w:rsid w:val="00B665D0"/>
    <w:rPr>
      <w:rFonts w:cs="Times New Roman"/>
    </w:rPr>
  </w:style>
  <w:style w:type="paragraph" w:customStyle="1" w:styleId="O">
    <w:name w:val="O"/>
    <w:basedOn w:val="Normalny"/>
    <w:rsid w:val="00B665D0"/>
    <w:pPr>
      <w:widowControl w:val="0"/>
      <w:spacing w:after="0" w:line="240" w:lineRule="auto"/>
      <w:jc w:val="both"/>
    </w:pPr>
    <w:rPr>
      <w:rFonts w:ascii="Arial" w:eastAsia="Times New Roman" w:hAnsi="Arial" w:cs="Times New Roman"/>
      <w:sz w:val="24"/>
      <w:szCs w:val="24"/>
    </w:rPr>
  </w:style>
  <w:style w:type="paragraph" w:customStyle="1" w:styleId="Default">
    <w:name w:val="Default"/>
    <w:rsid w:val="00B665D0"/>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Normal">
    <w:name w:val="Table Normal"/>
    <w:uiPriority w:val="2"/>
    <w:semiHidden/>
    <w:unhideWhenUsed/>
    <w:qFormat/>
    <w:rsid w:val="009E24C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E24C5"/>
    <w:pPr>
      <w:widowControl w:val="0"/>
      <w:spacing w:after="0" w:line="240" w:lineRule="auto"/>
    </w:pPr>
    <w:rPr>
      <w:lang w:val="en-US"/>
    </w:rPr>
  </w:style>
  <w:style w:type="character" w:styleId="Hipercze">
    <w:name w:val="Hyperlink"/>
    <w:basedOn w:val="Domylnaczcionkaakapitu"/>
    <w:uiPriority w:val="99"/>
    <w:semiHidden/>
    <w:unhideWhenUsed/>
    <w:rsid w:val="002A7E35"/>
    <w:rPr>
      <w:color w:val="0000FF"/>
      <w:u w:val="single"/>
    </w:rPr>
  </w:style>
  <w:style w:type="paragraph" w:styleId="NormalnyWeb">
    <w:name w:val="Normal (Web)"/>
    <w:basedOn w:val="Normalny"/>
    <w:uiPriority w:val="99"/>
    <w:unhideWhenUsed/>
    <w:rsid w:val="0054184C"/>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20"/>
    <w:qFormat/>
    <w:rsid w:val="00541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26059">
      <w:bodyDiv w:val="1"/>
      <w:marLeft w:val="0"/>
      <w:marRight w:val="0"/>
      <w:marTop w:val="0"/>
      <w:marBottom w:val="0"/>
      <w:divBdr>
        <w:top w:val="none" w:sz="0" w:space="0" w:color="auto"/>
        <w:left w:val="none" w:sz="0" w:space="0" w:color="auto"/>
        <w:bottom w:val="none" w:sz="0" w:space="0" w:color="auto"/>
        <w:right w:val="none" w:sz="0" w:space="0" w:color="auto"/>
      </w:divBdr>
    </w:div>
    <w:div w:id="782655837">
      <w:bodyDiv w:val="1"/>
      <w:marLeft w:val="0"/>
      <w:marRight w:val="0"/>
      <w:marTop w:val="0"/>
      <w:marBottom w:val="0"/>
      <w:divBdr>
        <w:top w:val="none" w:sz="0" w:space="0" w:color="auto"/>
        <w:left w:val="none" w:sz="0" w:space="0" w:color="auto"/>
        <w:bottom w:val="none" w:sz="0" w:space="0" w:color="auto"/>
        <w:right w:val="none" w:sz="0" w:space="0" w:color="auto"/>
      </w:divBdr>
    </w:div>
    <w:div w:id="1302226645">
      <w:bodyDiv w:val="1"/>
      <w:marLeft w:val="0"/>
      <w:marRight w:val="0"/>
      <w:marTop w:val="0"/>
      <w:marBottom w:val="0"/>
      <w:divBdr>
        <w:top w:val="none" w:sz="0" w:space="0" w:color="auto"/>
        <w:left w:val="none" w:sz="0" w:space="0" w:color="auto"/>
        <w:bottom w:val="none" w:sz="0" w:space="0" w:color="auto"/>
        <w:right w:val="none" w:sz="0" w:space="0" w:color="auto"/>
      </w:divBdr>
    </w:div>
    <w:div w:id="14003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ABDE-A889-B240-A09D-49D80ABE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25</Pages>
  <Words>10414</Words>
  <Characters>62485</Characters>
  <Application>Microsoft Macintosh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Anna Staryga</cp:lastModifiedBy>
  <cp:revision>103</cp:revision>
  <cp:lastPrinted>2018-04-14T17:57:00Z</cp:lastPrinted>
  <dcterms:created xsi:type="dcterms:W3CDTF">2017-03-10T10:10:00Z</dcterms:created>
  <dcterms:modified xsi:type="dcterms:W3CDTF">2018-04-16T15:24:00Z</dcterms:modified>
</cp:coreProperties>
</file>